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-424815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2AD1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4pt;margin-top:-33.1pt;width:153pt;height:45pt;z-index:251661312;mso-position-horizontal-relative:text;mso-position-vertical-relative:text" filled="f" stroked="f">
            <v:textbox style="mso-next-textbox:#_x0000_s1027">
              <w:txbxContent>
                <w:p w:rsidR="004556D0" w:rsidRPr="006E1C13" w:rsidRDefault="004556D0" w:rsidP="004556D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CA673E">
        <w:tc>
          <w:tcPr>
            <w:tcW w:w="3249" w:type="dxa"/>
          </w:tcPr>
          <w:p w:rsidR="004556D0" w:rsidRPr="00D369D8" w:rsidRDefault="001776B2" w:rsidP="00611936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11936">
              <w:rPr>
                <w:sz w:val="28"/>
                <w:szCs w:val="28"/>
              </w:rPr>
              <w:t>7</w:t>
            </w:r>
            <w:r w:rsidR="004556D0" w:rsidRPr="00D369D8">
              <w:rPr>
                <w:sz w:val="28"/>
                <w:szCs w:val="28"/>
              </w:rPr>
              <w:t xml:space="preserve"> </w:t>
            </w:r>
            <w:r w:rsidR="00611936">
              <w:rPr>
                <w:sz w:val="28"/>
                <w:szCs w:val="28"/>
              </w:rPr>
              <w:t>декабря</w:t>
            </w:r>
            <w:r>
              <w:rPr>
                <w:sz w:val="28"/>
                <w:szCs w:val="28"/>
              </w:rPr>
              <w:t xml:space="preserve"> 2015</w:t>
            </w:r>
            <w:r w:rsidR="004556D0" w:rsidRPr="00D369D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4556D0" w:rsidP="00CA673E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F1FA4" w:rsidRDefault="002028F4" w:rsidP="00A80BB8">
            <w:pPr>
              <w:jc w:val="center"/>
              <w:rPr>
                <w:sz w:val="28"/>
                <w:szCs w:val="28"/>
                <w:lang w:val="en-US"/>
              </w:rPr>
            </w:pPr>
            <w:r w:rsidRPr="00D369D8">
              <w:rPr>
                <w:sz w:val="28"/>
                <w:szCs w:val="28"/>
              </w:rPr>
              <w:t xml:space="preserve">                       </w:t>
            </w:r>
            <w:r w:rsidRPr="001F1FA4">
              <w:rPr>
                <w:sz w:val="28"/>
                <w:szCs w:val="28"/>
              </w:rPr>
              <w:t xml:space="preserve">№ </w:t>
            </w:r>
            <w:r w:rsidR="00541880">
              <w:rPr>
                <w:sz w:val="28"/>
                <w:szCs w:val="28"/>
              </w:rPr>
              <w:t>768</w:t>
            </w:r>
            <w:r w:rsidR="00611936">
              <w:rPr>
                <w:sz w:val="28"/>
                <w:szCs w:val="28"/>
              </w:rPr>
              <w:t>/126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541880" w:rsidRPr="00541880" w:rsidRDefault="00541880" w:rsidP="00541880">
      <w:pPr>
        <w:contextualSpacing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 xml:space="preserve">О кандидатурах для исключения </w:t>
      </w:r>
    </w:p>
    <w:p w:rsidR="00541880" w:rsidRPr="00541880" w:rsidRDefault="00541880" w:rsidP="00541880">
      <w:pPr>
        <w:contextualSpacing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 xml:space="preserve">из резерва составов участковых </w:t>
      </w:r>
    </w:p>
    <w:p w:rsidR="00806604" w:rsidRDefault="00541880" w:rsidP="00541880">
      <w:pPr>
        <w:contextualSpacing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>комиссий Приморского края</w:t>
      </w:r>
    </w:p>
    <w:p w:rsidR="00806604" w:rsidRDefault="00806604" w:rsidP="00735FBA">
      <w:pPr>
        <w:contextualSpacing/>
        <w:rPr>
          <w:rFonts w:eastAsiaTheme="minorEastAsia"/>
          <w:sz w:val="28"/>
          <w:szCs w:val="28"/>
        </w:rPr>
      </w:pPr>
    </w:p>
    <w:p w:rsidR="007720BB" w:rsidRPr="00806604" w:rsidRDefault="00541880" w:rsidP="00D0180D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>На основании пункта 9 статьи 26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назначении нового члена участковой комиссии из резерва составов участковых комиссий, утвержденного постановлением ЦИК России от 5 декабря 2012 года № 152/1137-6 (далее – Порядок),</w:t>
      </w:r>
      <w:r w:rsidR="001776B2" w:rsidRPr="00806604">
        <w:rPr>
          <w:rFonts w:eastAsiaTheme="minorEastAsia"/>
          <w:sz w:val="28"/>
          <w:szCs w:val="28"/>
        </w:rPr>
        <w:t xml:space="preserve"> </w:t>
      </w:r>
      <w:r w:rsidR="007720BB" w:rsidRPr="00806604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806604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РЕШИЛА:</w:t>
      </w:r>
    </w:p>
    <w:p w:rsidR="00541880" w:rsidRDefault="00FB75F8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1. </w:t>
      </w:r>
      <w:r w:rsidR="00541880" w:rsidRPr="00541880">
        <w:rPr>
          <w:rFonts w:eastAsiaTheme="minorEastAsia"/>
          <w:sz w:val="28"/>
          <w:szCs w:val="28"/>
        </w:rPr>
        <w:t>Предложить Избирательной комиссии Приморского края для исключения из резерва составов участковых комиссий Приморского края группы избирательных участков с</w:t>
      </w:r>
      <w:r w:rsidR="00541880">
        <w:rPr>
          <w:rFonts w:eastAsiaTheme="minorEastAsia"/>
          <w:sz w:val="28"/>
          <w:szCs w:val="28"/>
        </w:rPr>
        <w:t xml:space="preserve"> № 2801 по № 2869 </w:t>
      </w:r>
      <w:r w:rsidR="00541880" w:rsidRPr="00541880">
        <w:rPr>
          <w:rFonts w:eastAsiaTheme="minorEastAsia"/>
          <w:sz w:val="28"/>
          <w:szCs w:val="28"/>
        </w:rPr>
        <w:t>кандидатуры, согласно приложению.</w:t>
      </w:r>
    </w:p>
    <w:p w:rsidR="00117BFF" w:rsidRPr="00A57B81" w:rsidRDefault="001D1307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w:r w:rsidR="00117BFF" w:rsidRPr="00A57B81">
        <w:rPr>
          <w:rFonts w:eastAsiaTheme="minorEastAsia"/>
          <w:sz w:val="28"/>
          <w:szCs w:val="28"/>
        </w:rPr>
        <w:t xml:space="preserve">Направить настоящее решение </w:t>
      </w:r>
      <w:r w:rsidR="00541880">
        <w:rPr>
          <w:rFonts w:eastAsiaTheme="minorEastAsia"/>
          <w:sz w:val="28"/>
          <w:szCs w:val="28"/>
        </w:rPr>
        <w:t xml:space="preserve">и список кандидатур для исключения из резерва составов </w:t>
      </w:r>
      <w:r w:rsidR="00541880" w:rsidRPr="00541880">
        <w:rPr>
          <w:rFonts w:eastAsiaTheme="minorEastAsia"/>
          <w:sz w:val="28"/>
          <w:szCs w:val="28"/>
        </w:rPr>
        <w:t>участковых комиссий</w:t>
      </w:r>
      <w:r w:rsidR="00F20E2C">
        <w:rPr>
          <w:rFonts w:eastAsiaTheme="minorEastAsia"/>
          <w:sz w:val="28"/>
          <w:szCs w:val="28"/>
        </w:rPr>
        <w:t xml:space="preserve"> Приморского края</w:t>
      </w:r>
      <w:r w:rsidR="00541880" w:rsidRPr="00541880">
        <w:rPr>
          <w:rFonts w:eastAsiaTheme="minorEastAsia"/>
          <w:sz w:val="28"/>
          <w:szCs w:val="28"/>
        </w:rPr>
        <w:t xml:space="preserve"> </w:t>
      </w:r>
      <w:r w:rsidR="00117BFF" w:rsidRPr="00A57B81">
        <w:rPr>
          <w:rFonts w:eastAsiaTheme="minorEastAsia"/>
          <w:sz w:val="28"/>
          <w:szCs w:val="28"/>
        </w:rPr>
        <w:t xml:space="preserve">в </w:t>
      </w:r>
      <w:r w:rsidR="00541880">
        <w:rPr>
          <w:rFonts w:eastAsiaTheme="minorEastAsia"/>
          <w:sz w:val="28"/>
          <w:szCs w:val="28"/>
        </w:rPr>
        <w:t>И</w:t>
      </w:r>
      <w:r w:rsidR="00492947">
        <w:rPr>
          <w:rFonts w:eastAsiaTheme="minorEastAsia"/>
          <w:sz w:val="28"/>
          <w:szCs w:val="28"/>
        </w:rPr>
        <w:t>збирательную комисс</w:t>
      </w:r>
      <w:r w:rsidR="004751B3">
        <w:rPr>
          <w:rFonts w:eastAsiaTheme="minorEastAsia"/>
          <w:sz w:val="28"/>
          <w:szCs w:val="28"/>
        </w:rPr>
        <w:t>ию</w:t>
      </w:r>
      <w:r w:rsidR="00492947">
        <w:rPr>
          <w:rFonts w:eastAsiaTheme="minorEastAsia"/>
          <w:sz w:val="28"/>
          <w:szCs w:val="28"/>
        </w:rPr>
        <w:t xml:space="preserve"> </w:t>
      </w:r>
      <w:r w:rsidR="00541880">
        <w:rPr>
          <w:rFonts w:eastAsiaTheme="minorEastAsia"/>
          <w:sz w:val="28"/>
          <w:szCs w:val="28"/>
        </w:rPr>
        <w:t>Приморского края</w:t>
      </w:r>
      <w:r w:rsidR="00117BFF" w:rsidRPr="00A57B81">
        <w:rPr>
          <w:rFonts w:eastAsiaTheme="minorEastAsia"/>
          <w:sz w:val="28"/>
          <w:szCs w:val="28"/>
        </w:rPr>
        <w:t>.</w:t>
      </w:r>
    </w:p>
    <w:p w:rsidR="00735FBA" w:rsidRDefault="00541880" w:rsidP="001D1307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1D1307">
        <w:rPr>
          <w:rFonts w:eastAsiaTheme="minorEastAsia"/>
          <w:sz w:val="28"/>
          <w:szCs w:val="28"/>
        </w:rPr>
        <w:t xml:space="preserve">. </w:t>
      </w:r>
      <w:r w:rsidR="002A21EB" w:rsidRPr="00806604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806604" w:rsidRDefault="00806604" w:rsidP="001B7404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806604" w:rsidRDefault="00965150" w:rsidP="00D8271C">
      <w:pPr>
        <w:spacing w:line="360" w:lineRule="auto"/>
        <w:contextualSpacing/>
        <w:rPr>
          <w:sz w:val="28"/>
          <w:szCs w:val="28"/>
        </w:rPr>
      </w:pPr>
      <w:r w:rsidRPr="00806604">
        <w:rPr>
          <w:sz w:val="28"/>
          <w:szCs w:val="28"/>
        </w:rPr>
        <w:t xml:space="preserve">Председатель комиссии                                    </w:t>
      </w:r>
      <w:r w:rsidR="001B7404" w:rsidRPr="00806604">
        <w:rPr>
          <w:sz w:val="28"/>
          <w:szCs w:val="28"/>
        </w:rPr>
        <w:t xml:space="preserve">           </w:t>
      </w:r>
      <w:r w:rsidRPr="00806604">
        <w:rPr>
          <w:sz w:val="28"/>
          <w:szCs w:val="28"/>
        </w:rPr>
        <w:t xml:space="preserve">              Т.И. Овчинникова</w:t>
      </w:r>
      <w:r w:rsidR="00806604" w:rsidRPr="00806604">
        <w:rPr>
          <w:sz w:val="28"/>
          <w:szCs w:val="28"/>
        </w:rPr>
        <w:t xml:space="preserve"> </w:t>
      </w:r>
    </w:p>
    <w:p w:rsidR="00D8271C" w:rsidRDefault="009F1E98" w:rsidP="009F1E98">
      <w:pPr>
        <w:spacing w:line="360" w:lineRule="auto"/>
        <w:contextualSpacing/>
        <w:rPr>
          <w:sz w:val="28"/>
          <w:szCs w:val="28"/>
        </w:rPr>
      </w:pPr>
      <w:r w:rsidRPr="009F1E98">
        <w:rPr>
          <w:sz w:val="28"/>
          <w:szCs w:val="28"/>
        </w:rPr>
        <w:t>Секретарь заседания</w:t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  <w:t xml:space="preserve">    </w:t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  <w:t xml:space="preserve">          Н.А. Ферман</w:t>
      </w:r>
    </w:p>
    <w:p w:rsidR="00541880" w:rsidRPr="00541880" w:rsidRDefault="00541880" w:rsidP="00541880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  <w:r w:rsidRPr="00541880">
        <w:rPr>
          <w:sz w:val="28"/>
          <w:szCs w:val="28"/>
        </w:rPr>
        <w:lastRenderedPageBreak/>
        <w:t xml:space="preserve">Приложение </w:t>
      </w:r>
    </w:p>
    <w:p w:rsidR="00541880" w:rsidRPr="00541880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41880">
        <w:rPr>
          <w:sz w:val="28"/>
          <w:szCs w:val="28"/>
        </w:rPr>
        <w:t>к решению территориальной</w:t>
      </w:r>
    </w:p>
    <w:p w:rsidR="00F20E2C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избирательной комиссии </w:t>
      </w:r>
    </w:p>
    <w:p w:rsidR="00541880" w:rsidRPr="00541880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Уссурийска</w:t>
      </w:r>
    </w:p>
    <w:p w:rsidR="00541880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от </w:t>
      </w:r>
      <w:r>
        <w:rPr>
          <w:sz w:val="28"/>
          <w:szCs w:val="28"/>
        </w:rPr>
        <w:t>7</w:t>
      </w:r>
      <w:r w:rsidRPr="00541880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541880">
        <w:rPr>
          <w:sz w:val="28"/>
          <w:szCs w:val="28"/>
        </w:rPr>
        <w:t xml:space="preserve"> 2015 года</w:t>
      </w:r>
      <w:r>
        <w:rPr>
          <w:sz w:val="28"/>
          <w:szCs w:val="28"/>
        </w:rPr>
        <w:t xml:space="preserve"> </w:t>
      </w:r>
      <w:r w:rsidRPr="00541880">
        <w:rPr>
          <w:sz w:val="28"/>
          <w:szCs w:val="28"/>
        </w:rPr>
        <w:t xml:space="preserve">№ </w:t>
      </w:r>
      <w:r>
        <w:rPr>
          <w:sz w:val="28"/>
          <w:szCs w:val="28"/>
        </w:rPr>
        <w:t>768</w:t>
      </w:r>
      <w:r w:rsidRPr="00541880">
        <w:rPr>
          <w:sz w:val="28"/>
          <w:szCs w:val="28"/>
        </w:rPr>
        <w:t>/1</w:t>
      </w:r>
      <w:r>
        <w:rPr>
          <w:sz w:val="28"/>
          <w:szCs w:val="28"/>
        </w:rPr>
        <w:t>26</w:t>
      </w:r>
    </w:p>
    <w:p w:rsidR="00541880" w:rsidRPr="00541880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541880" w:rsidRPr="00541880" w:rsidRDefault="00541880" w:rsidP="00541880">
      <w:pPr>
        <w:jc w:val="both"/>
        <w:rPr>
          <w:sz w:val="28"/>
          <w:szCs w:val="28"/>
        </w:rPr>
      </w:pPr>
    </w:p>
    <w:p w:rsidR="00541880" w:rsidRPr="00541880" w:rsidRDefault="00541880" w:rsidP="00541880">
      <w:pPr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Список кандидатур </w:t>
      </w:r>
    </w:p>
    <w:p w:rsidR="00541880" w:rsidRPr="00541880" w:rsidRDefault="00541880" w:rsidP="00541880">
      <w:pPr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для исключения из резерва составов участковых комиссий Приморского края избирательных участков с </w:t>
      </w:r>
      <w:r>
        <w:rPr>
          <w:sz w:val="28"/>
          <w:szCs w:val="28"/>
        </w:rPr>
        <w:t>2801</w:t>
      </w:r>
      <w:r w:rsidRPr="00541880">
        <w:rPr>
          <w:sz w:val="28"/>
          <w:szCs w:val="28"/>
        </w:rPr>
        <w:t xml:space="preserve"> по № </w:t>
      </w:r>
      <w:r>
        <w:rPr>
          <w:sz w:val="28"/>
          <w:szCs w:val="28"/>
        </w:rPr>
        <w:t>2869</w:t>
      </w:r>
    </w:p>
    <w:p w:rsidR="00541880" w:rsidRPr="00541880" w:rsidRDefault="00541880" w:rsidP="00541880">
      <w:pPr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 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560"/>
        <w:gridCol w:w="2409"/>
        <w:gridCol w:w="1420"/>
        <w:gridCol w:w="1558"/>
      </w:tblGrid>
      <w:tr w:rsidR="00541880" w:rsidRPr="00541880" w:rsidTr="005418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0" w:rsidRPr="00541880" w:rsidRDefault="00541880" w:rsidP="00541880">
            <w:pPr>
              <w:jc w:val="center"/>
              <w:rPr>
                <w:rFonts w:eastAsia="Calibri"/>
                <w:sz w:val="24"/>
                <w:szCs w:val="24"/>
              </w:rPr>
            </w:pPr>
            <w:r w:rsidRPr="00541880">
              <w:rPr>
                <w:rFonts w:eastAsia="Calibri"/>
                <w:sz w:val="24"/>
                <w:szCs w:val="24"/>
              </w:rPr>
              <w:t>№</w:t>
            </w:r>
          </w:p>
          <w:p w:rsidR="00541880" w:rsidRPr="00541880" w:rsidRDefault="00541880" w:rsidP="00541880">
            <w:pPr>
              <w:jc w:val="center"/>
              <w:rPr>
                <w:rFonts w:eastAsia="Calibri"/>
                <w:sz w:val="24"/>
                <w:szCs w:val="24"/>
              </w:rPr>
            </w:pPr>
            <w:r w:rsidRPr="00541880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0" w:rsidRPr="00541880" w:rsidRDefault="00541880" w:rsidP="00541880">
            <w:pPr>
              <w:jc w:val="center"/>
              <w:rPr>
                <w:rFonts w:eastAsia="Calibri"/>
                <w:sz w:val="24"/>
                <w:szCs w:val="24"/>
              </w:rPr>
            </w:pPr>
            <w:r w:rsidRPr="00541880">
              <w:rPr>
                <w:rFonts w:eastAsia="Calibri"/>
                <w:sz w:val="24"/>
                <w:szCs w:val="24"/>
              </w:rPr>
              <w:t xml:space="preserve">Фамилия, </w:t>
            </w:r>
          </w:p>
          <w:p w:rsidR="00541880" w:rsidRPr="00541880" w:rsidRDefault="00541880" w:rsidP="00541880">
            <w:pPr>
              <w:jc w:val="center"/>
              <w:rPr>
                <w:rFonts w:eastAsia="Calibri"/>
                <w:sz w:val="24"/>
                <w:szCs w:val="24"/>
              </w:rPr>
            </w:pPr>
            <w:r w:rsidRPr="00541880">
              <w:rPr>
                <w:rFonts w:eastAsia="Calibri"/>
                <w:sz w:val="24"/>
                <w:szCs w:val="24"/>
              </w:rPr>
              <w:t>имя, отчество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0" w:rsidRPr="00541880" w:rsidRDefault="00541880" w:rsidP="00541880">
            <w:pPr>
              <w:jc w:val="center"/>
              <w:rPr>
                <w:rFonts w:eastAsia="Calibri"/>
                <w:sz w:val="24"/>
                <w:szCs w:val="24"/>
              </w:rPr>
            </w:pPr>
            <w:r w:rsidRPr="00541880">
              <w:rPr>
                <w:rFonts w:eastAsia="Calibri"/>
                <w:sz w:val="24"/>
                <w:szCs w:val="24"/>
              </w:rPr>
              <w:t>Дата рождения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0" w:rsidRPr="00541880" w:rsidRDefault="00541880" w:rsidP="00541880">
            <w:pPr>
              <w:jc w:val="center"/>
              <w:rPr>
                <w:rFonts w:eastAsia="Calibri"/>
                <w:sz w:val="24"/>
                <w:szCs w:val="24"/>
              </w:rPr>
            </w:pPr>
            <w:r w:rsidRPr="00541880">
              <w:rPr>
                <w:rFonts w:eastAsia="Calibri"/>
                <w:sz w:val="24"/>
                <w:szCs w:val="24"/>
              </w:rPr>
              <w:t xml:space="preserve">Наименование субъекта </w:t>
            </w:r>
          </w:p>
          <w:p w:rsidR="00541880" w:rsidRPr="00541880" w:rsidRDefault="00541880" w:rsidP="00541880">
            <w:pPr>
              <w:jc w:val="center"/>
              <w:rPr>
                <w:rFonts w:eastAsia="Calibri"/>
                <w:sz w:val="24"/>
                <w:szCs w:val="24"/>
              </w:rPr>
            </w:pPr>
            <w:r w:rsidRPr="00541880">
              <w:rPr>
                <w:rFonts w:eastAsia="Calibri"/>
                <w:sz w:val="24"/>
                <w:szCs w:val="24"/>
              </w:rPr>
              <w:t xml:space="preserve">выдвижения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0" w:rsidRPr="00541880" w:rsidRDefault="00541880" w:rsidP="00541880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541880">
              <w:rPr>
                <w:rFonts w:eastAsia="Calibri"/>
                <w:sz w:val="24"/>
                <w:szCs w:val="24"/>
              </w:rPr>
              <w:t>Очеред</w:t>
            </w:r>
            <w:proofErr w:type="spellEnd"/>
            <w:r w:rsidRPr="00541880">
              <w:rPr>
                <w:rFonts w:eastAsia="Calibri"/>
                <w:sz w:val="24"/>
                <w:szCs w:val="24"/>
              </w:rPr>
              <w:t xml:space="preserve">- </w:t>
            </w:r>
            <w:proofErr w:type="spellStart"/>
            <w:r w:rsidRPr="00541880">
              <w:rPr>
                <w:rFonts w:eastAsia="Calibri"/>
                <w:sz w:val="24"/>
                <w:szCs w:val="24"/>
              </w:rPr>
              <w:t>ность</w:t>
            </w:r>
            <w:proofErr w:type="spellEnd"/>
            <w:proofErr w:type="gramEnd"/>
            <w:r w:rsidRPr="00541880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541880">
              <w:rPr>
                <w:rFonts w:eastAsia="Calibri"/>
                <w:sz w:val="24"/>
                <w:szCs w:val="24"/>
              </w:rPr>
              <w:t>назначе-ния</w:t>
            </w:r>
            <w:proofErr w:type="spellEnd"/>
            <w:r w:rsidRPr="00541880">
              <w:rPr>
                <w:rFonts w:eastAsia="Calibri"/>
                <w:sz w:val="24"/>
                <w:szCs w:val="24"/>
              </w:rPr>
              <w:t xml:space="preserve">, указанная </w:t>
            </w:r>
            <w:proofErr w:type="spellStart"/>
            <w:r w:rsidRPr="00541880">
              <w:rPr>
                <w:rFonts w:eastAsia="Calibri"/>
                <w:sz w:val="24"/>
                <w:szCs w:val="24"/>
              </w:rPr>
              <w:t>полити</w:t>
            </w:r>
            <w:proofErr w:type="spellEnd"/>
            <w:r w:rsidRPr="00541880">
              <w:rPr>
                <w:rFonts w:eastAsia="Calibri"/>
                <w:sz w:val="24"/>
                <w:szCs w:val="24"/>
              </w:rPr>
              <w:t>- ческой партией (при наличии)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80" w:rsidRPr="00541880" w:rsidRDefault="00541880" w:rsidP="00541880">
            <w:pPr>
              <w:jc w:val="center"/>
              <w:rPr>
                <w:rFonts w:eastAsia="Calibri"/>
                <w:sz w:val="24"/>
                <w:szCs w:val="24"/>
              </w:rPr>
            </w:pPr>
            <w:r w:rsidRPr="00541880">
              <w:rPr>
                <w:rFonts w:eastAsia="Calibri"/>
                <w:sz w:val="24"/>
                <w:szCs w:val="24"/>
              </w:rPr>
              <w:t xml:space="preserve">Номер избиратель-      </w:t>
            </w:r>
            <w:proofErr w:type="spellStart"/>
            <w:r w:rsidRPr="00541880">
              <w:rPr>
                <w:rFonts w:eastAsia="Calibri"/>
                <w:sz w:val="24"/>
                <w:szCs w:val="24"/>
              </w:rPr>
              <w:t>ного</w:t>
            </w:r>
            <w:proofErr w:type="spellEnd"/>
            <w:r w:rsidRPr="00541880">
              <w:rPr>
                <w:rFonts w:eastAsia="Calibri"/>
                <w:sz w:val="24"/>
                <w:szCs w:val="24"/>
              </w:rPr>
              <w:t xml:space="preserve"> участка</w:t>
            </w:r>
          </w:p>
          <w:p w:rsidR="00541880" w:rsidRPr="00541880" w:rsidRDefault="00541880" w:rsidP="0054188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41880" w:rsidRPr="00541880" w:rsidRDefault="00541880" w:rsidP="0054188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41880" w:rsidRPr="00541880" w:rsidRDefault="00541880" w:rsidP="0054188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41880" w:rsidRPr="00541880" w:rsidRDefault="00541880" w:rsidP="0054188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41880" w:rsidRPr="00541880" w:rsidRDefault="00541880" w:rsidP="0054188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41880" w:rsidRPr="00541880" w:rsidRDefault="00541880" w:rsidP="0054188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41880" w:rsidRPr="00541880" w:rsidRDefault="00541880" w:rsidP="0054188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41880" w:rsidRPr="00541880" w:rsidTr="00A06B86">
        <w:tc>
          <w:tcPr>
            <w:tcW w:w="9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80" w:rsidRPr="00541880" w:rsidRDefault="00541880" w:rsidP="00541880">
            <w:pPr>
              <w:jc w:val="center"/>
              <w:rPr>
                <w:rFonts w:eastAsia="Calibri"/>
                <w:sz w:val="28"/>
                <w:szCs w:val="28"/>
              </w:rPr>
            </w:pPr>
            <w:r w:rsidRPr="00541880">
              <w:rPr>
                <w:sz w:val="28"/>
                <w:szCs w:val="28"/>
              </w:rPr>
              <w:t>на основании подпункта «г» пункта 25 Порядка</w:t>
            </w:r>
          </w:p>
        </w:tc>
      </w:tr>
      <w:tr w:rsidR="00541880" w:rsidRPr="00541880" w:rsidTr="005418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80" w:rsidRPr="00541880" w:rsidRDefault="00541880" w:rsidP="0054188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Pr="00541880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80" w:rsidRPr="00541880" w:rsidRDefault="00541880" w:rsidP="0054188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Босенко</w:t>
            </w:r>
          </w:p>
          <w:p w:rsidR="00541880" w:rsidRPr="00541880" w:rsidRDefault="00541880" w:rsidP="0054188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Наталья</w:t>
            </w:r>
          </w:p>
          <w:p w:rsidR="00541880" w:rsidRPr="00541880" w:rsidRDefault="00541880" w:rsidP="0054188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Олеговна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80" w:rsidRPr="00541880" w:rsidRDefault="00541880" w:rsidP="00541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541880">
              <w:rPr>
                <w:sz w:val="28"/>
                <w:szCs w:val="28"/>
              </w:rPr>
              <w:t>.12</w:t>
            </w:r>
            <w:r>
              <w:rPr>
                <w:sz w:val="28"/>
                <w:szCs w:val="28"/>
              </w:rPr>
              <w:t>.1993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80" w:rsidRPr="00541880" w:rsidRDefault="00515F1C" w:rsidP="00515F1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Политическая партия</w:t>
            </w:r>
            <w:r w:rsidR="00541880" w:rsidRPr="00541880">
              <w:rPr>
                <w:rFonts w:eastAsia="Calibri"/>
                <w:sz w:val="28"/>
                <w:szCs w:val="28"/>
              </w:rPr>
              <w:t xml:space="preserve"> ЛДПР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80" w:rsidRPr="00541880" w:rsidRDefault="00541880" w:rsidP="00541880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80" w:rsidRPr="00541880" w:rsidRDefault="00515F1C" w:rsidP="0054188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  <w:p w:rsidR="00541880" w:rsidRPr="00541880" w:rsidRDefault="00541880" w:rsidP="00541880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541880" w:rsidRPr="00541880" w:rsidRDefault="00541880" w:rsidP="00541880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541880" w:rsidRPr="00541880" w:rsidRDefault="00541880" w:rsidP="0054188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15F1C" w:rsidRPr="00541880" w:rsidTr="005418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C" w:rsidRDefault="00515F1C" w:rsidP="0054188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C" w:rsidRDefault="00515F1C" w:rsidP="0054188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Маккавеев</w:t>
            </w:r>
          </w:p>
          <w:p w:rsidR="00515F1C" w:rsidRDefault="00515F1C" w:rsidP="0054188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Александр</w:t>
            </w:r>
          </w:p>
          <w:p w:rsidR="00515F1C" w:rsidRDefault="00515F1C" w:rsidP="0054188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Петрович</w:t>
            </w:r>
          </w:p>
          <w:p w:rsidR="00F20E2C" w:rsidRDefault="00F20E2C" w:rsidP="00541880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C" w:rsidRDefault="00515F1C" w:rsidP="00541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12.11.1991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C" w:rsidRDefault="00515F1C" w:rsidP="00515F1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C" w:rsidRPr="00541880" w:rsidRDefault="00515F1C" w:rsidP="00541880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1C" w:rsidRDefault="00515F1C" w:rsidP="0054188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</w:tbl>
    <w:p w:rsidR="00541880" w:rsidRPr="00541880" w:rsidRDefault="00541880" w:rsidP="00541880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</w:p>
    <w:p w:rsidR="00541880" w:rsidRPr="00806604" w:rsidRDefault="00541880" w:rsidP="009F1E98">
      <w:pPr>
        <w:spacing w:line="360" w:lineRule="auto"/>
        <w:contextualSpacing/>
        <w:rPr>
          <w:sz w:val="28"/>
          <w:szCs w:val="28"/>
        </w:rPr>
      </w:pPr>
      <w:bookmarkStart w:id="0" w:name="_GoBack"/>
      <w:bookmarkEnd w:id="0"/>
    </w:p>
    <w:sectPr w:rsidR="00541880" w:rsidRPr="00806604" w:rsidSect="00D8271C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AD1" w:rsidRDefault="00AD2AD1" w:rsidP="006D79CB">
      <w:r>
        <w:separator/>
      </w:r>
    </w:p>
  </w:endnote>
  <w:endnote w:type="continuationSeparator" w:id="0">
    <w:p w:rsidR="00AD2AD1" w:rsidRDefault="00AD2AD1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AD1" w:rsidRDefault="00AD2AD1" w:rsidP="006D79CB">
      <w:r>
        <w:separator/>
      </w:r>
    </w:p>
  </w:footnote>
  <w:footnote w:type="continuationSeparator" w:id="0">
    <w:p w:rsidR="00AD2AD1" w:rsidRDefault="00AD2AD1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914696"/>
      <w:docPartObj>
        <w:docPartGallery w:val="Page Numbers (Top of Page)"/>
        <w:docPartUnique/>
      </w:docPartObj>
    </w:sdtPr>
    <w:sdtEndPr/>
    <w:sdtContent>
      <w:p w:rsidR="006D79CB" w:rsidRDefault="006D79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E2C">
          <w:rPr>
            <w:noProof/>
          </w:rPr>
          <w:t>2</w:t>
        </w:r>
        <w:r>
          <w:fldChar w:fldCharType="end"/>
        </w:r>
      </w:p>
    </w:sdtContent>
  </w:sdt>
  <w:p w:rsidR="006D79CB" w:rsidRDefault="006D79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6D0"/>
    <w:rsid w:val="000155A6"/>
    <w:rsid w:val="00017666"/>
    <w:rsid w:val="00032995"/>
    <w:rsid w:val="000417F2"/>
    <w:rsid w:val="00052BA9"/>
    <w:rsid w:val="00060FDA"/>
    <w:rsid w:val="000E5A75"/>
    <w:rsid w:val="000F7D08"/>
    <w:rsid w:val="00117BFF"/>
    <w:rsid w:val="001533DF"/>
    <w:rsid w:val="001741CB"/>
    <w:rsid w:val="001776B2"/>
    <w:rsid w:val="001832FB"/>
    <w:rsid w:val="00195748"/>
    <w:rsid w:val="00196EE3"/>
    <w:rsid w:val="001A3013"/>
    <w:rsid w:val="001B7404"/>
    <w:rsid w:val="001C37A9"/>
    <w:rsid w:val="001D1307"/>
    <w:rsid w:val="001F1FA4"/>
    <w:rsid w:val="002028F4"/>
    <w:rsid w:val="00207886"/>
    <w:rsid w:val="0023421F"/>
    <w:rsid w:val="002349A0"/>
    <w:rsid w:val="00242258"/>
    <w:rsid w:val="00247F99"/>
    <w:rsid w:val="00265B0B"/>
    <w:rsid w:val="002A21EB"/>
    <w:rsid w:val="002C1D19"/>
    <w:rsid w:val="002E03ED"/>
    <w:rsid w:val="002E3261"/>
    <w:rsid w:val="002E40AB"/>
    <w:rsid w:val="0036523F"/>
    <w:rsid w:val="00373280"/>
    <w:rsid w:val="00375C0E"/>
    <w:rsid w:val="00383885"/>
    <w:rsid w:val="00387B31"/>
    <w:rsid w:val="003A5970"/>
    <w:rsid w:val="003B3BC5"/>
    <w:rsid w:val="0041685D"/>
    <w:rsid w:val="00416EEF"/>
    <w:rsid w:val="00417888"/>
    <w:rsid w:val="004179A8"/>
    <w:rsid w:val="004244A0"/>
    <w:rsid w:val="00433118"/>
    <w:rsid w:val="00443583"/>
    <w:rsid w:val="004515F9"/>
    <w:rsid w:val="004556D0"/>
    <w:rsid w:val="00466E2E"/>
    <w:rsid w:val="004751B3"/>
    <w:rsid w:val="00492947"/>
    <w:rsid w:val="004B5013"/>
    <w:rsid w:val="004C77ED"/>
    <w:rsid w:val="004D1A8B"/>
    <w:rsid w:val="004D2FDF"/>
    <w:rsid w:val="00515F1C"/>
    <w:rsid w:val="00520946"/>
    <w:rsid w:val="00541880"/>
    <w:rsid w:val="0058001A"/>
    <w:rsid w:val="00581B7B"/>
    <w:rsid w:val="0059002D"/>
    <w:rsid w:val="00590033"/>
    <w:rsid w:val="0059688C"/>
    <w:rsid w:val="005F31F0"/>
    <w:rsid w:val="005F4E44"/>
    <w:rsid w:val="006112E9"/>
    <w:rsid w:val="00611936"/>
    <w:rsid w:val="00657247"/>
    <w:rsid w:val="00697520"/>
    <w:rsid w:val="006B756E"/>
    <w:rsid w:val="006D6263"/>
    <w:rsid w:val="006D7319"/>
    <w:rsid w:val="006D79CB"/>
    <w:rsid w:val="007136E5"/>
    <w:rsid w:val="00735FBA"/>
    <w:rsid w:val="00752FD9"/>
    <w:rsid w:val="00761302"/>
    <w:rsid w:val="007720BB"/>
    <w:rsid w:val="00786F01"/>
    <w:rsid w:val="007911B0"/>
    <w:rsid w:val="007974B3"/>
    <w:rsid w:val="007B3BEA"/>
    <w:rsid w:val="007B6978"/>
    <w:rsid w:val="007D5CCB"/>
    <w:rsid w:val="007F0D99"/>
    <w:rsid w:val="00806604"/>
    <w:rsid w:val="008339CE"/>
    <w:rsid w:val="0087402B"/>
    <w:rsid w:val="00876D54"/>
    <w:rsid w:val="008E61B2"/>
    <w:rsid w:val="008F3F06"/>
    <w:rsid w:val="00907264"/>
    <w:rsid w:val="009204FD"/>
    <w:rsid w:val="00921E7F"/>
    <w:rsid w:val="00940775"/>
    <w:rsid w:val="00965150"/>
    <w:rsid w:val="00967333"/>
    <w:rsid w:val="00975EF4"/>
    <w:rsid w:val="009E0363"/>
    <w:rsid w:val="009E3C4A"/>
    <w:rsid w:val="009E6B98"/>
    <w:rsid w:val="009E6D0B"/>
    <w:rsid w:val="009F1E98"/>
    <w:rsid w:val="009F38DE"/>
    <w:rsid w:val="00A11733"/>
    <w:rsid w:val="00A538EF"/>
    <w:rsid w:val="00A551D0"/>
    <w:rsid w:val="00A80BB8"/>
    <w:rsid w:val="00A917B4"/>
    <w:rsid w:val="00AB47EA"/>
    <w:rsid w:val="00AD2AD1"/>
    <w:rsid w:val="00AF359D"/>
    <w:rsid w:val="00AF3CCA"/>
    <w:rsid w:val="00B16AAC"/>
    <w:rsid w:val="00B60306"/>
    <w:rsid w:val="00B645ED"/>
    <w:rsid w:val="00B66547"/>
    <w:rsid w:val="00BC6509"/>
    <w:rsid w:val="00BF1453"/>
    <w:rsid w:val="00BF1A76"/>
    <w:rsid w:val="00C65A17"/>
    <w:rsid w:val="00D0180D"/>
    <w:rsid w:val="00D03408"/>
    <w:rsid w:val="00D369D8"/>
    <w:rsid w:val="00D536A7"/>
    <w:rsid w:val="00D62DBC"/>
    <w:rsid w:val="00D64244"/>
    <w:rsid w:val="00D652D4"/>
    <w:rsid w:val="00D7444D"/>
    <w:rsid w:val="00D8271C"/>
    <w:rsid w:val="00D873B1"/>
    <w:rsid w:val="00DA22BA"/>
    <w:rsid w:val="00E275D2"/>
    <w:rsid w:val="00E32514"/>
    <w:rsid w:val="00E36418"/>
    <w:rsid w:val="00EB7701"/>
    <w:rsid w:val="00EC141F"/>
    <w:rsid w:val="00EC60AB"/>
    <w:rsid w:val="00EC6815"/>
    <w:rsid w:val="00ED356F"/>
    <w:rsid w:val="00ED47A7"/>
    <w:rsid w:val="00ED50DC"/>
    <w:rsid w:val="00EE4A9B"/>
    <w:rsid w:val="00EF2544"/>
    <w:rsid w:val="00F20E2C"/>
    <w:rsid w:val="00F25241"/>
    <w:rsid w:val="00F32094"/>
    <w:rsid w:val="00F364B1"/>
    <w:rsid w:val="00F36C7E"/>
    <w:rsid w:val="00F50921"/>
    <w:rsid w:val="00F908D7"/>
    <w:rsid w:val="00F930FC"/>
    <w:rsid w:val="00FA5428"/>
    <w:rsid w:val="00FB75F8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5D36D-7539-4FF5-B9A8-0E5A59131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81</cp:revision>
  <cp:lastPrinted>2015-03-30T04:00:00Z</cp:lastPrinted>
  <dcterms:created xsi:type="dcterms:W3CDTF">2014-06-02T04:33:00Z</dcterms:created>
  <dcterms:modified xsi:type="dcterms:W3CDTF">2015-12-09T00:50:00Z</dcterms:modified>
</cp:coreProperties>
</file>