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6" w:rsidRPr="002D4746" w:rsidRDefault="002D4746" w:rsidP="002D4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746">
        <w:rPr>
          <w:rFonts w:ascii="Times New Roman" w:hAnsi="Times New Roman"/>
          <w:b/>
          <w:sz w:val="24"/>
          <w:szCs w:val="24"/>
        </w:rPr>
        <w:t>ТЕХНИЧЕСКАЯ ЧАСТЬ</w:t>
      </w:r>
    </w:p>
    <w:p w:rsidR="002D4746" w:rsidRPr="002D4746" w:rsidRDefault="002D4746" w:rsidP="002D4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746" w:rsidRPr="002D4746" w:rsidRDefault="002D4746" w:rsidP="002D4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D4746">
        <w:rPr>
          <w:rFonts w:ascii="Times New Roman" w:hAnsi="Times New Roman"/>
          <w:b/>
          <w:sz w:val="24"/>
          <w:szCs w:val="24"/>
          <w:shd w:val="clear" w:color="auto" w:fill="FFFFFF"/>
        </w:rPr>
        <w:t>СВЕДЕНИЯ ОБ ОБЪЕКТЕ ЗАКУПКИ</w:t>
      </w:r>
    </w:p>
    <w:p w:rsidR="002D4746" w:rsidRPr="002D4746" w:rsidRDefault="002D4746" w:rsidP="002D4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D4746" w:rsidRPr="002D4746" w:rsidRDefault="002D4746" w:rsidP="002D4746">
      <w:pPr>
        <w:pStyle w:val="a5"/>
        <w:ind w:left="0"/>
        <w:jc w:val="center"/>
        <w:rPr>
          <w:rFonts w:ascii="Times New Roman" w:hAnsi="Times New Roman"/>
          <w:b/>
        </w:rPr>
      </w:pPr>
      <w:r w:rsidRPr="002D4746">
        <w:rPr>
          <w:rFonts w:ascii="Times New Roman" w:hAnsi="Times New Roman"/>
          <w:b/>
        </w:rPr>
        <w:t xml:space="preserve">Перечень, объем закупаемых услуг, периодичность (график) оказания услуг, </w:t>
      </w:r>
    </w:p>
    <w:p w:rsidR="002D4746" w:rsidRPr="002D4746" w:rsidRDefault="002D4746" w:rsidP="002D4746">
      <w:pPr>
        <w:pStyle w:val="a5"/>
        <w:jc w:val="center"/>
        <w:rPr>
          <w:rFonts w:ascii="Times New Roman" w:hAnsi="Times New Roman"/>
          <w:b/>
        </w:rPr>
      </w:pPr>
      <w:r w:rsidRPr="002D4746">
        <w:rPr>
          <w:rFonts w:ascii="Times New Roman" w:hAnsi="Times New Roman"/>
          <w:b/>
        </w:rPr>
        <w:t>порядок и условия оказания услуг</w:t>
      </w:r>
    </w:p>
    <w:p w:rsidR="002D4746" w:rsidRPr="002D4746" w:rsidRDefault="002D4746" w:rsidP="002D4746">
      <w:pPr>
        <w:pStyle w:val="a5"/>
        <w:jc w:val="center"/>
        <w:rPr>
          <w:rFonts w:ascii="Times New Roman" w:hAnsi="Times New Roman"/>
          <w:b/>
        </w:rPr>
      </w:pP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2D4746">
        <w:rPr>
          <w:rFonts w:ascii="Times New Roman" w:eastAsia="Calibri" w:hAnsi="Times New Roman"/>
          <w:b/>
          <w:sz w:val="24"/>
          <w:szCs w:val="24"/>
        </w:rPr>
        <w:t>1. Перечень оказываемых услуг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D4746">
        <w:rPr>
          <w:rFonts w:ascii="Times New Roman" w:eastAsia="Calibri" w:hAnsi="Times New Roman"/>
          <w:sz w:val="24"/>
          <w:szCs w:val="24"/>
        </w:rPr>
        <w:t>Оказание услуг по проведению предрейсовых и послерейсовых медицинских осмотров водителей транспортных средств (далее - Услуги) включает: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>-  сбор жалоб;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2D4746">
        <w:rPr>
          <w:rFonts w:ascii="Times New Roman" w:eastAsia="Calibri" w:hAnsi="Times New Roman"/>
          <w:bCs/>
          <w:sz w:val="24"/>
          <w:szCs w:val="24"/>
        </w:rPr>
        <w:t xml:space="preserve"> визуальный осмотр;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2D4746">
        <w:rPr>
          <w:rFonts w:ascii="Times New Roman" w:hAnsi="Times New Roman"/>
          <w:sz w:val="24"/>
          <w:szCs w:val="24"/>
        </w:rPr>
        <w:t xml:space="preserve"> осмотр видимых слизистых и кожных покровов;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2D4746">
        <w:rPr>
          <w:rFonts w:ascii="Times New Roman" w:hAnsi="Times New Roman"/>
          <w:sz w:val="24"/>
          <w:szCs w:val="24"/>
        </w:rPr>
        <w:t xml:space="preserve"> общая термометрия;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2D4746">
        <w:rPr>
          <w:rFonts w:ascii="Times New Roman" w:hAnsi="Times New Roman"/>
          <w:sz w:val="24"/>
          <w:szCs w:val="24"/>
        </w:rPr>
        <w:t xml:space="preserve"> измерение артериального давления на периферических артериях; 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 xml:space="preserve">-  </w:t>
      </w:r>
      <w:r w:rsidRPr="002D4746">
        <w:rPr>
          <w:rFonts w:ascii="Times New Roman" w:hAnsi="Times New Roman"/>
          <w:sz w:val="24"/>
          <w:szCs w:val="24"/>
        </w:rPr>
        <w:t>исследование пульса;</w:t>
      </w:r>
    </w:p>
    <w:p w:rsidR="003F5514" w:rsidRPr="003F5514" w:rsidRDefault="002D4746" w:rsidP="0029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D4746">
        <w:rPr>
          <w:rFonts w:ascii="Times New Roman" w:hAnsi="Times New Roman"/>
          <w:kern w:val="28"/>
          <w:sz w:val="24"/>
          <w:szCs w:val="24"/>
        </w:rPr>
        <w:t>-</w:t>
      </w:r>
      <w:r w:rsidRPr="002D4746">
        <w:rPr>
          <w:rFonts w:ascii="Times New Roman" w:hAnsi="Times New Roman"/>
          <w:sz w:val="24"/>
          <w:szCs w:val="24"/>
        </w:rPr>
        <w:t xml:space="preserve">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 количественного определения алкоголя в выдыхаемом воз</w:t>
      </w:r>
      <w:r w:rsidR="003F5514">
        <w:rPr>
          <w:rFonts w:ascii="Times New Roman" w:hAnsi="Times New Roman"/>
          <w:sz w:val="24"/>
          <w:szCs w:val="24"/>
        </w:rPr>
        <w:t xml:space="preserve">духе; </w:t>
      </w:r>
      <w:r w:rsidR="003F5514" w:rsidRPr="003F5514">
        <w:rPr>
          <w:rFonts w:ascii="Times New Roman" w:eastAsia="Calibri" w:hAnsi="Times New Roman"/>
          <w:bCs/>
          <w:sz w:val="24"/>
          <w:szCs w:val="24"/>
        </w:rPr>
        <w:t xml:space="preserve">определения наличия </w:t>
      </w:r>
      <w:proofErr w:type="spellStart"/>
      <w:r w:rsidR="003F5514" w:rsidRPr="003F5514">
        <w:rPr>
          <w:rFonts w:ascii="Times New Roman" w:eastAsia="Calibri" w:hAnsi="Times New Roman"/>
          <w:bCs/>
          <w:sz w:val="24"/>
          <w:szCs w:val="24"/>
        </w:rPr>
        <w:t>психоактивных</w:t>
      </w:r>
      <w:proofErr w:type="spellEnd"/>
      <w:r w:rsidR="003F5514" w:rsidRPr="003F5514">
        <w:rPr>
          <w:rFonts w:ascii="Times New Roman" w:eastAsia="Calibri" w:hAnsi="Times New Roman"/>
          <w:bCs/>
          <w:sz w:val="24"/>
          <w:szCs w:val="24"/>
        </w:rP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14" w:rsidRDefault="002D4746" w:rsidP="003F5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4746">
        <w:rPr>
          <w:rFonts w:ascii="Times New Roman" w:hAnsi="Times New Roman"/>
          <w:b/>
          <w:bCs/>
          <w:sz w:val="24"/>
          <w:szCs w:val="24"/>
        </w:rPr>
        <w:t>2. Объем и периодичность оказываемых Услуг</w:t>
      </w:r>
      <w:r w:rsidR="003F5514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D4746" w:rsidRPr="002D4746" w:rsidRDefault="003F5514" w:rsidP="003F5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4746">
        <w:rPr>
          <w:rFonts w:ascii="Times New Roman" w:hAnsi="Times New Roman"/>
          <w:sz w:val="24"/>
          <w:szCs w:val="24"/>
          <w:shd w:val="clear" w:color="auto" w:fill="FFFFFF"/>
        </w:rPr>
        <w:t>Оказание услуг осуществляется в рабочие дни.</w:t>
      </w:r>
    </w:p>
    <w:tbl>
      <w:tblPr>
        <w:tblpPr w:leftFromText="180" w:rightFromText="180" w:vertAnchor="text" w:horzAnchor="margin" w:tblpY="174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686"/>
        <w:gridCol w:w="1087"/>
        <w:gridCol w:w="2740"/>
        <w:gridCol w:w="1985"/>
      </w:tblGrid>
      <w:tr w:rsidR="003F5514" w:rsidRPr="002D4746" w:rsidTr="003F5514">
        <w:trPr>
          <w:trHeight w:val="10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Кол-во услуг</w:t>
            </w:r>
          </w:p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Время оказания услуги</w:t>
            </w:r>
          </w:p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(время местное)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Всего осмотров</w:t>
            </w:r>
          </w:p>
          <w:p w:rsidR="003F5514" w:rsidRPr="002D4746" w:rsidRDefault="003F5514" w:rsidP="003F5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514" w:rsidRPr="002D4746" w:rsidTr="003F5514">
        <w:trPr>
          <w:trHeight w:val="465"/>
        </w:trPr>
        <w:tc>
          <w:tcPr>
            <w:tcW w:w="738" w:type="dxa"/>
            <w:tcBorders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Предрейсовый медицинский осмотр </w:t>
            </w:r>
            <w:r w:rsidRPr="002D4746">
              <w:rPr>
                <w:rFonts w:ascii="Times New Roman" w:eastAsia="Calibri" w:hAnsi="Times New Roman"/>
                <w:sz w:val="24"/>
                <w:szCs w:val="24"/>
              </w:rPr>
              <w:t>водителей транспортных средств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с 08:00 до 11:00 часов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3F5514" w:rsidRPr="002D4746" w:rsidTr="003F5514">
        <w:trPr>
          <w:trHeight w:val="276"/>
        </w:trPr>
        <w:tc>
          <w:tcPr>
            <w:tcW w:w="738" w:type="dxa"/>
            <w:tcBorders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Послерейсовый медицинский осмотр </w:t>
            </w:r>
            <w:r w:rsidRPr="002D4746">
              <w:rPr>
                <w:rFonts w:ascii="Times New Roman" w:eastAsia="Calibri" w:hAnsi="Times New Roman"/>
                <w:sz w:val="24"/>
                <w:szCs w:val="24"/>
              </w:rPr>
              <w:t>водителей транспортных средств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с 16:00 до 17:00 часов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5514" w:rsidRPr="002D4746" w:rsidRDefault="003F5514" w:rsidP="003F55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</w:tbl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746" w:rsidRPr="00335FD1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35FD1">
        <w:rPr>
          <w:rFonts w:ascii="Times New Roman" w:hAnsi="Times New Roman"/>
          <w:b/>
          <w:color w:val="000000"/>
          <w:sz w:val="24"/>
          <w:szCs w:val="24"/>
        </w:rPr>
        <w:t xml:space="preserve">3. Порядок и условия </w:t>
      </w:r>
      <w:r w:rsidRPr="00335FD1">
        <w:rPr>
          <w:rFonts w:ascii="Times New Roman" w:eastAsia="Calibri" w:hAnsi="Times New Roman"/>
          <w:b/>
          <w:sz w:val="24"/>
          <w:szCs w:val="24"/>
        </w:rPr>
        <w:t xml:space="preserve"> оказания  Услуг</w:t>
      </w:r>
    </w:p>
    <w:p w:rsidR="002D4746" w:rsidRDefault="002D4746" w:rsidP="002D4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D1">
        <w:rPr>
          <w:rFonts w:ascii="Times New Roman" w:hAnsi="Times New Roman"/>
          <w:sz w:val="24"/>
          <w:szCs w:val="24"/>
        </w:rPr>
        <w:t>3.1. Услуги оказываются силами и за счет средств Исполнителя.</w:t>
      </w:r>
    </w:p>
    <w:p w:rsidR="005515BA" w:rsidRPr="00335FD1" w:rsidRDefault="005515BA" w:rsidP="002D4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F5514">
        <w:rPr>
          <w:rFonts w:ascii="Times New Roman" w:hAnsi="Times New Roman"/>
          <w:sz w:val="24"/>
          <w:szCs w:val="24"/>
        </w:rPr>
        <w:t>Точный адрес оказания услуг Исполнитель сообщает Заказчику в течение 1 дня с момента заключения контракта.</w:t>
      </w:r>
    </w:p>
    <w:p w:rsidR="0083608E" w:rsidRPr="00335FD1" w:rsidRDefault="0083608E" w:rsidP="002D4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D1">
        <w:rPr>
          <w:rFonts w:ascii="Times New Roman" w:hAnsi="Times New Roman"/>
          <w:sz w:val="24"/>
          <w:szCs w:val="24"/>
        </w:rPr>
        <w:t>3.</w:t>
      </w:r>
      <w:r w:rsidR="005515BA">
        <w:rPr>
          <w:rFonts w:ascii="Times New Roman" w:hAnsi="Times New Roman"/>
          <w:sz w:val="24"/>
          <w:szCs w:val="24"/>
        </w:rPr>
        <w:t>3</w:t>
      </w:r>
      <w:r w:rsidRPr="00335FD1">
        <w:rPr>
          <w:rFonts w:ascii="Times New Roman" w:hAnsi="Times New Roman"/>
          <w:sz w:val="24"/>
          <w:szCs w:val="24"/>
        </w:rPr>
        <w:t xml:space="preserve">. </w:t>
      </w:r>
      <w:r w:rsidR="003F5514">
        <w:rPr>
          <w:rFonts w:ascii="Times New Roman" w:hAnsi="Times New Roman"/>
          <w:sz w:val="24"/>
          <w:szCs w:val="24"/>
        </w:rPr>
        <w:t xml:space="preserve">В течение 1 дня с момента заключения контракта </w:t>
      </w:r>
      <w:r w:rsidRPr="00335FD1">
        <w:rPr>
          <w:rFonts w:ascii="Times New Roman" w:hAnsi="Times New Roman"/>
          <w:sz w:val="24"/>
          <w:szCs w:val="24"/>
        </w:rPr>
        <w:t>Заказчик</w:t>
      </w:r>
      <w:r w:rsidR="00094BCD" w:rsidRPr="00335FD1">
        <w:rPr>
          <w:rFonts w:ascii="Times New Roman" w:hAnsi="Times New Roman"/>
          <w:sz w:val="24"/>
          <w:szCs w:val="24"/>
        </w:rPr>
        <w:t xml:space="preserve"> направляет Исполнителю </w:t>
      </w:r>
      <w:r w:rsidR="00335FD1">
        <w:rPr>
          <w:rFonts w:ascii="Times New Roman" w:hAnsi="Times New Roman"/>
          <w:sz w:val="24"/>
          <w:szCs w:val="24"/>
        </w:rPr>
        <w:t>г</w:t>
      </w:r>
      <w:r w:rsidR="00094BCD" w:rsidRPr="00335FD1">
        <w:rPr>
          <w:rFonts w:ascii="Times New Roman" w:hAnsi="Times New Roman"/>
          <w:sz w:val="24"/>
          <w:szCs w:val="24"/>
        </w:rPr>
        <w:t xml:space="preserve">рафик рабочих дней водителей, согласно которому проводятся </w:t>
      </w:r>
      <w:r w:rsidR="00335FD1" w:rsidRPr="00335FD1">
        <w:rPr>
          <w:rFonts w:ascii="Times New Roman" w:hAnsi="Times New Roman"/>
          <w:sz w:val="24"/>
          <w:szCs w:val="24"/>
        </w:rPr>
        <w:t xml:space="preserve">предрейсовые и послерейсовые </w:t>
      </w:r>
      <w:r w:rsidR="00094BCD" w:rsidRPr="00335FD1">
        <w:rPr>
          <w:rFonts w:ascii="Times New Roman" w:hAnsi="Times New Roman"/>
          <w:sz w:val="24"/>
          <w:szCs w:val="24"/>
        </w:rPr>
        <w:t>медицинские осмотры</w:t>
      </w:r>
      <w:r w:rsidR="00335FD1" w:rsidRPr="00335FD1">
        <w:rPr>
          <w:rFonts w:ascii="Times New Roman" w:hAnsi="Times New Roman"/>
          <w:sz w:val="24"/>
          <w:szCs w:val="24"/>
        </w:rPr>
        <w:t>.</w:t>
      </w:r>
      <w:r w:rsidR="00094BCD" w:rsidRPr="00335FD1">
        <w:rPr>
          <w:rFonts w:ascii="Times New Roman" w:hAnsi="Times New Roman"/>
          <w:sz w:val="24"/>
          <w:szCs w:val="24"/>
        </w:rPr>
        <w:t xml:space="preserve"> </w:t>
      </w:r>
      <w:r w:rsidRPr="00335FD1">
        <w:rPr>
          <w:rFonts w:ascii="Times New Roman" w:hAnsi="Times New Roman"/>
          <w:sz w:val="24"/>
          <w:szCs w:val="24"/>
        </w:rPr>
        <w:t xml:space="preserve"> </w:t>
      </w:r>
    </w:p>
    <w:p w:rsidR="002D4746" w:rsidRPr="00335FD1" w:rsidRDefault="002D4746" w:rsidP="002D4746">
      <w:pPr>
        <w:pStyle w:val="2"/>
        <w:ind w:left="0" w:firstLine="709"/>
        <w:jc w:val="both"/>
        <w:rPr>
          <w:rFonts w:ascii="Times New Roman" w:hAnsi="Times New Roman"/>
        </w:rPr>
      </w:pPr>
      <w:r w:rsidRPr="00335FD1">
        <w:rPr>
          <w:rFonts w:ascii="Times New Roman" w:hAnsi="Times New Roman"/>
        </w:rPr>
        <w:t>3.</w:t>
      </w:r>
      <w:r w:rsidR="005515BA">
        <w:rPr>
          <w:rFonts w:ascii="Times New Roman" w:hAnsi="Times New Roman"/>
        </w:rPr>
        <w:t>4</w:t>
      </w:r>
      <w:r w:rsidRPr="00335FD1">
        <w:rPr>
          <w:rFonts w:ascii="Times New Roman" w:hAnsi="Times New Roman"/>
        </w:rPr>
        <w:t>. Явку водителей на проведение предрейсовых и послерейсовых медицинских осмотров обеспечивает Заказчик.</w:t>
      </w:r>
    </w:p>
    <w:p w:rsidR="002D4746" w:rsidRPr="002D4746" w:rsidRDefault="002D4746" w:rsidP="002D4746">
      <w:pPr>
        <w:pStyle w:val="ConsPlusNormal"/>
        <w:ind w:firstLine="709"/>
        <w:jc w:val="both"/>
      </w:pPr>
      <w:r w:rsidRPr="00335FD1">
        <w:t>3.</w:t>
      </w:r>
      <w:r w:rsidR="005515BA">
        <w:t>5</w:t>
      </w:r>
      <w:r w:rsidRPr="00335FD1">
        <w:t>. Результаты проведенных</w:t>
      </w:r>
      <w:r w:rsidRPr="002D4746">
        <w:t xml:space="preserve"> предрейсовых и послерейсовых медицинских осмотров вносятся Исполнителем в Журнал регистрации предрейсовых медицинских осмотров и Журнал регистрации послерейсовых медицинских осмотров соответственно (далее - Журналы), в которых указывается следующая информация о водителе: дата и время проведения медицинского осмотра; фамилия, имя, отчество водителя; пол водителя; дата рождения водителя; результаты исследований; заключение о результатах медицинских осмотров; подпись медицинского работника с расшифровкой подписи; подпись водителя.</w:t>
      </w:r>
    </w:p>
    <w:p w:rsidR="002D4746" w:rsidRPr="002D4746" w:rsidRDefault="002D4746" w:rsidP="002D4746">
      <w:pPr>
        <w:pStyle w:val="ConsPlusNormal"/>
        <w:ind w:firstLine="709"/>
        <w:jc w:val="both"/>
      </w:pPr>
      <w:r w:rsidRPr="002D4746">
        <w:t xml:space="preserve">Журналы ведутся Исполнителем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</w:t>
      </w:r>
      <w:r w:rsidRPr="002D4746">
        <w:lastRenderedPageBreak/>
        <w:t>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подписью.</w:t>
      </w:r>
    </w:p>
    <w:p w:rsidR="002D4746" w:rsidRPr="002D4746" w:rsidRDefault="002D4746" w:rsidP="002D4746">
      <w:pPr>
        <w:pStyle w:val="ConsPlusNormal"/>
        <w:ind w:firstLine="709"/>
        <w:jc w:val="both"/>
      </w:pPr>
      <w:r w:rsidRPr="002D4746">
        <w:t>3.</w:t>
      </w:r>
      <w:r w:rsidR="005410E9">
        <w:t>6</w:t>
      </w:r>
      <w:r w:rsidRPr="002D4746">
        <w:t>. При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работник допускается к работе. В этом случае медицинский работник Исполнителя ставит штамп на путевом листе, с указанием даты и точного времени прохождения медицинского осмотра, фамилии, инициалов и подписи медицинского работника, проводившего обследование.</w:t>
      </w:r>
    </w:p>
    <w:p w:rsidR="002D4746" w:rsidRPr="002D4746" w:rsidRDefault="002D4746" w:rsidP="002D4746">
      <w:pPr>
        <w:pStyle w:val="ConsPlusNormal"/>
        <w:ind w:firstLine="709"/>
        <w:jc w:val="both"/>
      </w:pPr>
      <w:r w:rsidRPr="002D4746">
        <w:t>3.</w:t>
      </w:r>
      <w:r w:rsidR="005410E9">
        <w:t>7</w:t>
      </w:r>
      <w:r w:rsidRPr="002D4746">
        <w:t>. При выявлении медицинским работником Исполнителя по результатам прохождения предрейсового и послерейсового медицинского осмотра признаков, состояний и заболеваний, работнику выдается справка для предъявления в соответствующую медицинскую организацию.</w:t>
      </w:r>
    </w:p>
    <w:p w:rsidR="002D4746" w:rsidRPr="002D4746" w:rsidRDefault="002D4746" w:rsidP="002D4746">
      <w:pPr>
        <w:pStyle w:val="ConsPlusNormal"/>
        <w:ind w:firstLine="709"/>
        <w:jc w:val="both"/>
      </w:pPr>
      <w:r w:rsidRPr="002D4746">
        <w:t>В справке указывается порядковый номер, дата (число, месяц, год) и время (часы, минуты) проведения предрейсового или послерейсового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:rsidR="002D4746" w:rsidRPr="002D4746" w:rsidRDefault="002D4746" w:rsidP="002D4746">
      <w:pPr>
        <w:pStyle w:val="ConsPlusNormal"/>
        <w:ind w:firstLine="709"/>
        <w:jc w:val="both"/>
        <w:rPr>
          <w:b/>
          <w:bCs/>
        </w:rPr>
      </w:pPr>
      <w:r w:rsidRPr="002D4746">
        <w:t>Исполнитель обеспечивает учет всех выданных справок.</w:t>
      </w:r>
    </w:p>
    <w:p w:rsidR="002D4746" w:rsidRPr="002D4746" w:rsidRDefault="002D4746" w:rsidP="002D4746">
      <w:pPr>
        <w:pStyle w:val="a5"/>
        <w:ind w:left="0" w:firstLine="709"/>
        <w:jc w:val="both"/>
        <w:rPr>
          <w:rFonts w:ascii="Times New Roman" w:hAnsi="Times New Roman"/>
          <w:b/>
        </w:rPr>
      </w:pPr>
    </w:p>
    <w:p w:rsidR="002D4746" w:rsidRDefault="002D4746" w:rsidP="002D4746">
      <w:pPr>
        <w:pStyle w:val="a5"/>
        <w:ind w:left="0" w:firstLine="709"/>
        <w:jc w:val="center"/>
        <w:rPr>
          <w:rFonts w:ascii="Times New Roman" w:hAnsi="Times New Roman"/>
          <w:b/>
        </w:rPr>
      </w:pPr>
      <w:r w:rsidRPr="002D4746">
        <w:rPr>
          <w:rFonts w:ascii="Times New Roman" w:hAnsi="Times New Roman"/>
          <w:b/>
        </w:rPr>
        <w:t>Функциональные, технические, качественные, эксплуатационные характеристики объекта закупки</w:t>
      </w:r>
    </w:p>
    <w:p w:rsidR="00294A8B" w:rsidRPr="00294A8B" w:rsidRDefault="00294A8B" w:rsidP="002D4746">
      <w:pPr>
        <w:pStyle w:val="a5"/>
        <w:ind w:left="0" w:firstLine="709"/>
        <w:jc w:val="center"/>
        <w:rPr>
          <w:rFonts w:ascii="Times New Roman" w:hAnsi="Times New Roman"/>
          <w:color w:val="FF0000"/>
        </w:rPr>
      </w:pPr>
      <w:r w:rsidRPr="00294A8B">
        <w:rPr>
          <w:rFonts w:ascii="Times New Roman" w:hAnsi="Times New Roman"/>
          <w:color w:val="FF0000"/>
        </w:rPr>
        <w:t>ПРОВЕРИТЬ АКТУАЛЬНОСТЬ</w:t>
      </w:r>
    </w:p>
    <w:p w:rsidR="002D4746" w:rsidRPr="002D4746" w:rsidRDefault="002D4746" w:rsidP="002D4746">
      <w:pPr>
        <w:pStyle w:val="a5"/>
        <w:ind w:left="0" w:firstLine="709"/>
        <w:jc w:val="both"/>
        <w:rPr>
          <w:rFonts w:ascii="Times New Roman" w:hAnsi="Times New Roman"/>
          <w:b/>
        </w:rPr>
      </w:pPr>
      <w:r w:rsidRPr="002D4746">
        <w:rPr>
          <w:rFonts w:ascii="Times New Roman" w:hAnsi="Times New Roman"/>
          <w:b/>
        </w:rPr>
        <w:t>Перечень нормативно-правовых документов, используемых Исполнителем при оказании услуг: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746">
        <w:rPr>
          <w:rFonts w:ascii="Times New Roman" w:eastAsia="Calibri" w:hAnsi="Times New Roman"/>
          <w:sz w:val="24"/>
          <w:szCs w:val="24"/>
          <w:lang w:eastAsia="en-US"/>
        </w:rPr>
        <w:t xml:space="preserve">1. Федеральный закон от 10.12.1995 № 196-ФЗ «О безопасности дорожного движения»; 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D4746">
        <w:rPr>
          <w:rFonts w:ascii="Times New Roman" w:eastAsia="Calibri" w:hAnsi="Times New Roman"/>
          <w:sz w:val="24"/>
          <w:szCs w:val="24"/>
        </w:rPr>
        <w:t>2. Приказ Минздрава России от 15.12.2014 № 835н «Об утверждении Порядка проведения предсменных, предрейсовых и послесменных, послерейсовых медицинских осмотров».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2D4746">
        <w:rPr>
          <w:rFonts w:ascii="Times New Roman" w:eastAsia="Calibri" w:hAnsi="Times New Roman"/>
          <w:b/>
          <w:bCs/>
          <w:sz w:val="24"/>
          <w:szCs w:val="24"/>
        </w:rPr>
        <w:t>Требования к результатам закупки</w:t>
      </w:r>
    </w:p>
    <w:p w:rsidR="002D4746" w:rsidRPr="002D4746" w:rsidRDefault="00DF1446" w:rsidP="002D4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Результатом оказания у</w:t>
      </w:r>
      <w:bookmarkStart w:id="0" w:name="_GoBack"/>
      <w:bookmarkEnd w:id="0"/>
      <w:r w:rsidR="002D4746" w:rsidRPr="002D4746">
        <w:rPr>
          <w:rFonts w:ascii="Times New Roman" w:eastAsia="Calibri" w:hAnsi="Times New Roman"/>
          <w:sz w:val="24"/>
          <w:szCs w:val="24"/>
        </w:rPr>
        <w:t xml:space="preserve">слуг является проведение предрейсовых и послерейсовых медицинских осмотров водителей транспортных средств в полном объеме в соответствии с Технической частью. </w:t>
      </w:r>
    </w:p>
    <w:p w:rsidR="002D4746" w:rsidRPr="002D4746" w:rsidRDefault="002D4746" w:rsidP="002D4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2D4746" w:rsidRPr="002D4746" w:rsidRDefault="002D4746" w:rsidP="002D47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746" w:rsidRPr="002D4746" w:rsidRDefault="002D4746" w:rsidP="002D47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6CC" w:rsidRPr="002D4746" w:rsidRDefault="001C26CC" w:rsidP="002D4746">
      <w:pPr>
        <w:rPr>
          <w:rFonts w:ascii="Times New Roman" w:eastAsia="Calibri" w:hAnsi="Times New Roman"/>
          <w:szCs w:val="24"/>
        </w:rPr>
      </w:pPr>
    </w:p>
    <w:sectPr w:rsidR="001C26CC" w:rsidRPr="002D4746" w:rsidSect="003F5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5A3"/>
    <w:multiLevelType w:val="hybridMultilevel"/>
    <w:tmpl w:val="418CF78A"/>
    <w:lvl w:ilvl="0" w:tplc="B4CA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38"/>
    <w:rsid w:val="0003286C"/>
    <w:rsid w:val="00043923"/>
    <w:rsid w:val="00047C18"/>
    <w:rsid w:val="00056605"/>
    <w:rsid w:val="00094BCD"/>
    <w:rsid w:val="00095590"/>
    <w:rsid w:val="000F4AF0"/>
    <w:rsid w:val="00116C93"/>
    <w:rsid w:val="00120BBE"/>
    <w:rsid w:val="001270BC"/>
    <w:rsid w:val="001362CF"/>
    <w:rsid w:val="001542D4"/>
    <w:rsid w:val="00176C67"/>
    <w:rsid w:val="00181E19"/>
    <w:rsid w:val="001C26CC"/>
    <w:rsid w:val="001D48B2"/>
    <w:rsid w:val="001E5B8B"/>
    <w:rsid w:val="001E5FFE"/>
    <w:rsid w:val="002314BA"/>
    <w:rsid w:val="002765F2"/>
    <w:rsid w:val="002809D9"/>
    <w:rsid w:val="00294A8B"/>
    <w:rsid w:val="002A6DEB"/>
    <w:rsid w:val="002C32F5"/>
    <w:rsid w:val="002D4746"/>
    <w:rsid w:val="00300072"/>
    <w:rsid w:val="003142F1"/>
    <w:rsid w:val="00335FD1"/>
    <w:rsid w:val="00361AB2"/>
    <w:rsid w:val="003877FD"/>
    <w:rsid w:val="003A4A85"/>
    <w:rsid w:val="003B32BC"/>
    <w:rsid w:val="003B4CAF"/>
    <w:rsid w:val="003C14F5"/>
    <w:rsid w:val="003C7038"/>
    <w:rsid w:val="003F5514"/>
    <w:rsid w:val="004065D1"/>
    <w:rsid w:val="00432A82"/>
    <w:rsid w:val="00446853"/>
    <w:rsid w:val="004553A8"/>
    <w:rsid w:val="004E5C75"/>
    <w:rsid w:val="005410E9"/>
    <w:rsid w:val="00547932"/>
    <w:rsid w:val="005506F9"/>
    <w:rsid w:val="005515BA"/>
    <w:rsid w:val="00577EB4"/>
    <w:rsid w:val="00583532"/>
    <w:rsid w:val="005871DB"/>
    <w:rsid w:val="005C73F5"/>
    <w:rsid w:val="0060489E"/>
    <w:rsid w:val="00634608"/>
    <w:rsid w:val="00651CF7"/>
    <w:rsid w:val="006656D1"/>
    <w:rsid w:val="00720775"/>
    <w:rsid w:val="007A2379"/>
    <w:rsid w:val="007B52E7"/>
    <w:rsid w:val="007D4BC5"/>
    <w:rsid w:val="007F19B7"/>
    <w:rsid w:val="0083608E"/>
    <w:rsid w:val="008407B2"/>
    <w:rsid w:val="00857908"/>
    <w:rsid w:val="008713FE"/>
    <w:rsid w:val="008B0062"/>
    <w:rsid w:val="00911EDD"/>
    <w:rsid w:val="00913C9B"/>
    <w:rsid w:val="0092379E"/>
    <w:rsid w:val="00926F85"/>
    <w:rsid w:val="009431FE"/>
    <w:rsid w:val="00977987"/>
    <w:rsid w:val="009C6AF0"/>
    <w:rsid w:val="009F62B0"/>
    <w:rsid w:val="00A05518"/>
    <w:rsid w:val="00A070F2"/>
    <w:rsid w:val="00A10F03"/>
    <w:rsid w:val="00AA1C87"/>
    <w:rsid w:val="00AD1E03"/>
    <w:rsid w:val="00AD459B"/>
    <w:rsid w:val="00B32C92"/>
    <w:rsid w:val="00B45590"/>
    <w:rsid w:val="00B5191A"/>
    <w:rsid w:val="00B714DC"/>
    <w:rsid w:val="00B94ADD"/>
    <w:rsid w:val="00BB3BAD"/>
    <w:rsid w:val="00BB7B61"/>
    <w:rsid w:val="00BC796F"/>
    <w:rsid w:val="00C101D9"/>
    <w:rsid w:val="00C11145"/>
    <w:rsid w:val="00C31FDD"/>
    <w:rsid w:val="00C458D4"/>
    <w:rsid w:val="00C53489"/>
    <w:rsid w:val="00C570B2"/>
    <w:rsid w:val="00D13F00"/>
    <w:rsid w:val="00D15659"/>
    <w:rsid w:val="00D244AF"/>
    <w:rsid w:val="00D3016C"/>
    <w:rsid w:val="00D31096"/>
    <w:rsid w:val="00D33B77"/>
    <w:rsid w:val="00D468A3"/>
    <w:rsid w:val="00D62EA8"/>
    <w:rsid w:val="00D7098C"/>
    <w:rsid w:val="00D74A7C"/>
    <w:rsid w:val="00D97ADE"/>
    <w:rsid w:val="00DF1446"/>
    <w:rsid w:val="00E20F14"/>
    <w:rsid w:val="00E6158E"/>
    <w:rsid w:val="00E84654"/>
    <w:rsid w:val="00EA18F3"/>
    <w:rsid w:val="00ED244F"/>
    <w:rsid w:val="00EE41BA"/>
    <w:rsid w:val="00EF53BA"/>
    <w:rsid w:val="00EF6709"/>
    <w:rsid w:val="00F06FF8"/>
    <w:rsid w:val="00F33BAB"/>
    <w:rsid w:val="00F36CE5"/>
    <w:rsid w:val="00F507A9"/>
    <w:rsid w:val="00F719C6"/>
    <w:rsid w:val="00FA7807"/>
    <w:rsid w:val="00FB605A"/>
    <w:rsid w:val="00FE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ListParagraphChar"/>
    <w:rsid w:val="003C7038"/>
    <w:pPr>
      <w:spacing w:after="0" w:line="240" w:lineRule="auto"/>
      <w:ind w:left="720"/>
    </w:pPr>
    <w:rPr>
      <w:rFonts w:eastAsia="Calibri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B714D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B714DC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rsid w:val="008B006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4553A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33B77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33B77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2"/>
    <w:locked/>
    <w:rsid w:val="00D33B77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ACFF-4D9C-40A2-8A1A-3DB29606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Bordukova</cp:lastModifiedBy>
  <cp:revision>23</cp:revision>
  <cp:lastPrinted>2018-12-20T01:55:00Z</cp:lastPrinted>
  <dcterms:created xsi:type="dcterms:W3CDTF">2015-10-26T22:55:00Z</dcterms:created>
  <dcterms:modified xsi:type="dcterms:W3CDTF">2021-03-04T02:04:00Z</dcterms:modified>
</cp:coreProperties>
</file>