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A86D" w14:textId="0CA7411B" w:rsidR="00A537EB" w:rsidRDefault="001058D7"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C8D5FBF" wp14:editId="569F0FDB">
                <wp:simplePos x="0" y="0"/>
                <wp:positionH relativeFrom="page">
                  <wp:posOffset>3846195</wp:posOffset>
                </wp:positionH>
                <wp:positionV relativeFrom="page">
                  <wp:posOffset>3858895</wp:posOffset>
                </wp:positionV>
                <wp:extent cx="2171700" cy="1149350"/>
                <wp:effectExtent l="0" t="1270" r="1905" b="1905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2D138" w14:textId="77777777" w:rsidR="00A537EB" w:rsidRPr="00FF0996" w:rsidRDefault="00995355">
                            <w:pPr>
                              <w:pStyle w:val="a6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95355"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  <w:t>Межрайонная ИФНС России №9 по Приморскому краю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302.85pt;margin-top:303.85pt;width:171pt;height:90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995355">
                      <w:pPr>
                        <w:pStyle w:val="a6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  <w:r w:rsidRPr="00995355">
                        <w:rPr>
                          <w:caps/>
                          <w:sz w:val="32"/>
                          <w:szCs w:val="32"/>
                          <w:lang w:val="ru-RU"/>
                        </w:rPr>
                        <w:t>Межрайонная ИФНС России №9 по Приморскому краю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F302CEF" wp14:editId="6638A7A3">
            <wp:simplePos x="0" y="0"/>
            <wp:positionH relativeFrom="margin">
              <wp:posOffset>228600</wp:posOffset>
            </wp:positionH>
            <wp:positionV relativeFrom="margin">
              <wp:posOffset>4880610</wp:posOffset>
            </wp:positionV>
            <wp:extent cx="2406650" cy="1714500"/>
            <wp:effectExtent l="0" t="0" r="0" b="0"/>
            <wp:wrapSquare wrapText="bothSides"/>
            <wp:docPr id="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683F7C0" wp14:editId="2FC44AEE">
                <wp:simplePos x="0" y="0"/>
                <wp:positionH relativeFrom="page">
                  <wp:posOffset>612140</wp:posOffset>
                </wp:positionH>
                <wp:positionV relativeFrom="page">
                  <wp:posOffset>579120</wp:posOffset>
                </wp:positionV>
                <wp:extent cx="2611120" cy="5690870"/>
                <wp:effectExtent l="2540" t="0" r="0" b="0"/>
                <wp:wrapNone/>
                <wp:docPr id="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1120" cy="569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24622" w14:textId="77777777" w:rsidR="00A93DD1" w:rsidRDefault="00A93DD1" w:rsidP="00A93DD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B050"/>
                                <w:spacing w:val="15"/>
                                <w:kern w:val="36"/>
                                <w:sz w:val="32"/>
                                <w:szCs w:val="32"/>
                                <w:lang w:val="ru-RU" w:eastAsia="ru-RU"/>
                              </w:rPr>
                            </w:pPr>
                            <w:r w:rsidRPr="005D649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B050"/>
                                <w:spacing w:val="15"/>
                                <w:kern w:val="36"/>
                                <w:sz w:val="32"/>
                                <w:szCs w:val="32"/>
                                <w:lang w:val="ru-RU" w:eastAsia="ru-RU"/>
                              </w:rPr>
                              <w:t>РАЗМЕР СУБСИДИИ</w:t>
                            </w:r>
                          </w:p>
                          <w:p w14:paraId="32C9545A" w14:textId="77777777" w:rsidR="00995355" w:rsidRPr="005D649C" w:rsidRDefault="00995355" w:rsidP="00A93DD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B050"/>
                                <w:spacing w:val="15"/>
                                <w:kern w:val="36"/>
                                <w:sz w:val="14"/>
                                <w:szCs w:val="14"/>
                                <w:lang w:val="ru-RU" w:eastAsia="ru-RU"/>
                              </w:rPr>
                            </w:pPr>
                          </w:p>
                          <w:p w14:paraId="70B5DDE7" w14:textId="77777777" w:rsidR="00A93DD1" w:rsidRPr="005D649C" w:rsidRDefault="00A93DD1" w:rsidP="00A93DD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5D649C">
                              <w:rPr>
                                <w:rFonts w:ascii="Arial" w:hAnsi="Arial" w:cs="Arial"/>
                                <w:color w:val="777777"/>
                                <w:sz w:val="22"/>
                                <w:szCs w:val="22"/>
                                <w:lang w:val="ru-RU" w:eastAsia="ru-RU"/>
                              </w:rPr>
                              <w:t>Размер субсидии определяется по формуле</w:t>
                            </w:r>
                          </w:p>
                          <w:p w14:paraId="0C0EE5A0" w14:textId="77777777" w:rsidR="00A93DD1" w:rsidRPr="005D649C" w:rsidRDefault="00995355" w:rsidP="00A93DD1">
                            <w:pPr>
                              <w:shd w:val="clear" w:color="auto" w:fill="F9F9F9"/>
                              <w:spacing w:after="100" w:afterAutospacing="1" w:line="336" w:lineRule="atLeas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5D649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ru-RU" w:eastAsia="ru-RU"/>
                              </w:rPr>
                              <w:t>ДЛЯ ОРГАНИЗАЦИЙ</w:t>
                            </w:r>
                          </w:p>
                          <w:p w14:paraId="328BE499" w14:textId="77777777" w:rsidR="00A93DD1" w:rsidRPr="005D649C" w:rsidRDefault="00A93DD1" w:rsidP="00A93DD1">
                            <w:pPr>
                              <w:shd w:val="clear" w:color="auto" w:fill="F9F9F9"/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>Количество работников в марте</w:t>
                            </w:r>
                            <w:r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 xml:space="preserve"> *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br/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eastAsia="ru-RU"/>
                              </w:rPr>
                              <w:t> 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>12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eastAsia="ru-RU"/>
                              </w:rPr>
                              <w:t> 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>130 руб.</w:t>
                            </w:r>
                          </w:p>
                          <w:p w14:paraId="3BCD8146" w14:textId="77777777" w:rsidR="00A93DD1" w:rsidRPr="005D649C" w:rsidRDefault="00995355" w:rsidP="00A93DD1">
                            <w:pPr>
                              <w:shd w:val="clear" w:color="auto" w:fill="F9F9F9"/>
                              <w:spacing w:after="100" w:afterAutospacing="1" w:line="336" w:lineRule="atLeas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5D649C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ru-RU" w:eastAsia="ru-RU"/>
                              </w:rPr>
                              <w:t>ДЛЯ ИНДИВИДУАЛЬНЫХ ПРЕДПРИНИМАТЕЛЕЙ</w:t>
                            </w:r>
                          </w:p>
                          <w:p w14:paraId="55E51D0A" w14:textId="77777777" w:rsidR="00A93DD1" w:rsidRPr="005D649C" w:rsidRDefault="00A93DD1" w:rsidP="00A93DD1">
                            <w:pPr>
                              <w:shd w:val="clear" w:color="auto" w:fill="F9F9F9"/>
                              <w:spacing w:after="100" w:afterAutospacing="1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>(Количество работников в марте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vertAlign w:val="superscript"/>
                                <w:lang w:val="ru-RU" w:eastAsia="ru-RU"/>
                              </w:rPr>
                              <w:t>*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eastAsia="ru-RU"/>
                              </w:rPr>
                              <w:t> 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>+ 1)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br/>
                            </w:r>
                            <w:r w:rsidR="00995355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>*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eastAsia="ru-RU"/>
                              </w:rPr>
                              <w:t> </w:t>
                            </w:r>
                            <w:r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>12 130 руб.</w:t>
                            </w:r>
                          </w:p>
                          <w:p w14:paraId="5197F4D4" w14:textId="77777777" w:rsidR="00A93DD1" w:rsidRPr="005D649C" w:rsidRDefault="00995355" w:rsidP="00995355">
                            <w:pPr>
                              <w:shd w:val="clear" w:color="auto" w:fill="F9F9F9"/>
                              <w:spacing w:before="100" w:beforeAutospacing="1" w:after="100" w:afterAutospacing="1" w:line="336" w:lineRule="atLeast"/>
                              <w:rPr>
                                <w:rFonts w:ascii="Arial" w:hAnsi="Arial" w:cs="Arial"/>
                                <w:color w:val="485068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85068"/>
                                <w:sz w:val="22"/>
                                <w:szCs w:val="22"/>
                                <w:lang w:val="ru-RU" w:eastAsia="ru-RU"/>
                              </w:rPr>
                              <w:t xml:space="preserve">  </w:t>
                            </w:r>
                            <w:r w:rsidR="00A93DD1" w:rsidRPr="005D649C">
                              <w:rPr>
                                <w:rFonts w:ascii="Arial" w:hAnsi="Arial" w:cs="Arial"/>
                                <w:color w:val="005CAA"/>
                                <w:kern w:val="36"/>
                                <w:sz w:val="22"/>
                                <w:szCs w:val="22"/>
                                <w:lang w:val="ru-RU" w:eastAsia="ru-RU"/>
                              </w:rPr>
                              <w:t>если нет наемных работников, то размер субсидии равен 12 130 руб.</w:t>
                            </w:r>
                          </w:p>
                          <w:p w14:paraId="4D984DF2" w14:textId="77777777" w:rsidR="00A93DD1" w:rsidRPr="005D649C" w:rsidRDefault="00A93DD1" w:rsidP="00A93DD1">
                            <w:pPr>
                              <w:shd w:val="clear" w:color="auto" w:fill="F9F9F9"/>
                              <w:spacing w:before="100" w:beforeAutospacing="1" w:after="100" w:afterAutospacing="1" w:line="336" w:lineRule="atLeast"/>
                              <w:jc w:val="center"/>
                              <w:rPr>
                                <w:rFonts w:ascii="Arial" w:hAnsi="Arial" w:cs="Arial"/>
                                <w:color w:val="485068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 w:rsidRPr="005D649C">
                              <w:rPr>
                                <w:rFonts w:ascii="Arial" w:hAnsi="Arial" w:cs="Arial"/>
                                <w:color w:val="485068"/>
                                <w:sz w:val="22"/>
                                <w:szCs w:val="22"/>
                                <w:lang w:val="ru-RU" w:eastAsia="ru-RU"/>
                              </w:rPr>
                              <w:t>Количество работников организации (индивидуального предпринимателя) определяется на основании данных отчетности СЗВ-М, представленной в Пенсионный фонд Российской Федерации</w:t>
                            </w:r>
                          </w:p>
                          <w:p w14:paraId="66F30A17" w14:textId="77777777" w:rsidR="00A93DD1" w:rsidRPr="00A93DD1" w:rsidRDefault="00A93DD1" w:rsidP="00A93DD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14D6F1A5" w14:textId="77777777" w:rsidR="00A537EB" w:rsidRPr="003A1A56" w:rsidRDefault="00A537EB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48.2pt;margin-top:45.6pt;width:205.6pt;height:448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:rsidR="00A93DD1" w:rsidRDefault="00A93DD1" w:rsidP="00A93DD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aps/>
                          <w:color w:val="00B050"/>
                          <w:spacing w:val="15"/>
                          <w:kern w:val="36"/>
                          <w:sz w:val="32"/>
                          <w:szCs w:val="32"/>
                          <w:lang w:val="ru-RU" w:eastAsia="ru-RU"/>
                        </w:rPr>
                      </w:pPr>
                      <w:r w:rsidRPr="005D649C">
                        <w:rPr>
                          <w:rFonts w:ascii="Arial" w:hAnsi="Arial" w:cs="Arial"/>
                          <w:b/>
                          <w:bCs/>
                          <w:caps/>
                          <w:color w:val="00B050"/>
                          <w:spacing w:val="15"/>
                          <w:kern w:val="36"/>
                          <w:sz w:val="32"/>
                          <w:szCs w:val="32"/>
                          <w:lang w:val="ru-RU" w:eastAsia="ru-RU"/>
                        </w:rPr>
                        <w:t>РАЗМЕР СУБСИДИИ</w:t>
                      </w:r>
                    </w:p>
                    <w:p w:rsidR="00995355" w:rsidRPr="005D649C" w:rsidRDefault="00995355" w:rsidP="00A93DD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aps/>
                          <w:color w:val="00B050"/>
                          <w:spacing w:val="15"/>
                          <w:kern w:val="36"/>
                          <w:sz w:val="14"/>
                          <w:szCs w:val="14"/>
                          <w:lang w:val="ru-RU" w:eastAsia="ru-RU"/>
                        </w:rPr>
                      </w:pPr>
                    </w:p>
                    <w:p w:rsidR="00A93DD1" w:rsidRPr="005D649C" w:rsidRDefault="00A93DD1" w:rsidP="00A93DD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</w:pPr>
                      <w:r w:rsidRPr="005D649C">
                        <w:rPr>
                          <w:rFonts w:ascii="Arial" w:hAnsi="Arial" w:cs="Arial"/>
                          <w:color w:val="777777"/>
                          <w:sz w:val="22"/>
                          <w:szCs w:val="22"/>
                          <w:lang w:val="ru-RU" w:eastAsia="ru-RU"/>
                        </w:rPr>
                        <w:t>Размер субсидии определяется по формуле</w:t>
                      </w:r>
                    </w:p>
                    <w:p w:rsidR="00A93DD1" w:rsidRPr="005D649C" w:rsidRDefault="00995355" w:rsidP="00A93DD1">
                      <w:pPr>
                        <w:shd w:val="clear" w:color="auto" w:fill="F9F9F9"/>
                        <w:spacing w:after="100" w:afterAutospacing="1" w:line="336" w:lineRule="atLeast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ru-RU" w:eastAsia="ru-RU"/>
                        </w:rPr>
                      </w:pPr>
                      <w:r w:rsidRPr="005D649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ru-RU" w:eastAsia="ru-RU"/>
                        </w:rPr>
                        <w:t>ДЛЯ ОРГАНИЗАЦИЙ</w:t>
                      </w:r>
                    </w:p>
                    <w:p w:rsidR="00A93DD1" w:rsidRPr="005D649C" w:rsidRDefault="00A93DD1" w:rsidP="00A93DD1">
                      <w:pPr>
                        <w:shd w:val="clear" w:color="auto" w:fill="F9F9F9"/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</w:pP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>Количество работников в марте</w:t>
                      </w:r>
                      <w:r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 xml:space="preserve"> *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br/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eastAsia="ru-RU"/>
                        </w:rPr>
                        <w:t> 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>12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eastAsia="ru-RU"/>
                        </w:rPr>
                        <w:t> 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>130 руб.</w:t>
                      </w:r>
                    </w:p>
                    <w:p w:rsidR="00A93DD1" w:rsidRPr="005D649C" w:rsidRDefault="00995355" w:rsidP="00A93DD1">
                      <w:pPr>
                        <w:shd w:val="clear" w:color="auto" w:fill="F9F9F9"/>
                        <w:spacing w:after="100" w:afterAutospacing="1" w:line="336" w:lineRule="atLeast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ru-RU" w:eastAsia="ru-RU"/>
                        </w:rPr>
                      </w:pPr>
                      <w:r w:rsidRPr="005D649C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ru-RU" w:eastAsia="ru-RU"/>
                        </w:rPr>
                        <w:t>ДЛЯ ИНДИВИДУАЛЬНЫХ ПРЕДПРИНИМАТЕЛЕЙ</w:t>
                      </w:r>
                    </w:p>
                    <w:p w:rsidR="00A93DD1" w:rsidRPr="005D649C" w:rsidRDefault="00A93DD1" w:rsidP="00A93DD1">
                      <w:pPr>
                        <w:shd w:val="clear" w:color="auto" w:fill="F9F9F9"/>
                        <w:spacing w:after="100" w:afterAutospacing="1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</w:pP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>(Количество работников в марте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vertAlign w:val="superscript"/>
                          <w:lang w:val="ru-RU" w:eastAsia="ru-RU"/>
                        </w:rPr>
                        <w:t>*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eastAsia="ru-RU"/>
                        </w:rPr>
                        <w:t> 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>+ 1)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br/>
                      </w:r>
                      <w:r w:rsidR="00995355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>*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eastAsia="ru-RU"/>
                        </w:rPr>
                        <w:t> </w:t>
                      </w:r>
                      <w:r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>12 130 руб.</w:t>
                      </w:r>
                    </w:p>
                    <w:p w:rsidR="00A93DD1" w:rsidRPr="005D649C" w:rsidRDefault="00995355" w:rsidP="00995355">
                      <w:pPr>
                        <w:shd w:val="clear" w:color="auto" w:fill="F9F9F9"/>
                        <w:spacing w:before="100" w:beforeAutospacing="1" w:after="100" w:afterAutospacing="1" w:line="336" w:lineRule="atLeast"/>
                        <w:rPr>
                          <w:rFonts w:ascii="Arial" w:hAnsi="Arial" w:cs="Arial"/>
                          <w:color w:val="485068"/>
                          <w:sz w:val="22"/>
                          <w:szCs w:val="22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color w:val="485068"/>
                          <w:sz w:val="22"/>
                          <w:szCs w:val="22"/>
                          <w:lang w:val="ru-RU" w:eastAsia="ru-RU"/>
                        </w:rPr>
                        <w:t xml:space="preserve">  </w:t>
                      </w:r>
                      <w:r w:rsidR="00A93DD1" w:rsidRPr="005D649C">
                        <w:rPr>
                          <w:rFonts w:ascii="Arial" w:hAnsi="Arial" w:cs="Arial"/>
                          <w:color w:val="005CAA"/>
                          <w:kern w:val="36"/>
                          <w:sz w:val="22"/>
                          <w:szCs w:val="22"/>
                          <w:lang w:val="ru-RU" w:eastAsia="ru-RU"/>
                        </w:rPr>
                        <w:t>если нет наемных работников, то размер субсидии равен 12 130 руб.</w:t>
                      </w:r>
                    </w:p>
                    <w:p w:rsidR="00A93DD1" w:rsidRPr="005D649C" w:rsidRDefault="00A93DD1" w:rsidP="00A93DD1">
                      <w:pPr>
                        <w:shd w:val="clear" w:color="auto" w:fill="F9F9F9"/>
                        <w:spacing w:before="100" w:beforeAutospacing="1" w:after="100" w:afterAutospacing="1" w:line="336" w:lineRule="atLeast"/>
                        <w:jc w:val="center"/>
                        <w:rPr>
                          <w:rFonts w:ascii="Arial" w:hAnsi="Arial" w:cs="Arial"/>
                          <w:color w:val="485068"/>
                          <w:sz w:val="22"/>
                          <w:szCs w:val="22"/>
                          <w:lang w:val="ru-RU" w:eastAsia="ru-RU"/>
                        </w:rPr>
                      </w:pPr>
                      <w:r w:rsidRPr="005D649C">
                        <w:rPr>
                          <w:rFonts w:ascii="Arial" w:hAnsi="Arial" w:cs="Arial"/>
                          <w:color w:val="485068"/>
                          <w:sz w:val="22"/>
                          <w:szCs w:val="22"/>
                          <w:lang w:val="ru-RU" w:eastAsia="ru-RU"/>
                        </w:rPr>
                        <w:t>Количество работников организации (индивидуального предпринимателя) определяется на основании данных отчетности СЗВ-М, представленной в Пенсионный фонд Российской Федерации</w:t>
                      </w:r>
                    </w:p>
                    <w:p w:rsidR="00A93DD1" w:rsidRPr="00A93DD1" w:rsidRDefault="00A93DD1" w:rsidP="00A93DD1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A537EB" w:rsidRPr="003A1A56" w:rsidRDefault="00A537EB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87B5F8F" wp14:editId="500DB548">
            <wp:simplePos x="0" y="0"/>
            <wp:positionH relativeFrom="margin">
              <wp:posOffset>6850380</wp:posOffset>
            </wp:positionH>
            <wp:positionV relativeFrom="margin">
              <wp:posOffset>1342390</wp:posOffset>
            </wp:positionV>
            <wp:extent cx="2872740" cy="297180"/>
            <wp:effectExtent l="0" t="0" r="0" b="0"/>
            <wp:wrapSquare wrapText="bothSides"/>
            <wp:docPr id="4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8F07E2C" wp14:editId="7D2530DA">
            <wp:simplePos x="0" y="0"/>
            <wp:positionH relativeFrom="margin">
              <wp:posOffset>6957060</wp:posOffset>
            </wp:positionH>
            <wp:positionV relativeFrom="margin">
              <wp:posOffset>1927860</wp:posOffset>
            </wp:positionV>
            <wp:extent cx="2621280" cy="640080"/>
            <wp:effectExtent l="0" t="0" r="0" b="0"/>
            <wp:wrapSquare wrapText="bothSides"/>
            <wp:docPr id="4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6D0175B" wp14:editId="481CB0C9">
            <wp:simplePos x="0" y="0"/>
            <wp:positionH relativeFrom="margin">
              <wp:posOffset>7139940</wp:posOffset>
            </wp:positionH>
            <wp:positionV relativeFrom="margin">
              <wp:posOffset>3231515</wp:posOffset>
            </wp:positionV>
            <wp:extent cx="2514600" cy="2694940"/>
            <wp:effectExtent l="0" t="0" r="0" b="0"/>
            <wp:wrapSquare wrapText="bothSides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FB6E7BD" wp14:editId="76E4F388">
                <wp:simplePos x="0" y="0"/>
                <wp:positionH relativeFrom="page">
                  <wp:posOffset>7336790</wp:posOffset>
                </wp:positionH>
                <wp:positionV relativeFrom="page">
                  <wp:posOffset>782320</wp:posOffset>
                </wp:positionV>
                <wp:extent cx="3121025" cy="544830"/>
                <wp:effectExtent l="2540" t="1270" r="635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10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5831A" w14:textId="77777777" w:rsidR="00A537EB" w:rsidRPr="00FF0996" w:rsidRDefault="001058D7">
                            <w:pPr>
                              <w:pStyle w:val="a9"/>
                              <w:jc w:val="left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054344">
                              <w:rPr>
                                <w:noProof/>
                              </w:rPr>
                              <w:drawing>
                                <wp:inline distT="0" distB="0" distL="0" distR="0" wp14:anchorId="319EE876" wp14:editId="3848D727">
                                  <wp:extent cx="3048000" cy="472440"/>
                                  <wp:effectExtent l="0" t="0" r="0" b="0"/>
                                  <wp:docPr id="14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left:0;text-align:left;margin-left:577.7pt;margin-top:61.6pt;width:245.75pt;height:42.9pt;z-index:25165312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1058D7">
                      <w:pPr>
                        <w:pStyle w:val="a9"/>
                        <w:jc w:val="left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054344">
                        <w:rPr>
                          <w:noProof/>
                        </w:rPr>
                        <w:drawing>
                          <wp:inline distT="0" distB="0" distL="0" distR="0">
                            <wp:extent cx="3048000" cy="472440"/>
                            <wp:effectExtent l="0" t="0" r="0" b="0"/>
                            <wp:docPr id="14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85F9940" wp14:editId="1686F502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1783715"/>
                <wp:effectExtent l="0" t="0" r="1905" b="0"/>
                <wp:wrapNone/>
                <wp:docPr id="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9967E" w14:textId="77777777" w:rsidR="00A537EB" w:rsidRPr="001058D7" w:rsidRDefault="00995355">
                            <w:pPr>
                              <w:pStyle w:val="21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058D7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г. Уссурийск</w:t>
                            </w:r>
                          </w:p>
                          <w:p w14:paraId="199F3711" w14:textId="77777777" w:rsidR="00995355" w:rsidRPr="001058D7" w:rsidRDefault="00995355">
                            <w:pPr>
                              <w:pStyle w:val="21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058D7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ул. Чичерина, 93</w:t>
                            </w:r>
                            <w:r w:rsidR="00A537EB" w:rsidRPr="001058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="00A537EB" w:rsidRPr="001058D7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0C10521C" w14:textId="77777777" w:rsidR="00995355" w:rsidRPr="001058D7" w:rsidRDefault="00995355" w:rsidP="00995355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058D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Телефон контакт-центра </w:t>
                            </w:r>
                          </w:p>
                          <w:p w14:paraId="692AA1DC" w14:textId="77777777" w:rsidR="00995355" w:rsidRPr="001058D7" w:rsidRDefault="00995355" w:rsidP="00995355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058D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ФНС   России:   </w:t>
                            </w:r>
                            <w:r w:rsidRPr="001058D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cr/>
                              <w:t xml:space="preserve">8 800-222-22-22                     </w:t>
                            </w:r>
                            <w:r w:rsidRPr="001058D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www</w:t>
                            </w:r>
                            <w:r w:rsidRPr="001058D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058D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nalog</w:t>
                            </w:r>
                            <w:proofErr w:type="spellEnd"/>
                            <w:r w:rsidRPr="001058D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058D7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ru</w:t>
                            </w:r>
                            <w:proofErr w:type="spellEnd"/>
                          </w:p>
                          <w:p w14:paraId="23905CC6" w14:textId="77777777" w:rsidR="00A537EB" w:rsidRPr="003A1A56" w:rsidRDefault="00A537EB" w:rsidP="0099535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302.85pt;margin-top:393.7pt;width:171pt;height:140.4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1058D7" w:rsidRDefault="00995355">
                      <w:pPr>
                        <w:pStyle w:val="21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1058D7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г. Уссурийск</w:t>
                      </w:r>
                    </w:p>
                    <w:p w:rsidR="00995355" w:rsidRPr="001058D7" w:rsidRDefault="00995355">
                      <w:pPr>
                        <w:pStyle w:val="21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1058D7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ул. Чичерина, 93</w:t>
                      </w:r>
                      <w:r w:rsidR="00A537EB" w:rsidRPr="001058D7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="00A537EB" w:rsidRPr="001058D7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995355" w:rsidRPr="001058D7" w:rsidRDefault="00995355" w:rsidP="00995355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ru-RU"/>
                        </w:rPr>
                      </w:pPr>
                      <w:r w:rsidRPr="001058D7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Телефон контакт-центра </w:t>
                      </w:r>
                    </w:p>
                    <w:p w:rsidR="00995355" w:rsidRPr="001058D7" w:rsidRDefault="00995355" w:rsidP="00995355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ru-RU"/>
                        </w:rPr>
                      </w:pPr>
                      <w:r w:rsidRPr="001058D7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ФНС   России:   </w:t>
                      </w:r>
                      <w:r w:rsidRPr="001058D7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ru-RU"/>
                        </w:rPr>
                        <w:cr/>
                        <w:t xml:space="preserve">8 800-222-22-22                     </w:t>
                      </w:r>
                      <w:r w:rsidRPr="001058D7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www</w:t>
                      </w:r>
                      <w:r w:rsidRPr="001058D7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1058D7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nalog</w:t>
                      </w:r>
                      <w:r w:rsidRPr="001058D7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1058D7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ru</w:t>
                      </w:r>
                    </w:p>
                    <w:p w:rsidR="00A537EB" w:rsidRPr="003A1A56" w:rsidRDefault="00A537EB" w:rsidP="00995355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2720F83" wp14:editId="7CCA00DC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9D6D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ox+QEAAOI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r w:rsidR="00B5152C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063E5B4" wp14:editId="0177EC3D">
                <wp:simplePos x="0" y="0"/>
                <wp:positionH relativeFrom="page">
                  <wp:posOffset>6694170</wp:posOffset>
                </wp:positionH>
                <wp:positionV relativeFrom="page">
                  <wp:posOffset>2165984</wp:posOffset>
                </wp:positionV>
                <wp:extent cx="2809240" cy="3853815"/>
                <wp:effectExtent l="0" t="0" r="0" b="0"/>
                <wp:wrapNone/>
                <wp:docPr id="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9240" cy="385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5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3E5B4"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30" type="#_x0000_t202" style="position:absolute;left:0;text-align:left;margin-left:527.1pt;margin-top:170.55pt;width:221.2pt;height:303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C8FE3D1" wp14:editId="5766FC9F">
            <wp:simplePos x="0" y="0"/>
            <wp:positionH relativeFrom="margin">
              <wp:posOffset>6202680</wp:posOffset>
            </wp:positionH>
            <wp:positionV relativeFrom="margin">
              <wp:posOffset>5560695</wp:posOffset>
            </wp:positionV>
            <wp:extent cx="3465830" cy="1000125"/>
            <wp:effectExtent l="0" t="0" r="0" b="0"/>
            <wp:wrapSquare wrapText="bothSides"/>
            <wp:docPr id="4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CB52DB8" wp14:editId="3DA7A743">
            <wp:simplePos x="0" y="0"/>
            <wp:positionH relativeFrom="margin">
              <wp:posOffset>3558540</wp:posOffset>
            </wp:positionH>
            <wp:positionV relativeFrom="margin">
              <wp:posOffset>4498340</wp:posOffset>
            </wp:positionV>
            <wp:extent cx="2209800" cy="2269490"/>
            <wp:effectExtent l="0" t="0" r="0" b="0"/>
            <wp:wrapSquare wrapText="bothSides"/>
            <wp:docPr id="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3C890C0" wp14:editId="206606AB">
            <wp:simplePos x="0" y="0"/>
            <wp:positionH relativeFrom="margin">
              <wp:posOffset>7041515</wp:posOffset>
            </wp:positionH>
            <wp:positionV relativeFrom="margin">
              <wp:posOffset>838200</wp:posOffset>
            </wp:positionV>
            <wp:extent cx="753745" cy="647700"/>
            <wp:effectExtent l="0" t="0" r="0" b="0"/>
            <wp:wrapSquare wrapText="bothSides"/>
            <wp:docPr id="4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1A9DB3" wp14:editId="69208BC1">
                <wp:simplePos x="0" y="0"/>
                <wp:positionH relativeFrom="page">
                  <wp:posOffset>3892550</wp:posOffset>
                </wp:positionH>
                <wp:positionV relativeFrom="page">
                  <wp:posOffset>2127250</wp:posOffset>
                </wp:positionV>
                <wp:extent cx="2503805" cy="3200400"/>
                <wp:effectExtent l="0" t="3175" r="4445" b="0"/>
                <wp:wrapNone/>
                <wp:docPr id="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380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5">
                        <w:txbxContent>
                          <w:p w14:paraId="6C34B488" w14:textId="77777777" w:rsidR="009D3D20" w:rsidRPr="009D3D20" w:rsidRDefault="009D3D20" w:rsidP="009D3D2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ru-RU"/>
                              </w:rPr>
                            </w:pPr>
                            <w:r w:rsidRPr="009D3D20">
                              <w:rPr>
                                <w:b/>
                                <w:bCs/>
                                <w:color w:val="0070C0"/>
                                <w:lang w:val="ru-RU"/>
                              </w:rPr>
                              <w:t>СФОРМИРУЙТЕ ЗАЯВЛЕНИЕ НА ПОЛУЧЕНИЕ СУБСИДИИ</w:t>
                            </w:r>
                          </w:p>
                          <w:p w14:paraId="3CFEB354" w14:textId="77777777" w:rsidR="009D3D20" w:rsidRPr="009D3D20" w:rsidRDefault="009D3D20" w:rsidP="009D3D20">
                            <w:pPr>
                              <w:pStyle w:val="aa"/>
                              <w:shd w:val="clear" w:color="auto" w:fill="FFFFFF"/>
                              <w:spacing w:before="225" w:beforeAutospacing="0" w:after="0" w:afterAutospacing="0" w:line="336" w:lineRule="atLeast"/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D3D20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>Заявление можно заполнить в Личном кабинете </w:t>
                            </w:r>
                            <w:hyperlink r:id="rId17" w:tgtFrame="_blank" w:history="1">
                              <w:r w:rsidRPr="009D3D20">
                                <w:rPr>
                                  <w:rStyle w:val="a3"/>
                                  <w:rFonts w:ascii="Arial" w:hAnsi="Arial" w:cs="Arial"/>
                                  <w:color w:val="5867DD"/>
                                  <w:sz w:val="22"/>
                                  <w:szCs w:val="22"/>
                                </w:rPr>
                                <w:t>юридического лица</w:t>
                              </w:r>
                            </w:hyperlink>
                            <w:r w:rsidRPr="009D3D20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> или </w:t>
                            </w:r>
                            <w:hyperlink r:id="rId18" w:tgtFrame="_blank" w:history="1">
                              <w:r w:rsidRPr="009D3D20">
                                <w:rPr>
                                  <w:rStyle w:val="a3"/>
                                  <w:rFonts w:ascii="Arial" w:hAnsi="Arial" w:cs="Arial"/>
                                  <w:color w:val="2739C1"/>
                                  <w:sz w:val="22"/>
                                  <w:szCs w:val="22"/>
                                </w:rPr>
                                <w:t>индивидуального предпринимателя</w:t>
                              </w:r>
                            </w:hyperlink>
                            <w:r w:rsidRPr="009D3D20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>. Форма доступна в разделе "Сервисы"</w:t>
                            </w:r>
                          </w:p>
                          <w:p w14:paraId="123262FA" w14:textId="77777777" w:rsidR="009D3D20" w:rsidRPr="009D3D20" w:rsidRDefault="009D3D20" w:rsidP="009D3D20">
                            <w:pPr>
                              <w:pStyle w:val="aa"/>
                              <w:shd w:val="clear" w:color="auto" w:fill="FFFFFF"/>
                              <w:spacing w:before="225" w:beforeAutospacing="0" w:after="0" w:afterAutospacing="0" w:line="336" w:lineRule="atLeast"/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D3D20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>Заявление можно заполнить на сайте ФНС России. В этом случае после формирования заявления, распечатайте его для отправки по почте</w:t>
                            </w:r>
                          </w:p>
                          <w:p w14:paraId="320BD2E9" w14:textId="77777777" w:rsidR="00A93DD1" w:rsidRPr="00A93DD1" w:rsidRDefault="009D3D20" w:rsidP="00A93DD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ru-RU"/>
                              </w:rPr>
                            </w:pPr>
                            <w:r w:rsidRPr="009D3D20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</w:r>
                            <w:r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  <w:r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</w:r>
                            <w:r w:rsidR="00A93DD1" w:rsidRPr="00A93DD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lang w:val="ru-RU" w:eastAsia="ru-RU"/>
                              </w:rPr>
                              <w:t>ОТПРАВЬТЕ ЗАЯВЛЕНИЕ</w:t>
                            </w:r>
                          </w:p>
                          <w:p w14:paraId="0AA6F011" w14:textId="77777777" w:rsidR="00A93DD1" w:rsidRPr="00A93DD1" w:rsidRDefault="00A93DD1" w:rsidP="00A93DD1">
                            <w:pPr>
                              <w:pStyle w:val="aa"/>
                              <w:shd w:val="clear" w:color="auto" w:fill="FFFFFF"/>
                              <w:spacing w:before="225" w:beforeAutospacing="0" w:after="0" w:afterAutospacing="0" w:line="336" w:lineRule="atLeast"/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</w:pPr>
                            <w:r w:rsidRPr="00A93DD1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 xml:space="preserve">   Заявление на получение субсидии</w:t>
                            </w:r>
                            <w:r w:rsidRPr="00A93DD1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br/>
                              <w:t>• за апрель 2020 года следует направить с 1 мая до 1 июня 2020 года</w:t>
                            </w:r>
                            <w:r w:rsidRPr="00A93DD1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br/>
                              <w:t>• за май 2020 года – с 1 июня до 1 июля 2020 года</w:t>
                            </w:r>
                          </w:p>
                          <w:p w14:paraId="4154713A" w14:textId="77777777" w:rsidR="00A93DD1" w:rsidRPr="00A93DD1" w:rsidRDefault="00A93DD1" w:rsidP="00A93DD1">
                            <w:pPr>
                              <w:pStyle w:val="aa"/>
                              <w:shd w:val="clear" w:color="auto" w:fill="FFFFFF"/>
                              <w:spacing w:before="225" w:beforeAutospacing="0" w:after="0" w:afterAutospacing="0" w:line="336" w:lineRule="atLeast"/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</w:pPr>
                            <w:r w:rsidRPr="00A93DD1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 xml:space="preserve">   В Личном кабинете </w:t>
                            </w:r>
                            <w:hyperlink r:id="rId19" w:tgtFrame="_blank" w:history="1">
                              <w:r w:rsidRPr="00A93DD1">
                                <w:rPr>
                                  <w:rStyle w:val="a3"/>
                                  <w:rFonts w:ascii="Arial" w:hAnsi="Arial" w:cs="Arial"/>
                                  <w:color w:val="5867DD"/>
                                  <w:sz w:val="22"/>
                                  <w:szCs w:val="22"/>
                                </w:rPr>
                                <w:t>юридического лица</w:t>
                              </w:r>
                            </w:hyperlink>
                            <w:r w:rsidRPr="00A93DD1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> или </w:t>
                            </w:r>
                            <w:hyperlink r:id="rId20" w:tgtFrame="_blank" w:history="1">
                              <w:r w:rsidRPr="00A93DD1">
                                <w:rPr>
                                  <w:rStyle w:val="a3"/>
                                  <w:rFonts w:ascii="Arial" w:hAnsi="Arial" w:cs="Arial"/>
                                  <w:color w:val="5867DD"/>
                                  <w:sz w:val="22"/>
                                  <w:szCs w:val="22"/>
                                </w:rPr>
                                <w:t>индивидуального предпринимателя</w:t>
                              </w:r>
                            </w:hyperlink>
                            <w:r w:rsidRPr="00A93DD1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>, а так же по ТКС заявление отправляется в электронном виде</w:t>
                            </w:r>
                          </w:p>
                          <w:p w14:paraId="5F88889F" w14:textId="77777777" w:rsidR="00A93DD1" w:rsidRDefault="00A93DD1" w:rsidP="00A93DD1">
                            <w:pPr>
                              <w:pStyle w:val="aa"/>
                              <w:shd w:val="clear" w:color="auto" w:fill="FFFFFF"/>
                              <w:spacing w:before="225" w:beforeAutospacing="0" w:after="0" w:afterAutospacing="0" w:line="336" w:lineRule="atLeast"/>
                              <w:rPr>
                                <w:rFonts w:ascii="Arial" w:hAnsi="Arial" w:cs="Arial"/>
                                <w:color w:val="405965"/>
                              </w:rPr>
                            </w:pPr>
                            <w:r w:rsidRPr="00A93DD1">
                              <w:rPr>
                                <w:rFonts w:ascii="Arial" w:hAnsi="Arial" w:cs="Arial"/>
                                <w:color w:val="405965"/>
                                <w:sz w:val="22"/>
                                <w:szCs w:val="22"/>
                              </w:rPr>
                              <w:t xml:space="preserve">   По почте заявление следует направить в налоговый орган по месту нахождения организации или по месту жительства индивидуального предпринимателя</w:t>
                            </w:r>
                          </w:p>
                          <w:p w14:paraId="13EE31B4" w14:textId="77777777" w:rsidR="00A93DD1" w:rsidRPr="00A93DD1" w:rsidRDefault="00A93DD1" w:rsidP="00A93DD1">
                            <w:pPr>
                              <w:pStyle w:val="aa"/>
                              <w:shd w:val="clear" w:color="auto" w:fill="FFFFFF"/>
                              <w:spacing w:before="225" w:beforeAutospacing="0" w:after="0" w:afterAutospacing="0" w:line="336" w:lineRule="atLeast"/>
                            </w:pPr>
                          </w:p>
                          <w:p w14:paraId="33F5761F" w14:textId="77777777" w:rsidR="00A537EB" w:rsidRPr="00A93DD1" w:rsidRDefault="00A537E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9DB3" id="Text Box 357" o:spid="_x0000_s1031" type="#_x0000_t202" style="position:absolute;left:0;text-align:left;margin-left:306.5pt;margin-top:167.5pt;width:197.15pt;height:25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" filled="f" stroked="f" strokeweight="0" insetpen="t">
                <o:lock v:ext="edit" shapetype="t"/>
                <v:textbox style="mso-next-textbox:#Text Box 358;mso-fit-shape-to-text:t" inset="2.85pt,2.85pt,2.85pt,2.85pt">
                  <w:txbxContent>
                    <w:p w14:paraId="6C34B488" w14:textId="77777777" w:rsidR="009D3D20" w:rsidRPr="009D3D20" w:rsidRDefault="009D3D20" w:rsidP="009D3D20">
                      <w:pPr>
                        <w:jc w:val="center"/>
                        <w:rPr>
                          <w:b/>
                          <w:bCs/>
                          <w:color w:val="0070C0"/>
                          <w:lang w:val="ru-RU"/>
                        </w:rPr>
                      </w:pPr>
                      <w:r w:rsidRPr="009D3D20">
                        <w:rPr>
                          <w:b/>
                          <w:bCs/>
                          <w:color w:val="0070C0"/>
                          <w:lang w:val="ru-RU"/>
                        </w:rPr>
                        <w:t>СФОРМИРУЙТЕ ЗАЯВЛЕНИЕ НА ПОЛУЧЕНИЕ СУБСИДИИ</w:t>
                      </w:r>
                    </w:p>
                    <w:p w14:paraId="3CFEB354" w14:textId="77777777" w:rsidR="009D3D20" w:rsidRPr="009D3D20" w:rsidRDefault="009D3D20" w:rsidP="009D3D20">
                      <w:pPr>
                        <w:pStyle w:val="aa"/>
                        <w:shd w:val="clear" w:color="auto" w:fill="FFFFFF"/>
                        <w:spacing w:before="225" w:beforeAutospacing="0" w:after="0" w:afterAutospacing="0" w:line="336" w:lineRule="atLeast"/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 xml:space="preserve">   </w:t>
                      </w:r>
                      <w:r w:rsidRPr="009D3D20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>Заявление можно заполнить в Личном кабинете </w:t>
                      </w:r>
                      <w:hyperlink r:id="rId21" w:tgtFrame="_blank" w:history="1">
                        <w:r w:rsidRPr="009D3D20">
                          <w:rPr>
                            <w:rStyle w:val="a3"/>
                            <w:rFonts w:ascii="Arial" w:hAnsi="Arial" w:cs="Arial"/>
                            <w:color w:val="5867DD"/>
                            <w:sz w:val="22"/>
                            <w:szCs w:val="22"/>
                          </w:rPr>
                          <w:t>юридического лица</w:t>
                        </w:r>
                      </w:hyperlink>
                      <w:r w:rsidRPr="009D3D20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> или </w:t>
                      </w:r>
                      <w:hyperlink r:id="rId22" w:tgtFrame="_blank" w:history="1">
                        <w:r w:rsidRPr="009D3D20">
                          <w:rPr>
                            <w:rStyle w:val="a3"/>
                            <w:rFonts w:ascii="Arial" w:hAnsi="Arial" w:cs="Arial"/>
                            <w:color w:val="2739C1"/>
                            <w:sz w:val="22"/>
                            <w:szCs w:val="22"/>
                          </w:rPr>
                          <w:t>индивидуального предпринимателя</w:t>
                        </w:r>
                      </w:hyperlink>
                      <w:r w:rsidRPr="009D3D20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>. Форма доступна в разделе "Сервисы"</w:t>
                      </w:r>
                    </w:p>
                    <w:p w14:paraId="123262FA" w14:textId="77777777" w:rsidR="009D3D20" w:rsidRPr="009D3D20" w:rsidRDefault="009D3D20" w:rsidP="009D3D20">
                      <w:pPr>
                        <w:pStyle w:val="aa"/>
                        <w:shd w:val="clear" w:color="auto" w:fill="FFFFFF"/>
                        <w:spacing w:before="225" w:beforeAutospacing="0" w:after="0" w:afterAutospacing="0" w:line="336" w:lineRule="atLeast"/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 xml:space="preserve">   </w:t>
                      </w:r>
                      <w:r w:rsidRPr="009D3D20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>Заявление можно заполнить на сайте ФНС России. В этом случае после формирования заявления, распечатайте его для отправки по почте</w:t>
                      </w:r>
                    </w:p>
                    <w:p w14:paraId="320BD2E9" w14:textId="77777777" w:rsidR="00A93DD1" w:rsidRPr="00A93DD1" w:rsidRDefault="009D3D20" w:rsidP="00A93DD1">
                      <w:pPr>
                        <w:jc w:val="center"/>
                        <w:rPr>
                          <w:b/>
                          <w:bCs/>
                          <w:color w:val="0070C0"/>
                          <w:lang w:val="ru-RU"/>
                        </w:rPr>
                      </w:pPr>
                      <w:r w:rsidRPr="009D3D20">
                        <w:rPr>
                          <w:sz w:val="22"/>
                          <w:szCs w:val="22"/>
                          <w:lang w:val="ru-RU"/>
                        </w:rPr>
                        <w:cr/>
                      </w:r>
                      <w:r w:rsidRPr="005307EB">
                        <w:rPr>
                          <w:sz w:val="22"/>
                          <w:szCs w:val="22"/>
                          <w:lang w:val="ru-RU"/>
                        </w:rPr>
                        <w:t xml:space="preserve">  </w:t>
                      </w:r>
                      <w:r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</w:r>
                      <w:r w:rsidR="00A93DD1" w:rsidRPr="00A93DD1">
                        <w:rPr>
                          <w:rFonts w:ascii="Arial" w:hAnsi="Arial" w:cs="Arial"/>
                          <w:b/>
                          <w:bCs/>
                          <w:color w:val="0070C0"/>
                          <w:lang w:val="ru-RU" w:eastAsia="ru-RU"/>
                        </w:rPr>
                        <w:t>ОТПРАВЬТЕ ЗАЯВЛЕНИЕ</w:t>
                      </w:r>
                    </w:p>
                    <w:p w14:paraId="0AA6F011" w14:textId="77777777" w:rsidR="00A93DD1" w:rsidRPr="00A93DD1" w:rsidRDefault="00A93DD1" w:rsidP="00A93DD1">
                      <w:pPr>
                        <w:pStyle w:val="aa"/>
                        <w:shd w:val="clear" w:color="auto" w:fill="FFFFFF"/>
                        <w:spacing w:before="225" w:beforeAutospacing="0" w:after="0" w:afterAutospacing="0" w:line="336" w:lineRule="atLeast"/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</w:pPr>
                      <w:r w:rsidRPr="00A93DD1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 xml:space="preserve">   Заявление на получение субсидии</w:t>
                      </w:r>
                      <w:r w:rsidRPr="00A93DD1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br/>
                        <w:t>• за апрель 2020 года следует направить с 1 мая до 1 июня 2020 года</w:t>
                      </w:r>
                      <w:r w:rsidRPr="00A93DD1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br/>
                        <w:t>• за май 2020 года – с 1 июня до 1 июля 2020 года</w:t>
                      </w:r>
                    </w:p>
                    <w:p w14:paraId="4154713A" w14:textId="77777777" w:rsidR="00A93DD1" w:rsidRPr="00A93DD1" w:rsidRDefault="00A93DD1" w:rsidP="00A93DD1">
                      <w:pPr>
                        <w:pStyle w:val="aa"/>
                        <w:shd w:val="clear" w:color="auto" w:fill="FFFFFF"/>
                        <w:spacing w:before="225" w:beforeAutospacing="0" w:after="0" w:afterAutospacing="0" w:line="336" w:lineRule="atLeast"/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</w:pPr>
                      <w:r w:rsidRPr="00A93DD1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 xml:space="preserve">   В Личном кабинете </w:t>
                      </w:r>
                      <w:hyperlink r:id="rId23" w:tgtFrame="_blank" w:history="1">
                        <w:r w:rsidRPr="00A93DD1">
                          <w:rPr>
                            <w:rStyle w:val="a3"/>
                            <w:rFonts w:ascii="Arial" w:hAnsi="Arial" w:cs="Arial"/>
                            <w:color w:val="5867DD"/>
                            <w:sz w:val="22"/>
                            <w:szCs w:val="22"/>
                          </w:rPr>
                          <w:t>юридического лица</w:t>
                        </w:r>
                      </w:hyperlink>
                      <w:r w:rsidRPr="00A93DD1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> или </w:t>
                      </w:r>
                      <w:hyperlink r:id="rId24" w:tgtFrame="_blank" w:history="1">
                        <w:r w:rsidRPr="00A93DD1">
                          <w:rPr>
                            <w:rStyle w:val="a3"/>
                            <w:rFonts w:ascii="Arial" w:hAnsi="Arial" w:cs="Arial"/>
                            <w:color w:val="5867DD"/>
                            <w:sz w:val="22"/>
                            <w:szCs w:val="22"/>
                          </w:rPr>
                          <w:t>индивидуального предпринимателя</w:t>
                        </w:r>
                      </w:hyperlink>
                      <w:r w:rsidRPr="00A93DD1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>, а так же по ТКС заявление отправляется в электронном виде</w:t>
                      </w:r>
                    </w:p>
                    <w:p w14:paraId="5F88889F" w14:textId="77777777" w:rsidR="00A93DD1" w:rsidRDefault="00A93DD1" w:rsidP="00A93DD1">
                      <w:pPr>
                        <w:pStyle w:val="aa"/>
                        <w:shd w:val="clear" w:color="auto" w:fill="FFFFFF"/>
                        <w:spacing w:before="225" w:beforeAutospacing="0" w:after="0" w:afterAutospacing="0" w:line="336" w:lineRule="atLeast"/>
                        <w:rPr>
                          <w:rFonts w:ascii="Arial" w:hAnsi="Arial" w:cs="Arial"/>
                          <w:color w:val="405965"/>
                        </w:rPr>
                      </w:pPr>
                      <w:r w:rsidRPr="00A93DD1">
                        <w:rPr>
                          <w:rFonts w:ascii="Arial" w:hAnsi="Arial" w:cs="Arial"/>
                          <w:color w:val="405965"/>
                          <w:sz w:val="22"/>
                          <w:szCs w:val="22"/>
                        </w:rPr>
                        <w:t xml:space="preserve">   По почте заявление следует направить в налоговый орган по месту нахождения организации или по месту жительства индивидуального предпринимателя</w:t>
                      </w:r>
                    </w:p>
                    <w:p w14:paraId="13EE31B4" w14:textId="77777777" w:rsidR="00A93DD1" w:rsidRPr="00A93DD1" w:rsidRDefault="00A93DD1" w:rsidP="00A93DD1">
                      <w:pPr>
                        <w:pStyle w:val="aa"/>
                        <w:shd w:val="clear" w:color="auto" w:fill="FFFFFF"/>
                        <w:spacing w:before="225" w:beforeAutospacing="0" w:after="0" w:afterAutospacing="0" w:line="336" w:lineRule="atLeast"/>
                      </w:pPr>
                    </w:p>
                    <w:p w14:paraId="33F5761F" w14:textId="77777777" w:rsidR="00A537EB" w:rsidRPr="00A93DD1" w:rsidRDefault="00A537EB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09E6001" wp14:editId="76D5C79F">
            <wp:simplePos x="0" y="0"/>
            <wp:positionH relativeFrom="margin">
              <wp:posOffset>4038600</wp:posOffset>
            </wp:positionH>
            <wp:positionV relativeFrom="margin">
              <wp:posOffset>854075</wp:posOffset>
            </wp:positionV>
            <wp:extent cx="876300" cy="631825"/>
            <wp:effectExtent l="0" t="0" r="0" b="0"/>
            <wp:wrapSquare wrapText="bothSides"/>
            <wp:docPr id="4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25826FC" wp14:editId="0ADC4DB8">
            <wp:simplePos x="0" y="0"/>
            <wp:positionH relativeFrom="margin">
              <wp:posOffset>777240</wp:posOffset>
            </wp:positionH>
            <wp:positionV relativeFrom="margin">
              <wp:posOffset>807720</wp:posOffset>
            </wp:positionV>
            <wp:extent cx="899160" cy="662940"/>
            <wp:effectExtent l="0" t="0" r="0" b="0"/>
            <wp:wrapSquare wrapText="bothSides"/>
            <wp:docPr id="4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9E39DA" wp14:editId="111E3EE6">
                <wp:simplePos x="0" y="0"/>
                <wp:positionH relativeFrom="page">
                  <wp:posOffset>556895</wp:posOffset>
                </wp:positionH>
                <wp:positionV relativeFrom="page">
                  <wp:posOffset>2049780</wp:posOffset>
                </wp:positionV>
                <wp:extent cx="2658745" cy="4953000"/>
                <wp:effectExtent l="4445" t="1905" r="3810" b="0"/>
                <wp:wrapNone/>
                <wp:docPr id="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8745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6B73A6" w14:textId="77777777" w:rsidR="009D3D20" w:rsidRPr="009D3D20" w:rsidRDefault="009D3D20" w:rsidP="009D3D2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val="ru-RU"/>
                              </w:rPr>
                            </w:pPr>
                            <w:r w:rsidRPr="009D3D20">
                              <w:rPr>
                                <w:b/>
                                <w:bCs/>
                                <w:color w:val="0070C0"/>
                                <w:lang w:val="ru-RU"/>
                              </w:rPr>
                              <w:t>ПРОВЕРЬТЕ ПРАВО                                              НА ПОЛУЧЕНИЕ СУБСИДИИ СУБЪЕКТОМ МСП, ВЕДУЩИМ ДЕЯТЕЛЬНОСТЬ В ПОСТРАДАВШИХ ОТРАСЛЯХ</w:t>
                            </w:r>
                          </w:p>
                          <w:p w14:paraId="564062CC" w14:textId="77777777" w:rsidR="005307EB" w:rsidRPr="005307EB" w:rsidRDefault="009D3D20" w:rsidP="005307EB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Включение на 1 марта 2020 года в реестр МСП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  <w:t xml:space="preserve">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</w:r>
                            <w:r w:rsid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ОКВЭД входит в перечень пострадавших отраслей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  <w:t xml:space="preserve">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</w:r>
                            <w:r w:rsid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Компания не находится в процессе ликвидации, процедуре банкротства, в ее отношении не принято решение о предстоящем исключении из ЕГРЮЛ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  <w:t xml:space="preserve">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</w:r>
                            <w:r w:rsid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Отсутствие задолженности на 1 марта 2020 года по налогам и страховым взносам, превышающей 3 000 рублей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</w:r>
                            <w:r w:rsid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До 15 апреля подана отчетность СЗВ-М за март 2020 года в органы Пенсионного фонда РФ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  <w:t xml:space="preserve">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cr/>
                            </w:r>
                            <w:r w:rsid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</w:t>
                            </w:r>
                            <w:r w:rsidR="005307EB" w:rsidRPr="005307EB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Количество работников в апреле и в мае, составляет не менее 90% по отношению к марту 2020 года</w:t>
                            </w:r>
                          </w:p>
                          <w:p w14:paraId="7F1B0E7D" w14:textId="77777777" w:rsidR="00A537EB" w:rsidRPr="005307EB" w:rsidRDefault="00A537EB" w:rsidP="005307EB">
                            <w:pPr>
                              <w:shd w:val="clear" w:color="auto" w:fill="FFFFFF"/>
                              <w:spacing w:before="225" w:after="0" w:line="336" w:lineRule="atLeast"/>
                              <w:ind w:left="420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2" type="#_x0000_t202" style="position:absolute;left:0;text-align:left;margin-left:43.85pt;margin-top:161.4pt;width:209.35pt;height:39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:rsidR="009D3D20" w:rsidRPr="009D3D20" w:rsidRDefault="009D3D20" w:rsidP="009D3D20">
                      <w:pPr>
                        <w:jc w:val="center"/>
                        <w:rPr>
                          <w:b/>
                          <w:bCs/>
                          <w:color w:val="0070C0"/>
                          <w:lang w:val="ru-RU"/>
                        </w:rPr>
                      </w:pPr>
                      <w:r w:rsidRPr="009D3D20">
                        <w:rPr>
                          <w:b/>
                          <w:bCs/>
                          <w:color w:val="0070C0"/>
                          <w:lang w:val="ru-RU"/>
                        </w:rPr>
                        <w:t xml:space="preserve">ПРОВЕРЬТЕ ПРАВО </w:t>
                      </w:r>
                      <w:r w:rsidRPr="009D3D20">
                        <w:rPr>
                          <w:b/>
                          <w:bCs/>
                          <w:color w:val="0070C0"/>
                          <w:lang w:val="ru-RU"/>
                        </w:rPr>
                        <w:t xml:space="preserve">                                             </w:t>
                      </w:r>
                      <w:r w:rsidRPr="009D3D20">
                        <w:rPr>
                          <w:b/>
                          <w:bCs/>
                          <w:color w:val="0070C0"/>
                          <w:lang w:val="ru-RU"/>
                        </w:rPr>
                        <w:t>НА ПОЛУЧЕНИЕ СУБСИДИИ СУБЪЕКТОМ МСП, ВЕДУЩИМ ДЕЯТЕЛЬНОСТЬ В ПОСТРАДАВШИХ ОТРАСЛЯХ</w:t>
                      </w:r>
                    </w:p>
                    <w:p w:rsidR="005307EB" w:rsidRPr="005307EB" w:rsidRDefault="009D3D20" w:rsidP="005307EB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t xml:space="preserve">Включение на 1 марта 2020 года в реестр МСП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  <w:t xml:space="preserve">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</w:r>
                      <w:r w:rsidR="005307EB">
                        <w:rPr>
                          <w:sz w:val="22"/>
                          <w:szCs w:val="22"/>
                          <w:lang w:val="ru-RU"/>
                        </w:rPr>
                        <w:t xml:space="preserve"> 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t xml:space="preserve">ОКВЭД входит в перечень пострадавших отраслей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  <w:t xml:space="preserve">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</w:r>
                      <w:r w:rsidR="005307EB">
                        <w:rPr>
                          <w:sz w:val="22"/>
                          <w:szCs w:val="22"/>
                          <w:lang w:val="ru-RU"/>
                        </w:rPr>
                        <w:t xml:space="preserve"> 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t xml:space="preserve">Компания не находится в процессе ликвидации, процедуре банкротства, в ее отношении не принято решение о предстоящем исключении из ЕГРЮЛ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  <w:t xml:space="preserve">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</w:r>
                      <w:r w:rsidR="005307EB">
                        <w:rPr>
                          <w:sz w:val="22"/>
                          <w:szCs w:val="22"/>
                          <w:lang w:val="ru-RU"/>
                        </w:rPr>
                        <w:t xml:space="preserve"> 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t xml:space="preserve">Отсутствие задолженности на 1 марта 2020 года по налогам и страховым взносам, превышающей 3 000 рублей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</w:r>
                      <w:r w:rsidR="005307EB">
                        <w:rPr>
                          <w:sz w:val="22"/>
                          <w:szCs w:val="22"/>
                          <w:lang w:val="ru-RU"/>
                        </w:rPr>
                        <w:t xml:space="preserve"> 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t xml:space="preserve">До 15 апреля подана отчетность СЗВ-М за март 2020 года в органы Пенсионного фонда РФ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  <w:t xml:space="preserve">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cr/>
                      </w:r>
                      <w:r w:rsidR="005307EB">
                        <w:rPr>
                          <w:sz w:val="22"/>
                          <w:szCs w:val="22"/>
                          <w:lang w:val="ru-RU"/>
                        </w:rPr>
                        <w:t xml:space="preserve">   </w:t>
                      </w:r>
                      <w:r w:rsidR="005307EB" w:rsidRPr="005307EB">
                        <w:rPr>
                          <w:sz w:val="22"/>
                          <w:szCs w:val="22"/>
                          <w:lang w:val="ru-RU"/>
                        </w:rPr>
                        <w:t>Количество работников в апреле и в мае, составляет не менее 90% по отношению к марту 2020 года</w:t>
                      </w:r>
                    </w:p>
                    <w:p w:rsidR="00A537EB" w:rsidRPr="005307EB" w:rsidRDefault="00A537EB" w:rsidP="005307EB">
                      <w:pPr>
                        <w:shd w:val="clear" w:color="auto" w:fill="FFFFFF"/>
                        <w:spacing w:before="225" w:after="0" w:line="336" w:lineRule="atLeast"/>
                        <w:ind w:left="420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54344">
        <w:rPr>
          <w:noProof/>
        </w:rPr>
        <w:drawing>
          <wp:inline distT="0" distB="0" distL="0" distR="0" wp14:anchorId="505FB886" wp14:editId="0336C4A6">
            <wp:extent cx="9563100" cy="480060"/>
            <wp:effectExtent l="0" t="0" r="0" b="0"/>
            <wp:docPr id="3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D20" w:rsidRPr="009D3D20">
        <w:rPr>
          <w:noProof/>
        </w:rPr>
        <w:t xml:space="preserve"> </w: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7E96"/>
    <w:multiLevelType w:val="multilevel"/>
    <w:tmpl w:val="093A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949C7"/>
    <w:multiLevelType w:val="multilevel"/>
    <w:tmpl w:val="222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96"/>
    <w:rsid w:val="000C177B"/>
    <w:rsid w:val="001058D7"/>
    <w:rsid w:val="00202F32"/>
    <w:rsid w:val="003A1A56"/>
    <w:rsid w:val="005307EB"/>
    <w:rsid w:val="00651280"/>
    <w:rsid w:val="008820CD"/>
    <w:rsid w:val="00995355"/>
    <w:rsid w:val="009D3D20"/>
    <w:rsid w:val="00A537EB"/>
    <w:rsid w:val="00A93DD1"/>
    <w:rsid w:val="00B5152C"/>
    <w:rsid w:val="00B54715"/>
    <w:rsid w:val="00D36596"/>
    <w:rsid w:val="00DB32F7"/>
    <w:rsid w:val="00DD5BBF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14C89E96"/>
  <w15:docId w15:val="{157C3EC2-0A4F-4768-8C9A-4B589C10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paragraph" w:styleId="aa">
    <w:name w:val="Normal (Web)"/>
    <w:basedOn w:val="a"/>
    <w:uiPriority w:val="99"/>
    <w:unhideWhenUsed/>
    <w:rsid w:val="005307EB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1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94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6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53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hyperlink" Target="https://lkip2.nalog.ru/" TargetMode="Externa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://lkul.nalog.ru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lkul.nalog.ru/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lkip2.nalog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lkip2.nalog.ru/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://lkul.nalog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lkul.nalog.r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lkip2.nalog.ru/" TargetMode="External"/><Relationship Id="rId27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i\AppData\Roaming\Microsoft\Templates\&#1041;&#1088;&#1086;&#1096;&#1102;&#1088;&#1072;%20(&#1086;&#1087;&#1080;&#1089;&#1072;&#1085;&#1080;&#1077;%20&#1091;&#1088;&#1086;&#1074;&#1085;&#1077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Business brochure (Level design)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431186</Value>
      <Value>431209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2011-12-15T19:55:00+00:00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TP102802807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714971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1928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716B780A-F4D7-40F5-8F69-82620C91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35d7d-02e5-4a00-8b62-9a556aabc7b5"/>
    <ds:schemaRef ds:uri="91e8d559-4d54-460d-ba58-5d5027f8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7A9B2-65DA-4D66-8555-98D7BAD7CF76}">
  <ds:schemaRefs>
    <ds:schemaRef ds:uri="http://schemas.microsoft.com/office/2006/metadata/properties"/>
    <ds:schemaRef ds:uri="http://schemas.microsoft.com/office/infopath/2007/PartnerControls"/>
    <ds:schemaRef ds:uri="9d035d7d-02e5-4a00-8b62-9a556aabc7b5"/>
    <ds:schemaRef ds:uri="91e8d559-4d54-460d-ba58-5d5027f88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(описание уровней)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Anton Anton</cp:lastModifiedBy>
  <cp:revision>2</cp:revision>
  <cp:lastPrinted>2020-05-07T11:49:00Z</cp:lastPrinted>
  <dcterms:created xsi:type="dcterms:W3CDTF">2020-05-07T11:50:00Z</dcterms:created>
  <dcterms:modified xsi:type="dcterms:W3CDTF">2020-05-07T11:50:00Z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12835800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