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E2" w:rsidRDefault="009A03E2" w:rsidP="009A03E2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2195 </w:t>
      </w:r>
      <w:proofErr w:type="spellStart"/>
      <w:r>
        <w:t>кв.м</w:t>
      </w:r>
      <w:proofErr w:type="spellEnd"/>
      <w:r>
        <w:t xml:space="preserve">, местоположение установлено примерно в 43 м по направлению на юго-запад относительно ориентира жилой дом, расположенного за пределами участка, адрес ориентира: Приморский край, г. Уссурийск, с. Воздвиженка, ул. </w:t>
      </w:r>
      <w:proofErr w:type="spellStart"/>
      <w:r>
        <w:t>Бадыгина</w:t>
      </w:r>
      <w:proofErr w:type="spellEnd"/>
      <w:r>
        <w:t>, д. 1е.</w:t>
      </w:r>
    </w:p>
    <w:p w:rsidR="009A03E2" w:rsidRDefault="009A03E2" w:rsidP="009A03E2"/>
    <w:p w:rsidR="009A03E2" w:rsidRDefault="009A03E2" w:rsidP="009A03E2">
      <w:r>
        <w:t>Вид права: аренда.</w:t>
      </w:r>
    </w:p>
    <w:p w:rsidR="009A03E2" w:rsidRDefault="009A03E2" w:rsidP="009A03E2"/>
    <w:p w:rsidR="009A03E2" w:rsidRDefault="009A03E2" w:rsidP="009A03E2">
      <w:r>
        <w:t>Разрешенное использование: для ведения личного подсобного хозяйства.</w:t>
      </w:r>
    </w:p>
    <w:p w:rsidR="009A03E2" w:rsidRDefault="009A03E2" w:rsidP="009A03E2"/>
    <w:p w:rsidR="009A03E2" w:rsidRDefault="009A03E2" w:rsidP="009A03E2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9A03E2" w:rsidRDefault="009A03E2" w:rsidP="009A03E2"/>
    <w:p w:rsidR="00F07B69" w:rsidRPr="00471B14" w:rsidRDefault="009A03E2" w:rsidP="009A03E2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437</cp:revision>
  <dcterms:created xsi:type="dcterms:W3CDTF">2019-12-18T14:56:00Z</dcterms:created>
  <dcterms:modified xsi:type="dcterms:W3CDTF">2019-12-19T00:18:00Z</dcterms:modified>
</cp:coreProperties>
</file>