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 xml:space="preserve">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ED3448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3C58B5">
        <w:rPr>
          <w:b w:val="0"/>
          <w:sz w:val="28"/>
          <w:szCs w:val="28"/>
        </w:rPr>
        <w:t xml:space="preserve"> </w:t>
      </w:r>
      <w:r w:rsidR="00925479">
        <w:rPr>
          <w:b w:val="0"/>
          <w:sz w:val="28"/>
          <w:szCs w:val="28"/>
        </w:rPr>
        <w:t>апреля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ED3448">
        <w:rPr>
          <w:szCs w:val="28"/>
        </w:rPr>
        <w:t>10 декабря 2014</w:t>
      </w:r>
      <w:r w:rsidR="00D65EF3">
        <w:rPr>
          <w:szCs w:val="28"/>
        </w:rPr>
        <w:t xml:space="preserve"> год</w:t>
      </w:r>
      <w:r w:rsidR="00ED3448">
        <w:rPr>
          <w:szCs w:val="28"/>
        </w:rPr>
        <w:t>а № 4687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ED3448">
        <w:rPr>
          <w:szCs w:val="28"/>
        </w:rPr>
        <w:t>формировании земельного участка с целью проведения аукциона по пр</w:t>
      </w:r>
      <w:r w:rsidR="00ED3448">
        <w:rPr>
          <w:szCs w:val="28"/>
        </w:rPr>
        <w:t>о</w:t>
      </w:r>
      <w:r w:rsidR="00ED3448">
        <w:rPr>
          <w:szCs w:val="28"/>
        </w:rPr>
        <w:t>даже права на заключение договора аренды земельного участка для стро</w:t>
      </w:r>
      <w:r w:rsidR="00ED3448">
        <w:rPr>
          <w:szCs w:val="28"/>
        </w:rPr>
        <w:t>и</w:t>
      </w:r>
      <w:r w:rsidR="00ED3448">
        <w:rPr>
          <w:szCs w:val="28"/>
        </w:rPr>
        <w:t>тельства индивидуального жилого дома» от 17 июля 2015</w:t>
      </w:r>
      <w:r w:rsidR="00234DE4">
        <w:rPr>
          <w:szCs w:val="28"/>
        </w:rPr>
        <w:t xml:space="preserve"> го</w:t>
      </w:r>
      <w:r w:rsidR="00925479">
        <w:rPr>
          <w:szCs w:val="28"/>
        </w:rPr>
        <w:t xml:space="preserve">да </w:t>
      </w:r>
      <w:r w:rsidR="00ED3448">
        <w:rPr>
          <w:szCs w:val="28"/>
        </w:rPr>
        <w:t xml:space="preserve"> № 1810       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ED3448">
        <w:rPr>
          <w:szCs w:val="28"/>
        </w:rPr>
        <w:t>формировании земельного участка с целью проведения аукциона по пр</w:t>
      </w:r>
      <w:r w:rsidR="00ED3448">
        <w:rPr>
          <w:szCs w:val="28"/>
        </w:rPr>
        <w:t>о</w:t>
      </w:r>
      <w:r w:rsidR="00ED3448">
        <w:rPr>
          <w:szCs w:val="28"/>
        </w:rPr>
        <w:t>даже права на заключение договора аренды земельного участка для стро</w:t>
      </w:r>
      <w:r w:rsidR="00ED3448">
        <w:rPr>
          <w:szCs w:val="28"/>
        </w:rPr>
        <w:t>и</w:t>
      </w:r>
      <w:r w:rsidR="00ED3448">
        <w:rPr>
          <w:szCs w:val="28"/>
        </w:rPr>
        <w:t xml:space="preserve">тельства индивидуального жилого дома»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управления градостро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 xml:space="preserve">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FB509D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925479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FB509D">
        <w:rPr>
          <w:bCs/>
          <w:szCs w:val="28"/>
        </w:rPr>
        <w:t xml:space="preserve"> 20</w:t>
      </w:r>
      <w:r w:rsidR="008D231D">
        <w:rPr>
          <w:bCs/>
          <w:szCs w:val="28"/>
        </w:rPr>
        <w:t xml:space="preserve"> марта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FB509D">
        <w:rPr>
          <w:szCs w:val="28"/>
        </w:rPr>
        <w:t>0273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FB509D">
        <w:rPr>
          <w:bCs/>
          <w:szCs w:val="28"/>
        </w:rPr>
        <w:t>от 20</w:t>
      </w:r>
      <w:r w:rsidR="008D231D">
        <w:rPr>
          <w:bCs/>
          <w:szCs w:val="28"/>
        </w:rPr>
        <w:t xml:space="preserve"> марта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FB509D">
        <w:rPr>
          <w:szCs w:val="28"/>
        </w:rPr>
        <w:t>0274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организации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>и провед</w:t>
      </w:r>
      <w:r w:rsidR="00751FBB" w:rsidRPr="00687A77">
        <w:rPr>
          <w:szCs w:val="28"/>
        </w:rPr>
        <w:t>е</w:t>
      </w:r>
      <w:r w:rsidR="00751FBB" w:rsidRPr="00687A77">
        <w:rPr>
          <w:szCs w:val="28"/>
        </w:rPr>
        <w:t xml:space="preserve">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аукциона»</w:t>
      </w:r>
      <w:r w:rsidR="00FB509D">
        <w:rPr>
          <w:szCs w:val="28"/>
        </w:rPr>
        <w:t>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DF26D0" w:rsidRDefault="00DF26D0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DF26D0" w:rsidRDefault="00DF26D0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1A625B" w:rsidRPr="00CB5E6B" w:rsidRDefault="001A625B" w:rsidP="008D231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D96DBA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4632349</wp:posOffset>
            </wp:positionH>
            <wp:positionV relativeFrom="paragraph">
              <wp:posOffset>554871</wp:posOffset>
            </wp:positionV>
            <wp:extent cx="603693" cy="741872"/>
            <wp:effectExtent l="19050" t="0" r="590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F74983">
        <w:rPr>
          <w:szCs w:val="28"/>
        </w:rPr>
        <w:t xml:space="preserve">примерно в </w:t>
      </w:r>
      <w:r w:rsidR="00FB509D">
        <w:rPr>
          <w:szCs w:val="28"/>
        </w:rPr>
        <w:t xml:space="preserve">23 </w:t>
      </w:r>
      <w:r w:rsidR="001A625B">
        <w:rPr>
          <w:szCs w:val="28"/>
        </w:rPr>
        <w:t>м по нап</w:t>
      </w:r>
      <w:r w:rsidR="00F74983">
        <w:rPr>
          <w:szCs w:val="28"/>
        </w:rPr>
        <w:t>ра</w:t>
      </w:r>
      <w:r w:rsidR="00FB509D">
        <w:rPr>
          <w:szCs w:val="28"/>
        </w:rPr>
        <w:t>влению          на юго-запад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учас</w:t>
      </w:r>
      <w:r w:rsidR="001A625B" w:rsidRPr="00CB5E6B">
        <w:rPr>
          <w:szCs w:val="28"/>
        </w:rPr>
        <w:t>т</w:t>
      </w:r>
      <w:r w:rsidR="001A625B" w:rsidRPr="00CB5E6B">
        <w:rPr>
          <w:szCs w:val="28"/>
        </w:rPr>
        <w:t>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г.Уссурийск</w:t>
      </w:r>
      <w:r w:rsidR="00FB509D">
        <w:rPr>
          <w:szCs w:val="28"/>
        </w:rPr>
        <w:t>, ул.Грибоедова, д.19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B509D">
        <w:rPr>
          <w:szCs w:val="28"/>
        </w:rPr>
        <w:t xml:space="preserve"> 1069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FB509D">
        <w:rPr>
          <w:bCs/>
          <w:szCs w:val="28"/>
        </w:rPr>
        <w:t>34:016401:5765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F26D0" w:rsidRDefault="001A625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A625B" w:rsidRPr="00CB5E6B" w:rsidRDefault="001A625B" w:rsidP="00DF26D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F90748" w:rsidRDefault="001A625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г.</w:t>
      </w:r>
      <w:r w:rsidRPr="00CB5E6B">
        <w:rPr>
          <w:szCs w:val="28"/>
        </w:rPr>
        <w:t>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 xml:space="preserve">тносится </w:t>
      </w:r>
      <w:r w:rsidR="00F83C1B" w:rsidRPr="00F90748">
        <w:rPr>
          <w:szCs w:val="28"/>
        </w:rPr>
        <w:t xml:space="preserve">к зоне застройки </w:t>
      </w:r>
      <w:r w:rsidR="00DF26D0">
        <w:rPr>
          <w:szCs w:val="28"/>
        </w:rPr>
        <w:t xml:space="preserve"> индив</w:t>
      </w:r>
      <w:r w:rsidR="00DF26D0">
        <w:rPr>
          <w:szCs w:val="28"/>
        </w:rPr>
        <w:t>и</w:t>
      </w:r>
      <w:r w:rsidR="00DF26D0">
        <w:rPr>
          <w:szCs w:val="28"/>
        </w:rPr>
        <w:t>дуальными жилыми домами (Ж1</w:t>
      </w:r>
      <w:r w:rsidR="00F83C1B"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F26D0">
        <w:rPr>
          <w:szCs w:val="28"/>
        </w:rPr>
        <w:t>186 600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DF26D0">
        <w:rPr>
          <w:bCs/>
          <w:szCs w:val="28"/>
        </w:rPr>
        <w:t>сто восем</w:t>
      </w:r>
      <w:r w:rsidR="00DF26D0">
        <w:rPr>
          <w:bCs/>
          <w:szCs w:val="28"/>
        </w:rPr>
        <w:t>ь</w:t>
      </w:r>
      <w:r w:rsidR="00DF26D0">
        <w:rPr>
          <w:bCs/>
          <w:szCs w:val="28"/>
        </w:rPr>
        <w:t>десят шесть тысяч шестьсот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DF26D0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B16F9B">
        <w:rPr>
          <w:szCs w:val="28"/>
        </w:rPr>
        <w:t>5 598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B16F9B">
        <w:rPr>
          <w:szCs w:val="28"/>
        </w:rPr>
        <w:t>пять тысяч пятьсот девяносто восемь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16F9B">
        <w:rPr>
          <w:bCs/>
          <w:szCs w:val="28"/>
        </w:rPr>
        <w:t>74 640 (семьдесят четыре тысячи шестьсот сорок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</w:t>
      </w:r>
      <w:r w:rsidRPr="00F83C1B">
        <w:rPr>
          <w:bCs/>
          <w:sz w:val="28"/>
          <w:szCs w:val="28"/>
        </w:rPr>
        <w:t>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F83C1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176812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4071631</wp:posOffset>
            </wp:positionH>
            <wp:positionV relativeFrom="paragraph">
              <wp:posOffset>528679</wp:posOffset>
            </wp:positionV>
            <wp:extent cx="1205901" cy="851452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97" cy="8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 в 106</w:t>
      </w:r>
      <w:r w:rsidR="00F83C1B">
        <w:rPr>
          <w:szCs w:val="28"/>
        </w:rPr>
        <w:t xml:space="preserve"> м по направлению          на север от </w:t>
      </w:r>
      <w:r w:rsidR="00F83C1B" w:rsidRPr="00CB5E6B">
        <w:rPr>
          <w:szCs w:val="28"/>
        </w:rPr>
        <w:t xml:space="preserve">ориентира жилой дом, расположенного за пределами участка, </w:t>
      </w:r>
      <w:r w:rsidR="00F83C1B">
        <w:rPr>
          <w:szCs w:val="28"/>
        </w:rPr>
        <w:t xml:space="preserve">     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г.Уссурийск, с.Богатырка, пер.Лесной,11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754C2">
        <w:rPr>
          <w:szCs w:val="28"/>
        </w:rPr>
        <w:t xml:space="preserve"> 2393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76812">
        <w:rPr>
          <w:bCs/>
          <w:szCs w:val="28"/>
        </w:rPr>
        <w:t>25:18:060101:251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F83C1B" w:rsidP="00F83C1B">
      <w:pPr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736D76" w:rsidRPr="00CF33E9" w:rsidRDefault="00736D76" w:rsidP="00736D7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D5AAA">
        <w:rPr>
          <w:szCs w:val="28"/>
        </w:rPr>
        <w:t>22 100</w:t>
      </w:r>
      <w:r>
        <w:rPr>
          <w:szCs w:val="28"/>
        </w:rPr>
        <w:t xml:space="preserve"> </w:t>
      </w:r>
      <w:r w:rsidR="00ED5AAA">
        <w:rPr>
          <w:bCs/>
          <w:szCs w:val="28"/>
        </w:rPr>
        <w:t>(двадцать две тысячи сто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ED5AAA">
        <w:rPr>
          <w:szCs w:val="28"/>
        </w:rPr>
        <w:t>663 (шестьсот шестьдесят три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ED5AAA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ED5AAA">
        <w:rPr>
          <w:bCs/>
          <w:szCs w:val="28"/>
        </w:rPr>
        <w:t xml:space="preserve"> 8 840 (восемь тысяч восемьсот     сорок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EB4A37" w:rsidRPr="00ED5AAA" w:rsidRDefault="00EB4A37" w:rsidP="00ED5AAA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lastRenderedPageBreak/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17732C">
        <w:rPr>
          <w:b/>
          <w:sz w:val="27"/>
          <w:szCs w:val="27"/>
        </w:rPr>
        <w:t xml:space="preserve">21 </w:t>
      </w:r>
      <w:r w:rsidR="00FA11BB">
        <w:rPr>
          <w:b/>
          <w:sz w:val="27"/>
          <w:szCs w:val="27"/>
        </w:rPr>
        <w:t>апреля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="0017732C">
        <w:rPr>
          <w:b/>
          <w:sz w:val="27"/>
          <w:szCs w:val="27"/>
        </w:rPr>
        <w:t>, в срок до 24</w:t>
      </w:r>
      <w:r w:rsidR="00EF3C36">
        <w:rPr>
          <w:b/>
          <w:sz w:val="27"/>
          <w:szCs w:val="27"/>
        </w:rPr>
        <w:t xml:space="preserve"> апреля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17732C">
        <w:rPr>
          <w:b/>
          <w:sz w:val="27"/>
          <w:szCs w:val="27"/>
        </w:rPr>
        <w:t>24</w:t>
      </w:r>
      <w:r w:rsidR="00DE2DBF">
        <w:rPr>
          <w:b/>
          <w:sz w:val="27"/>
          <w:szCs w:val="27"/>
        </w:rPr>
        <w:t xml:space="preserve"> апреля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7732C" w:rsidRDefault="0017732C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17732C">
        <w:rPr>
          <w:sz w:val="25"/>
          <w:szCs w:val="25"/>
        </w:rPr>
        <w:t>земельный участок, площадью 1069</w:t>
      </w:r>
      <w:r w:rsidRPr="008F08B6">
        <w:rPr>
          <w:sz w:val="25"/>
          <w:szCs w:val="25"/>
        </w:rPr>
        <w:t xml:space="preserve">,00 кв.м., расположенный </w:t>
      </w:r>
      <w:r w:rsidR="0017732C">
        <w:rPr>
          <w:sz w:val="25"/>
          <w:szCs w:val="25"/>
        </w:rPr>
        <w:t>примерно в 23</w:t>
      </w:r>
      <w:r w:rsidR="00E223C9">
        <w:rPr>
          <w:sz w:val="25"/>
          <w:szCs w:val="25"/>
        </w:rPr>
        <w:t xml:space="preserve"> м по направлению </w:t>
      </w:r>
      <w:r w:rsidR="0017732C">
        <w:rPr>
          <w:sz w:val="25"/>
          <w:szCs w:val="25"/>
        </w:rPr>
        <w:t xml:space="preserve">на юго-запад от ориентира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г.</w:t>
      </w:r>
      <w:r w:rsidR="00BB7170">
        <w:rPr>
          <w:sz w:val="25"/>
          <w:szCs w:val="25"/>
        </w:rPr>
        <w:t>Уссурийск</w:t>
      </w:r>
      <w:r w:rsidR="0017732C">
        <w:rPr>
          <w:sz w:val="25"/>
          <w:szCs w:val="25"/>
        </w:rPr>
        <w:t>, ул.Грибоедова,д.19,</w:t>
      </w:r>
      <w:r w:rsidRPr="008F08B6">
        <w:rPr>
          <w:sz w:val="25"/>
          <w:szCs w:val="25"/>
        </w:rPr>
        <w:t xml:space="preserve"> кадастровый номер </w:t>
      </w:r>
      <w:r w:rsidR="0017732C">
        <w:rPr>
          <w:bCs/>
          <w:sz w:val="25"/>
          <w:szCs w:val="25"/>
        </w:rPr>
        <w:t>25:34:016401:5765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7732C">
        <w:rPr>
          <w:sz w:val="25"/>
          <w:szCs w:val="25"/>
        </w:rPr>
        <w:t xml:space="preserve">                  24</w:t>
      </w:r>
      <w:r w:rsidR="00DE2DBF">
        <w:rPr>
          <w:sz w:val="25"/>
          <w:szCs w:val="25"/>
        </w:rPr>
        <w:t xml:space="preserve">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.adm-ussuriisk.ru, на официальном сайте Российской ф</w:t>
      </w:r>
      <w:r w:rsidR="0006665D" w:rsidRPr="0006665D">
        <w:rPr>
          <w:sz w:val="25"/>
          <w:szCs w:val="25"/>
        </w:rPr>
        <w:t>е</w:t>
      </w:r>
      <w:r w:rsidR="0006665D" w:rsidRPr="0006665D">
        <w:rPr>
          <w:sz w:val="25"/>
          <w:szCs w:val="25"/>
        </w:rPr>
        <w:t xml:space="preserve">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.torgi.gov.ru,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17732C">
        <w:rPr>
          <w:sz w:val="25"/>
          <w:szCs w:val="25"/>
        </w:rPr>
        <w:t>площадью 2393</w:t>
      </w:r>
      <w:r w:rsidRPr="008F08B6">
        <w:rPr>
          <w:sz w:val="25"/>
          <w:szCs w:val="25"/>
        </w:rPr>
        <w:t xml:space="preserve">,00 кв.м., расположенный </w:t>
      </w:r>
      <w:r w:rsidR="0017732C">
        <w:rPr>
          <w:sz w:val="25"/>
          <w:szCs w:val="25"/>
        </w:rPr>
        <w:t>примерно в 106</w:t>
      </w:r>
      <w:r w:rsidR="00E223C9">
        <w:rPr>
          <w:sz w:val="25"/>
          <w:szCs w:val="25"/>
        </w:rPr>
        <w:t xml:space="preserve">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17732C">
        <w:rPr>
          <w:sz w:val="25"/>
          <w:szCs w:val="25"/>
        </w:rPr>
        <w:t xml:space="preserve"> с.Богатырка</w:t>
      </w:r>
      <w:r>
        <w:rPr>
          <w:sz w:val="25"/>
          <w:szCs w:val="25"/>
        </w:rPr>
        <w:t>,</w:t>
      </w:r>
      <w:r w:rsidR="00114263">
        <w:rPr>
          <w:sz w:val="25"/>
          <w:szCs w:val="25"/>
        </w:rPr>
        <w:t xml:space="preserve"> пер.Лесной, д.11,</w:t>
      </w:r>
      <w:r w:rsidRPr="008F08B6">
        <w:rPr>
          <w:sz w:val="25"/>
          <w:szCs w:val="25"/>
        </w:rPr>
        <w:t xml:space="preserve"> кадастровый номер </w:t>
      </w:r>
      <w:r w:rsidR="00114263">
        <w:rPr>
          <w:bCs/>
          <w:sz w:val="25"/>
          <w:szCs w:val="25"/>
        </w:rPr>
        <w:t>25:18:060101:251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14263">
        <w:rPr>
          <w:sz w:val="25"/>
          <w:szCs w:val="25"/>
        </w:rPr>
        <w:t xml:space="preserve">            24</w:t>
      </w:r>
      <w:r w:rsidR="00DE2DBF">
        <w:rPr>
          <w:sz w:val="25"/>
          <w:szCs w:val="25"/>
        </w:rPr>
        <w:t xml:space="preserve">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9C4317" w:rsidRPr="0006665D" w:rsidRDefault="009C4317" w:rsidP="00114263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r w:rsidR="00FF0A74" w:rsidRPr="0043408D">
        <w:rPr>
          <w:b/>
          <w:bCs/>
          <w:sz w:val="26"/>
          <w:szCs w:val="26"/>
        </w:rPr>
        <w:t xml:space="preserve"> </w:t>
      </w:r>
      <w:r w:rsidR="009568E3">
        <w:rPr>
          <w:b/>
          <w:bCs/>
          <w:sz w:val="26"/>
          <w:szCs w:val="26"/>
        </w:rPr>
        <w:t>Иноземцева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3.2. 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4.1.1. Осуществлять контроль за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Вносить в органы, осуществляющие государственный контроль за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имеют иные права и 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 случае передачи прав и обязанностей Арендатора в течении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6.1. Договор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течении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78" w:rsidRDefault="00FE1478" w:rsidP="00D96DBA">
      <w:r>
        <w:separator/>
      </w:r>
    </w:p>
  </w:endnote>
  <w:endnote w:type="continuationSeparator" w:id="1">
    <w:p w:rsidR="00FE1478" w:rsidRDefault="00FE1478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78" w:rsidRDefault="00FE1478" w:rsidP="00D96DBA">
      <w:r>
        <w:separator/>
      </w:r>
    </w:p>
  </w:footnote>
  <w:footnote w:type="continuationSeparator" w:id="1">
    <w:p w:rsidR="00FE1478" w:rsidRDefault="00FE1478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11928</TotalTime>
  <Pages>1</Pages>
  <Words>4327</Words>
  <Characters>24664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28934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1160</cp:revision>
  <cp:lastPrinted>2017-03-21T07:21:00Z</cp:lastPrinted>
  <dcterms:created xsi:type="dcterms:W3CDTF">2012-10-24T23:33:00Z</dcterms:created>
  <dcterms:modified xsi:type="dcterms:W3CDTF">2017-03-21T07:21:00Z</dcterms:modified>
</cp:coreProperties>
</file>