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201</w:t>
      </w:r>
      <w:r w:rsidR="00A15C0B">
        <w:rPr>
          <w:rFonts w:ascii="Times New Roman" w:eastAsia="Times New Roman" w:hAnsi="Times New Roman"/>
          <w:b/>
          <w:sz w:val="28"/>
          <w:szCs w:val="28"/>
        </w:rPr>
        <w:t>8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F35B34">
        <w:rPr>
          <w:rFonts w:ascii="Times New Roman" w:eastAsia="Times New Roman" w:hAnsi="Times New Roman"/>
          <w:b/>
          <w:sz w:val="28"/>
          <w:szCs w:val="28"/>
        </w:rPr>
        <w:t>2 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CB4F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20 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D04EAC">
        <w:rPr>
          <w:rFonts w:ascii="Times New Roman" w:eastAsia="Times New Roman" w:hAnsi="Times New Roman"/>
          <w:b/>
          <w:sz w:val="28"/>
          <w:szCs w:val="28"/>
        </w:rPr>
        <w:t>у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CB4F7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B45E47" w:rsidRDefault="00847B4C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ф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духовно-нравственных ценностей,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DD7F57" w:rsidRPr="00CD62EB" w:rsidRDefault="00B45E47" w:rsidP="00B45E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творческого развития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57" w:rsidRDefault="00FB165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Проведение мероприятий с молодежью: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1.1. </w:t>
            </w: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по формированию духовно-нравственных ценностей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и патриотическому воспитанию молодежи</w:t>
            </w:r>
          </w:p>
        </w:tc>
      </w:tr>
      <w:tr w:rsidR="00F1480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9A21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концерт, посвященный Дню молодежи России </w:t>
            </w:r>
          </w:p>
          <w:p w:rsidR="00F1480D" w:rsidRPr="004F7503" w:rsidRDefault="00F1480D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841DD" w:rsidRDefault="00F1480D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E812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F1480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F29E0" w:rsidRDefault="00F1480D" w:rsidP="0039209A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F1480D" w:rsidRPr="00CD62EB" w:rsidRDefault="00F1480D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C43C0E" w:rsidRDefault="00D04EAC" w:rsidP="00D04EAC">
            <w:pPr>
              <w:ind w:firstLine="5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 учетом ограничительных мер, связанных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с соблюдением введенного режима повышенной готовности            на территории Приморского края,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27 июня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2020 года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МАУК «МЦКД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«Горизонт» Уссурийского городского округа проведена трансляция                       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праздничного концерта, посвященного Дню молодежи России в онлайн-формате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. Видеотрансляция осуществлялась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на информационном портале «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Instagram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 и видеохостинге канала «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D04EAC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Pr="004F7503" w:rsidRDefault="00D04EAC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Default="00D04EAC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    и традиции»</w:t>
            </w:r>
          </w:p>
          <w:p w:rsidR="00D04EAC" w:rsidRPr="00C91228" w:rsidRDefault="00D04EAC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Pr="00C841DD" w:rsidRDefault="00D609AC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D04EAC"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Pr="00431F5C" w:rsidRDefault="00D04EAC" w:rsidP="00D609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D609A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Pr="00431F5C" w:rsidRDefault="00D04EAC" w:rsidP="00D04EA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4EAC" w:rsidRPr="00CD62EB" w:rsidRDefault="00D04EAC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AC" w:rsidRPr="00E62B76" w:rsidRDefault="00D04EAC" w:rsidP="00F1480D">
            <w:pPr>
              <w:ind w:firstLine="386"/>
              <w:jc w:val="both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E62B76">
              <w:rPr>
                <w:iCs/>
                <w:color w:val="000000"/>
                <w:sz w:val="28"/>
                <w:szCs w:val="28"/>
                <w:lang w:eastAsia="ar-SA"/>
              </w:rPr>
              <w:t>В целях формирования семейных ценностей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 xml:space="preserve">                           </w:t>
            </w:r>
            <w:r w:rsidRPr="00E62B76">
              <w:rPr>
                <w:iCs/>
                <w:color w:val="000000"/>
                <w:sz w:val="28"/>
                <w:szCs w:val="28"/>
                <w:lang w:eastAsia="ar-SA"/>
              </w:rPr>
              <w:t xml:space="preserve"> у молодежи Уссурийского городского округа,</w:t>
            </w:r>
            <w:r w:rsidRPr="00E62B76">
              <w:rPr>
                <w:bCs/>
                <w:sz w:val="28"/>
                <w:szCs w:val="28"/>
              </w:rPr>
              <w:t xml:space="preserve"> чувства ответственности за семью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E62B76">
              <w:rPr>
                <w:bCs/>
                <w:sz w:val="28"/>
                <w:szCs w:val="28"/>
              </w:rPr>
              <w:t xml:space="preserve"> и осознания значимости семьи как основы общества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E62B76">
              <w:rPr>
                <w:bCs/>
                <w:sz w:val="28"/>
                <w:szCs w:val="28"/>
              </w:rPr>
              <w:t xml:space="preserve">29 сентября 2020 года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E62B76">
              <w:rPr>
                <w:bCs/>
                <w:sz w:val="28"/>
                <w:szCs w:val="28"/>
              </w:rPr>
              <w:t>в большом зале администрации Уссурийского городского округа</w:t>
            </w:r>
            <w:r w:rsidRPr="00E62B76">
              <w:rPr>
                <w:bCs/>
                <w:iCs/>
                <w:color w:val="000000"/>
                <w:sz w:val="28"/>
                <w:szCs w:val="28"/>
              </w:rPr>
              <w:t xml:space="preserve"> проведен                      семинар-тренинг «Семейные ценности и традиции»                                                          (далее – Семинар-тренинг)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E62B76">
              <w:rPr>
                <w:bCs/>
                <w:iCs/>
                <w:color w:val="000000"/>
                <w:sz w:val="28"/>
                <w:szCs w:val="28"/>
              </w:rPr>
              <w:t xml:space="preserve"> участниками которого стали </w:t>
            </w:r>
            <w:r w:rsidRPr="00E62B76">
              <w:rPr>
                <w:bCs/>
                <w:iCs/>
                <w:color w:val="000000"/>
                <w:sz w:val="28"/>
                <w:szCs w:val="28"/>
                <w:lang w:eastAsia="ar-SA"/>
              </w:rPr>
              <w:t>дети-сироты и дети, оставшиеся без попечения родителей, несовершеннолетние граждане, состоящие на учете в комиссии по делам несовершеннолетни</w:t>
            </w:r>
            <w:r w:rsidRPr="00E62B76">
              <w:rPr>
                <w:rFonts w:hint="cs"/>
                <w:bCs/>
                <w:iCs/>
                <w:color w:val="000000"/>
                <w:sz w:val="28"/>
                <w:szCs w:val="28"/>
                <w:lang w:eastAsia="ar-SA"/>
              </w:rPr>
              <w:t>х</w:t>
            </w:r>
            <w:r w:rsidRPr="00E62B76"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 и защите                    </w:t>
            </w:r>
            <w:r w:rsidRPr="00E62B76">
              <w:rPr>
                <w:bCs/>
                <w:iCs/>
                <w:color w:val="000000"/>
                <w:sz w:val="28"/>
                <w:szCs w:val="28"/>
                <w:lang w:eastAsia="ar-SA"/>
              </w:rPr>
              <w:lastRenderedPageBreak/>
              <w:t>их прав Уссурийского городского округа.</w:t>
            </w:r>
          </w:p>
          <w:p w:rsidR="00D04EAC" w:rsidRPr="00E62B76" w:rsidRDefault="00D04EAC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>Программа проведения Семинара-тренинга включала раскрытие следующих тем:</w:t>
            </w:r>
          </w:p>
          <w:p w:rsidR="00D04EAC" w:rsidRPr="00C916EF" w:rsidRDefault="00D04EAC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>- с</w:t>
            </w:r>
            <w:r w:rsidRPr="00E62B76">
              <w:rPr>
                <w:rFonts w:hint="cs"/>
                <w:sz w:val="28"/>
                <w:szCs w:val="28"/>
              </w:rPr>
              <w:t>емейны</w:t>
            </w:r>
            <w:r w:rsidRPr="00E62B76">
              <w:rPr>
                <w:sz w:val="28"/>
                <w:szCs w:val="28"/>
              </w:rPr>
              <w:t xml:space="preserve">е </w:t>
            </w:r>
            <w:r w:rsidRPr="00E62B76">
              <w:rPr>
                <w:rFonts w:hint="cs"/>
                <w:sz w:val="28"/>
                <w:szCs w:val="28"/>
              </w:rPr>
              <w:t>ценност</w:t>
            </w:r>
            <w:r w:rsidRPr="00E62B76">
              <w:rPr>
                <w:sz w:val="28"/>
                <w:szCs w:val="28"/>
              </w:rPr>
              <w:t xml:space="preserve">и как цель </w:t>
            </w:r>
            <w:r w:rsidRPr="00E62B76">
              <w:rPr>
                <w:rFonts w:hint="cs"/>
                <w:sz w:val="28"/>
                <w:szCs w:val="28"/>
              </w:rPr>
              <w:t>формирования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ответственного</w:t>
            </w:r>
            <w:r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и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позитивного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родительства</w:t>
            </w:r>
            <w:r w:rsidRPr="00E62B76">
              <w:rPr>
                <w:sz w:val="28"/>
                <w:szCs w:val="28"/>
              </w:rPr>
              <w:t>;</w:t>
            </w:r>
          </w:p>
          <w:p w:rsidR="00D04EAC" w:rsidRPr="00C916EF" w:rsidRDefault="00D04EAC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C916EF">
              <w:rPr>
                <w:sz w:val="28"/>
                <w:szCs w:val="28"/>
              </w:rPr>
              <w:t>- </w:t>
            </w:r>
            <w:r w:rsidRPr="00C916EF">
              <w:rPr>
                <w:rFonts w:hint="cs"/>
                <w:sz w:val="28"/>
                <w:szCs w:val="28"/>
              </w:rPr>
              <w:t>оказани</w:t>
            </w:r>
            <w:r w:rsidRPr="00C916EF">
              <w:rPr>
                <w:sz w:val="28"/>
                <w:szCs w:val="28"/>
              </w:rPr>
              <w:t xml:space="preserve">е </w:t>
            </w:r>
            <w:r w:rsidRPr="00C916EF">
              <w:rPr>
                <w:rFonts w:hint="cs"/>
                <w:sz w:val="28"/>
                <w:szCs w:val="28"/>
              </w:rPr>
              <w:t>поддержки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молодежи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находящ</w:t>
            </w:r>
            <w:r w:rsidRPr="00C916EF">
              <w:rPr>
                <w:sz w:val="28"/>
                <w:szCs w:val="28"/>
              </w:rPr>
              <w:t>ей</w:t>
            </w:r>
            <w:r w:rsidRPr="00C916EF">
              <w:rPr>
                <w:rFonts w:hint="cs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                 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трудной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жизненной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ситуации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процессе</w:t>
            </w:r>
            <w:r w:rsidRPr="00C91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916EF">
              <w:rPr>
                <w:sz w:val="28"/>
                <w:szCs w:val="28"/>
              </w:rPr>
              <w:t xml:space="preserve">ее </w:t>
            </w:r>
            <w:r w:rsidRPr="00C916EF">
              <w:rPr>
                <w:rFonts w:hint="cs"/>
                <w:sz w:val="28"/>
                <w:szCs w:val="28"/>
              </w:rPr>
              <w:t>социализации</w:t>
            </w:r>
            <w:r w:rsidRPr="00C916EF">
              <w:rPr>
                <w:sz w:val="28"/>
                <w:szCs w:val="28"/>
              </w:rPr>
              <w:t>;</w:t>
            </w:r>
          </w:p>
          <w:p w:rsidR="00D04EAC" w:rsidRPr="00C916EF" w:rsidRDefault="00D04EAC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C916EF">
              <w:rPr>
                <w:sz w:val="28"/>
                <w:szCs w:val="28"/>
              </w:rPr>
              <w:t>- </w:t>
            </w:r>
            <w:r w:rsidRPr="00C916EF">
              <w:rPr>
                <w:rFonts w:hint="cs"/>
                <w:sz w:val="28"/>
                <w:szCs w:val="28"/>
              </w:rPr>
              <w:t>обучение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навыкам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взаимодействия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семье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чувству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ответственности</w:t>
            </w:r>
            <w:r w:rsidRPr="00C916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за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семью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осознания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значимости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как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основы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общества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формирование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мотивации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молодежи</w:t>
            </w:r>
            <w:r w:rsidRPr="00C91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916EF">
              <w:rPr>
                <w:rFonts w:hint="cs"/>
                <w:sz w:val="28"/>
                <w:szCs w:val="28"/>
              </w:rPr>
              <w:t>к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созданию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благополучной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семьи</w:t>
            </w:r>
            <w:r w:rsidRPr="00C916EF">
              <w:rPr>
                <w:sz w:val="28"/>
                <w:szCs w:val="28"/>
              </w:rPr>
              <w:t>.</w:t>
            </w:r>
          </w:p>
          <w:p w:rsidR="00D04EAC" w:rsidRPr="00431F5C" w:rsidRDefault="00D04EAC" w:rsidP="00D04EAC">
            <w:pPr>
              <w:pStyle w:val="af"/>
              <w:ind w:firstLine="386"/>
              <w:rPr>
                <w:szCs w:val="28"/>
              </w:rPr>
            </w:pP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Общий охват участников Семинара-тренинга составил 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lastRenderedPageBreak/>
              <w:t>30 человек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.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2D77" w:rsidRDefault="00F1480D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7A3192" w:rsidRDefault="00F1480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A566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427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A566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F1480D" w:rsidRPr="007A3192" w:rsidRDefault="00F1480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061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A566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4E0619" w:rsidRPr="007A3192" w:rsidRDefault="00F1480D" w:rsidP="00A566D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A566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1480D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AC0B9D" w:rsidRDefault="00F1480D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F1480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F1480D" w:rsidRPr="00450BC4" w:rsidRDefault="00F1480D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B056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50BC4">
              <w:rPr>
                <w:rFonts w:ascii="Times New Roman" w:hAnsi="Times New Roman"/>
                <w:sz w:val="28"/>
                <w:szCs w:val="28"/>
              </w:rPr>
              <w:t>17,82 (90%)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224 – 17,82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  <w:p w:rsidR="00F1480D" w:rsidRPr="00450BC4" w:rsidRDefault="00F1480D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450BC4" w:rsidRDefault="00F1480D" w:rsidP="00E4556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Согласно муниципальному контракт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с ООО «Типография «Африка»                             изготовлены памятки антинаркотической направленности двух видов:</w:t>
            </w:r>
          </w:p>
          <w:p w:rsidR="00F1480D" w:rsidRPr="00450BC4" w:rsidRDefault="00F1480D" w:rsidP="00E4556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 вид – 3000 штук;</w:t>
            </w:r>
          </w:p>
          <w:p w:rsidR="00F1480D" w:rsidRPr="00450BC4" w:rsidRDefault="00F1480D" w:rsidP="00E4556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 вид – 3000 штук, на общую сумму 17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82 руб., экономия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по муниципальному контракту составила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98 руб.</w:t>
            </w:r>
          </w:p>
          <w:p w:rsidR="00F1480D" w:rsidRDefault="00F1480D" w:rsidP="00E455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Данные памятки социально-профилактического характера распространены среди жителей Уссурийского городского округа</w:t>
            </w:r>
            <w:r w:rsidR="00A566D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566D6" w:rsidRDefault="00A566D6" w:rsidP="00450B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D6" w:rsidRDefault="00A566D6" w:rsidP="00450B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D6" w:rsidRPr="0065495B" w:rsidRDefault="00A566D6" w:rsidP="00450BC4">
            <w:pPr>
              <w:rPr>
                <w:rFonts w:asciiTheme="minorHAnsi" w:hAnsiTheme="minorHAnsi"/>
              </w:rPr>
            </w:pPr>
          </w:p>
        </w:tc>
      </w:tr>
      <w:tr w:rsidR="00A566D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Pr="00361B1A" w:rsidRDefault="00A566D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Default="00A566D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A566D6" w:rsidRPr="00DB7A25" w:rsidRDefault="00A566D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A566D6" w:rsidRPr="00DB7A25" w:rsidRDefault="00A566D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Pr="00DB7A25" w:rsidRDefault="00A566D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Pr="00450BC4" w:rsidRDefault="00A566D6" w:rsidP="00A566D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  <w:r w:rsidR="0044797D">
              <w:rPr>
                <w:rFonts w:ascii="Times New Roman" w:hAnsi="Times New Roman"/>
                <w:sz w:val="28"/>
                <w:szCs w:val="28"/>
              </w:rPr>
              <w:t>0</w:t>
            </w:r>
            <w:r w:rsidRPr="00450BC4">
              <w:rPr>
                <w:rFonts w:ascii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hAnsi="Times New Roman"/>
                <w:sz w:val="28"/>
                <w:szCs w:val="28"/>
              </w:rPr>
              <w:t>49,1</w:t>
            </w:r>
            <w:r w:rsidRPr="00450BC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Pr="00450BC4" w:rsidRDefault="00A566D6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224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5,4</w:t>
            </w:r>
            <w:r w:rsidR="0044797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A566D6" w:rsidRPr="00DB7A25" w:rsidRDefault="00A566D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A566D6" w:rsidRPr="00DB7A25" w:rsidRDefault="00A566D6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C0" w:rsidRDefault="00A566D6" w:rsidP="007950C0">
            <w:pPr>
              <w:tabs>
                <w:tab w:val="left" w:pos="5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E7414">
              <w:rPr>
                <w:rFonts w:ascii="Times New Roman" w:hAnsi="Times New Roman"/>
                <w:sz w:val="28"/>
                <w:szCs w:val="28"/>
              </w:rPr>
              <w:t xml:space="preserve"> рамках проведения мероприятий, приуроченных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414">
              <w:rPr>
                <w:rFonts w:ascii="Times New Roman" w:hAnsi="Times New Roman"/>
                <w:sz w:val="28"/>
                <w:szCs w:val="28"/>
              </w:rPr>
              <w:t xml:space="preserve"> к отправке призывников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E7414">
              <w:rPr>
                <w:rFonts w:ascii="Times New Roman" w:hAnsi="Times New Roman"/>
                <w:sz w:val="28"/>
                <w:szCs w:val="28"/>
              </w:rPr>
              <w:t xml:space="preserve">в ряды Российской армии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для</w:t>
            </w:r>
            <w:r w:rsidRPr="004E7414">
              <w:rPr>
                <w:rFonts w:ascii="Times New Roman" w:hAnsi="Times New Roman"/>
                <w:sz w:val="28"/>
                <w:szCs w:val="28"/>
              </w:rPr>
              <w:t xml:space="preserve"> прохождения воинской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75742D">
              <w:rPr>
                <w:rFonts w:ascii="Times New Roman" w:hAnsi="Times New Roman"/>
                <w:sz w:val="28"/>
                <w:szCs w:val="28"/>
              </w:rPr>
              <w:t xml:space="preserve"> целях формирования у юношей готовности к исполнению гражданского долга</w:t>
            </w:r>
            <w:r w:rsidRPr="00E921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7950C0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ноября </w:t>
            </w:r>
            <w:r w:rsidR="007950C0">
              <w:rPr>
                <w:rFonts w:ascii="Times New Roman" w:hAnsi="Times New Roman"/>
                <w:sz w:val="28"/>
                <w:szCs w:val="28"/>
              </w:rPr>
              <w:t xml:space="preserve">                        по 25 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года                       </w:t>
            </w:r>
            <w:r w:rsidR="007950C0">
              <w:rPr>
                <w:rFonts w:ascii="Times New Roman" w:hAnsi="Times New Roman"/>
                <w:sz w:val="28"/>
                <w:szCs w:val="28"/>
              </w:rPr>
              <w:t xml:space="preserve">(при отправке призывников)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военного комиссариата </w:t>
            </w:r>
            <w:r w:rsidRPr="004E7414">
              <w:rPr>
                <w:rFonts w:ascii="Times New Roman" w:hAnsi="Times New Roman"/>
                <w:sz w:val="28"/>
                <w:szCs w:val="28"/>
              </w:rPr>
              <w:t xml:space="preserve">г. Уссурийска состоялось торжественное вручение </w:t>
            </w:r>
            <w:r w:rsidR="007950C0">
              <w:rPr>
                <w:rFonts w:ascii="Times New Roman" w:hAnsi="Times New Roman"/>
                <w:sz w:val="28"/>
                <w:szCs w:val="28"/>
              </w:rPr>
              <w:t>ценных подарков –</w:t>
            </w:r>
          </w:p>
          <w:p w:rsidR="00A566D6" w:rsidRPr="0065495B" w:rsidRDefault="007950C0" w:rsidP="007950C0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566D6" w:rsidRPr="004E7414">
              <w:rPr>
                <w:rFonts w:ascii="Times New Roman" w:hAnsi="Times New Roman"/>
                <w:sz w:val="28"/>
                <w:szCs w:val="28"/>
              </w:rPr>
              <w:t>ткрыток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A566D6">
              <w:rPr>
                <w:rFonts w:ascii="Times New Roman" w:hAnsi="Times New Roman"/>
                <w:sz w:val="28"/>
                <w:szCs w:val="28"/>
              </w:rPr>
              <w:t>0 призывникам.</w:t>
            </w:r>
          </w:p>
        </w:tc>
      </w:tr>
      <w:tr w:rsidR="007950C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361B1A" w:rsidRDefault="007950C0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DB7A25" w:rsidRDefault="007950C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луч-шую ветеранскую орга-низацию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 с молодежью</w:t>
            </w:r>
          </w:p>
          <w:p w:rsidR="007950C0" w:rsidRPr="00DB7A25" w:rsidRDefault="007950C0" w:rsidP="0065495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КБК 001 0707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DB7A25" w:rsidRDefault="007950C0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450BC4" w:rsidRDefault="007950C0" w:rsidP="007950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61,00</w:t>
            </w:r>
            <w:r w:rsidRPr="00450BC4">
              <w:rPr>
                <w:rFonts w:ascii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50BC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450BC4" w:rsidRDefault="007950C0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61,00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950C0" w:rsidRPr="00DB7A25" w:rsidRDefault="007950C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-октябрь</w:t>
            </w:r>
          </w:p>
          <w:p w:rsidR="007950C0" w:rsidRPr="00DB7A25" w:rsidRDefault="007950C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C0" w:rsidRPr="0037088A" w:rsidRDefault="007950C0" w:rsidP="00E4556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формирования духовно-нравственных ценностей и патриотического воспитания молодежи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года состоялось заседание экспертной комиссии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подведению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-конкурса на лучшую ветеранскую организацию Уссурийского городского округа по организации патриотической работы                  с молодежью. По результатам работы экспертной комиссии определены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 призовых места в двух номинациях</w:t>
            </w:r>
          </w:p>
        </w:tc>
      </w:tr>
      <w:tr w:rsidR="00F65B15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F65B15" w:rsidRPr="00A31E5F" w:rsidRDefault="00F65B15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156F5B" w:rsidP="0046632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919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6632C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215809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15809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 w:rsidR="00156F5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919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56F5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6632C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DB7A25" w:rsidRDefault="00F65B15" w:rsidP="00E455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посвященные памятным датам и событиям  в истории России, Приморс-кого края, Дням воинской славы России</w:t>
            </w:r>
            <w:r w:rsidR="00156F5B">
              <w:rPr>
                <w:rFonts w:ascii="Times New Roman" w:hAnsi="Times New Roman"/>
                <w:sz w:val="28"/>
                <w:szCs w:val="28"/>
              </w:rPr>
              <w:t xml:space="preserve"> проводились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согласно отдельному плану             в течение 2020 года, в рамках которых, 06 марта 2020 года заключен муниципальный контракт на поставку срезанных цветов на общую сумму</w:t>
            </w:r>
            <w:r w:rsidR="00156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23,00 руб.,                              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на 30 </w:t>
            </w:r>
            <w:r w:rsidR="00156F5B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 2020 года фактически оплачено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56F5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 w:rsidR="00156F5B">
              <w:rPr>
                <w:rFonts w:ascii="Times New Roman" w:hAnsi="Times New Roman"/>
                <w:sz w:val="28"/>
                <w:szCs w:val="28"/>
              </w:rPr>
              <w:t>42 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="00156F5B">
              <w:rPr>
                <w:rFonts w:ascii="Times New Roman" w:hAnsi="Times New Roman"/>
                <w:sz w:val="28"/>
                <w:szCs w:val="28"/>
              </w:rPr>
              <w:t xml:space="preserve">(в виду отмены проведения массовых мероприятий в соответствии           с </w:t>
            </w:r>
            <w:r w:rsidR="00156F5B">
              <w:rPr>
                <w:sz w:val="28"/>
                <w:szCs w:val="28"/>
              </w:rPr>
              <w:t>постановлением Губернатора Приморского края от 18 марта 2020 года № 21-пг «</w:t>
            </w:r>
            <w:r w:rsidR="00156F5B" w:rsidRPr="001C060F">
              <w:rPr>
                <w:bCs/>
                <w:sz w:val="28"/>
                <w:szCs w:val="28"/>
              </w:rPr>
              <w:t>О мерах</w:t>
            </w:r>
            <w:r w:rsidR="00156F5B">
              <w:rPr>
                <w:bCs/>
                <w:sz w:val="28"/>
                <w:szCs w:val="28"/>
              </w:rPr>
              <w:t xml:space="preserve">                          </w:t>
            </w:r>
            <w:r w:rsidR="00156F5B" w:rsidRPr="001C060F">
              <w:rPr>
                <w:bCs/>
                <w:sz w:val="28"/>
                <w:szCs w:val="28"/>
              </w:rPr>
              <w:t>по предотвращению распространения на территории Приморского края новой коронавирусной инфекции (COVID-2019)</w:t>
            </w:r>
            <w:r w:rsidR="00156F5B">
              <w:rPr>
                <w:bCs/>
                <w:sz w:val="28"/>
                <w:szCs w:val="28"/>
              </w:rPr>
              <w:t xml:space="preserve">», </w:t>
            </w:r>
            <w:r w:rsidR="00156F5B">
              <w:rPr>
                <w:sz w:val="28"/>
                <w:szCs w:val="28"/>
              </w:rPr>
              <w:t>постановлением Главы Уссурийского городского округа от 03 февраля                  2020 года</w:t>
            </w:r>
            <w:r w:rsidR="00156F5B">
              <w:rPr>
                <w:rFonts w:hint="cs"/>
                <w:sz w:val="28"/>
                <w:szCs w:val="28"/>
              </w:rPr>
              <w:t> </w:t>
            </w:r>
            <w:r w:rsidR="00156F5B">
              <w:rPr>
                <w:sz w:val="28"/>
                <w:szCs w:val="28"/>
              </w:rPr>
              <w:t xml:space="preserve">№ 5 «О введении режима функционирования–повышенная готовность»           10 декабря 2020 года заключено дополнительное соглашение о расторжении муниципального контракта, экономия бюджетных ассигнований по исполнению которого </w:t>
            </w:r>
            <w:r w:rsidR="00156F5B">
              <w:rPr>
                <w:sz w:val="28"/>
                <w:szCs w:val="28"/>
              </w:rPr>
              <w:lastRenderedPageBreak/>
              <w:t>составила:</w:t>
            </w:r>
            <w:r w:rsidR="00156F5B">
              <w:rPr>
                <w:rFonts w:hint="cs"/>
                <w:sz w:val="28"/>
                <w:szCs w:val="28"/>
              </w:rPr>
              <w:t> 5,58 руб.</w:t>
            </w:r>
            <w:r w:rsidR="00156F5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приобретены многофункциональные устройства в количестве                14 единиц согласно муниципальному контракту           с ООО «ДВ-КОМ»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27 апреля 2020 года, на  общую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 –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104,63 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Многофункциональн</w:t>
            </w:r>
            <w:r w:rsidR="00156F5B">
              <w:rPr>
                <w:rFonts w:ascii="Times New Roman" w:hAnsi="Times New Roman"/>
                <w:sz w:val="28"/>
                <w:szCs w:val="28"/>
              </w:rPr>
              <w:t>ые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устройств</w:t>
            </w:r>
            <w:r w:rsidR="00156F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 количестве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F5B">
              <w:rPr>
                <w:rFonts w:ascii="Times New Roman" w:hAnsi="Times New Roman"/>
                <w:sz w:val="28"/>
                <w:szCs w:val="28"/>
              </w:rPr>
              <w:t>5 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единиц –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вручен</w:t>
            </w:r>
            <w:r w:rsidR="00156F5B">
              <w:rPr>
                <w:rFonts w:ascii="Times New Roman" w:hAnsi="Times New Roman"/>
                <w:sz w:val="28"/>
                <w:szCs w:val="28"/>
              </w:rPr>
              <w:t>ы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в рамках проводим</w:t>
            </w:r>
            <w:r w:rsidR="00156F5B"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 w:rsidR="00156F5B">
              <w:rPr>
                <w:rFonts w:ascii="Times New Roman" w:hAnsi="Times New Roman"/>
                <w:sz w:val="28"/>
                <w:szCs w:val="28"/>
              </w:rPr>
              <w:t>ых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памятн</w:t>
            </w:r>
            <w:r w:rsidR="00156F5B">
              <w:rPr>
                <w:rFonts w:ascii="Times New Roman" w:hAnsi="Times New Roman"/>
                <w:sz w:val="28"/>
                <w:szCs w:val="28"/>
              </w:rPr>
              <w:t>ым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дат</w:t>
            </w:r>
            <w:r w:rsidR="00156F5B">
              <w:rPr>
                <w:rFonts w:ascii="Times New Roman" w:hAnsi="Times New Roman"/>
                <w:sz w:val="28"/>
                <w:szCs w:val="28"/>
              </w:rPr>
              <w:t>ам.</w:t>
            </w:r>
          </w:p>
        </w:tc>
      </w:tr>
      <w:tr w:rsidR="00F65B15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215809" w:rsidRDefault="00F65B15" w:rsidP="007A3192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215809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240,00</w:t>
            </w:r>
          </w:p>
          <w:p w:rsidR="00F65B15" w:rsidRPr="00215809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215809"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206</w:t>
            </w: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215809"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4663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  <w:p w:rsidR="004E0619" w:rsidRPr="00A31E5F" w:rsidRDefault="00F65B15" w:rsidP="0021580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215809"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85</w:t>
            </w: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215809"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95</w:t>
            </w:r>
            <w:r w:rsidRPr="002158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126BB" w:rsidRDefault="00F65B15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6B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BA3F7D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D6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667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F65B15" w:rsidRPr="00BA3F7D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6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633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6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4663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  <w:p w:rsidR="00F65B15" w:rsidRPr="00BA3F7D" w:rsidRDefault="00F65B15" w:rsidP="00D609A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6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94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6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94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5B15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7D" w:rsidRPr="0044797D" w:rsidRDefault="0044797D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65B15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F65B15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«Поддержка социально-значимых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занятости»</w:t>
            </w:r>
          </w:p>
          <w:p w:rsidR="00844AA7" w:rsidRPr="0044797D" w:rsidRDefault="00844AA7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65B15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 Проведение мероприятий по содействию трудовой занятости и развитию волонтерского движения:</w:t>
            </w:r>
          </w:p>
          <w:p w:rsidR="00F65B15" w:rsidRPr="00340D10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</w:t>
            </w:r>
          </w:p>
        </w:tc>
      </w:tr>
      <w:tr w:rsidR="00F65B15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доброволь-ческой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ерской) деятельности молоде-жи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D609A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ерской) деятельности молодежи </w:t>
            </w:r>
            <w:r w:rsidR="00D609AC">
              <w:rPr>
                <w:rFonts w:ascii="Times New Roman" w:eastAsia="Times New Roman" w:hAnsi="Times New Roman"/>
                <w:sz w:val="28"/>
                <w:szCs w:val="28"/>
              </w:rPr>
              <w:t>осуществлялось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течение                  2020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F03B3C" w:rsidRDefault="00F65B15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B76D23" w:rsidRDefault="00F65B15" w:rsidP="00D60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23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B76D23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B76D23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B76D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социально-значимых инициатив молодежных общественных организаций                    и объединений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D609A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волонтеры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Уссурийского городского округа приняли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609A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социально-значим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добровольческой направленности, проводим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Уссурийского городского округа</w:t>
            </w:r>
            <w:r w:rsidR="00D609AC">
              <w:rPr>
                <w:rFonts w:ascii="Times New Roman" w:hAnsi="Times New Roman"/>
                <w:sz w:val="28"/>
                <w:szCs w:val="28"/>
              </w:rPr>
              <w:t xml:space="preserve">                           с соблюдением мер безопасности, в связи              с введенным режимом повышенной готовности               на территории Приморского </w:t>
            </w:r>
            <w:r w:rsidR="00D609AC">
              <w:rPr>
                <w:rFonts w:ascii="Times New Roman" w:hAnsi="Times New Roman"/>
                <w:sz w:val="28"/>
                <w:szCs w:val="28"/>
              </w:rPr>
              <w:lastRenderedPageBreak/>
              <w:t>края.</w:t>
            </w:r>
          </w:p>
        </w:tc>
      </w:tr>
      <w:tr w:rsidR="00F65B15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A5968" w:rsidRDefault="00F65B15" w:rsidP="00D609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предложе-ний для волонтерской деятельности </w:t>
            </w:r>
            <w:r w:rsidR="00D609AC">
              <w:rPr>
                <w:rFonts w:ascii="Times New Roman" w:hAnsi="Times New Roman"/>
                <w:sz w:val="28"/>
                <w:szCs w:val="28"/>
              </w:rPr>
              <w:t xml:space="preserve">осуществлялось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</w:t>
            </w:r>
            <w:r w:rsidR="00D6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62EB" w:rsidRDefault="00F65B15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62EB" w:rsidRDefault="00F65B15" w:rsidP="004940D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7A5968" w:rsidRDefault="00F65B15" w:rsidP="00692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предложений для волонтерской деятельности </w:t>
            </w:r>
            <w:r w:rsidR="00D609AC">
              <w:rPr>
                <w:rFonts w:ascii="Times New Roman" w:hAnsi="Times New Roman"/>
                <w:sz w:val="28"/>
                <w:szCs w:val="28"/>
              </w:rPr>
              <w:t>осуществлялось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2020 года</w:t>
            </w:r>
            <w:r w:rsidR="0069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5B15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F65B15" w:rsidRPr="00BA3F7D" w:rsidRDefault="00F65B15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130 622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D609AC" w:rsidP="00D609A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493,66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D609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609AC">
              <w:rPr>
                <w:rFonts w:ascii="Times New Roman" w:eastAsia="Times New Roman" w:hAnsi="Times New Roman"/>
                <w:sz w:val="28"/>
                <w:szCs w:val="28"/>
              </w:rPr>
              <w:t>66 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D609A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 – 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493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F65B15" w:rsidRPr="00BA3F7D" w:rsidRDefault="00F65B15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D" w:rsidRDefault="0069243D" w:rsidP="0069243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                     и вовлечения</w:t>
            </w:r>
            <w:r w:rsidRPr="001C5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1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1C51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социальную практику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1C51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D80">
              <w:rPr>
                <w:rFonts w:ascii="Times New Roman" w:hAnsi="Times New Roman"/>
                <w:color w:val="000000"/>
                <w:sz w:val="28"/>
                <w:szCs w:val="28"/>
              </w:rPr>
              <w:t>с 01 марта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7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Управлением велась</w:t>
            </w:r>
            <w:r w:rsidRPr="001B7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в летний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трудовой семестр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МАУ СОК «Ледовая арена»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имени Р.В. Клиза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МАУ ПБ «Чайка»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  <w:r w:rsidRPr="001B7D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вакансии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«подсобный рабочий»</w:t>
            </w:r>
            <w:r w:rsidRPr="001B7D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1B7D80">
              <w:rPr>
                <w:color w:val="000000"/>
                <w:sz w:val="28"/>
                <w:szCs w:val="28"/>
              </w:rPr>
              <w:t xml:space="preserve">одросткам </w:t>
            </w:r>
            <w:r>
              <w:rPr>
                <w:color w:val="000000"/>
                <w:sz w:val="28"/>
                <w:szCs w:val="28"/>
              </w:rPr>
              <w:t>оказывалась</w:t>
            </w:r>
            <w:r w:rsidRPr="001B7D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консультативная поддержка </w:t>
            </w:r>
            <w:r w:rsidRPr="001B7D80">
              <w:rPr>
                <w:color w:val="000000"/>
                <w:sz w:val="28"/>
                <w:szCs w:val="28"/>
              </w:rPr>
              <w:t xml:space="preserve">по вопросу подготовки документов, необходимых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1B7D80">
              <w:rPr>
                <w:color w:val="000000"/>
                <w:sz w:val="28"/>
                <w:szCs w:val="28"/>
              </w:rPr>
              <w:t>для трудоустройства.</w:t>
            </w:r>
          </w:p>
          <w:p w:rsidR="00E87BE9" w:rsidRDefault="0069243D" w:rsidP="0069243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41341">
              <w:rPr>
                <w:sz w:val="28"/>
                <w:szCs w:val="28"/>
              </w:rPr>
              <w:t>целях организации досуга несовершеннолетних граждан</w:t>
            </w:r>
            <w:r>
              <w:rPr>
                <w:sz w:val="28"/>
                <w:szCs w:val="28"/>
              </w:rPr>
              <w:t xml:space="preserve"> </w:t>
            </w:r>
            <w:r w:rsidRPr="00D41341">
              <w:rPr>
                <w:color w:val="000000"/>
                <w:sz w:val="28"/>
                <w:szCs w:val="28"/>
              </w:rPr>
              <w:t>в летний период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1341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41341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вышеуказанные учреждения </w:t>
            </w:r>
            <w:r w:rsidRPr="00D41341">
              <w:rPr>
                <w:color w:val="000000"/>
                <w:sz w:val="28"/>
                <w:szCs w:val="28"/>
              </w:rPr>
              <w:t>трудоустроено</w:t>
            </w: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D4134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1341">
              <w:rPr>
                <w:color w:val="000000"/>
                <w:sz w:val="28"/>
                <w:szCs w:val="28"/>
              </w:rPr>
              <w:t xml:space="preserve"> несовершеннолетних гражда</w:t>
            </w:r>
            <w:r>
              <w:rPr>
                <w:color w:val="000000"/>
                <w:sz w:val="28"/>
                <w:szCs w:val="28"/>
              </w:rPr>
              <w:t>ни</w:t>
            </w:r>
            <w:r w:rsidRPr="00D41341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D41341">
              <w:rPr>
                <w:color w:val="000000"/>
                <w:sz w:val="28"/>
                <w:szCs w:val="28"/>
              </w:rPr>
              <w:t>по вакансии «подсобный рабочий».</w:t>
            </w:r>
          </w:p>
          <w:p w:rsidR="0069243D" w:rsidRPr="0069243D" w:rsidRDefault="0069243D" w:rsidP="0069243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BFC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40D10" w:rsidRDefault="00372BFC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осве-щению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средствах массовой информации 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органов местного само-управления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по вопросам организации работы                 с молодежью</w:t>
            </w:r>
          </w:p>
          <w:p w:rsidR="00372BFC" w:rsidRPr="00F03B3C" w:rsidRDefault="00372BFC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001 1201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1800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50 242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75EBE" w:rsidRDefault="00372BFC" w:rsidP="00372BF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33,50 (55,56 %)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75EBE" w:rsidRDefault="00372BFC" w:rsidP="00130CE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 – 33,50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A619C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FC" w:rsidRDefault="00372BFC" w:rsidP="0069243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освещения вопросов молодежной политики                          на телевидении,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июня  2020 года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в новостной ленте информационного портала МУП «ТК «Телемикс» УГО выш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сюжет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следующего наименования: </w:t>
            </w:r>
            <w:r w:rsidRPr="00884E6E">
              <w:rPr>
                <w:sz w:val="28"/>
                <w:szCs w:val="28"/>
              </w:rPr>
              <w:t>«Праздничный концерт, посвященный Дню молодежи России»</w:t>
            </w:r>
            <w:r>
              <w:rPr>
                <w:sz w:val="28"/>
                <w:szCs w:val="28"/>
              </w:rPr>
              <w:t xml:space="preserve"> общим хронометражем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cs"/>
                <w:sz w:val="28"/>
                <w:szCs w:val="28"/>
              </w:rPr>
              <w:t> 2 минуты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05 августа 2020 года                          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в новостной ленте информационного портала </w:t>
            </w:r>
            <w:r w:rsidRPr="00E87BE9">
              <w:rPr>
                <w:rFonts w:ascii="Times New Roman" w:eastAsia="Times New Roman" w:hAnsi="Times New Roman"/>
                <w:sz w:val="28"/>
                <w:szCs w:val="28"/>
              </w:rPr>
              <w:t xml:space="preserve">МУП «ТК «Телемикс» УГО вышел </w:t>
            </w:r>
            <w:r w:rsidRPr="00372BFC">
              <w:rPr>
                <w:rFonts w:ascii="Times New Roman" w:eastAsia="Times New Roman" w:hAnsi="Times New Roman"/>
                <w:sz w:val="28"/>
                <w:szCs w:val="28"/>
              </w:rPr>
              <w:t>сюжет «</w:t>
            </w:r>
            <w:r w:rsidRPr="00372BFC">
              <w:rPr>
                <w:sz w:val="28"/>
                <w:szCs w:val="28"/>
              </w:rPr>
              <w:t xml:space="preserve">Трудоустройство несовершеннолетних граждан в возрасте от 14 до 18 лет», общим хронометражем               3 минуты. </w:t>
            </w:r>
            <w:r w:rsidR="002A017F">
              <w:rPr>
                <w:sz w:val="28"/>
                <w:szCs w:val="28"/>
              </w:rPr>
              <w:t>Информационны</w:t>
            </w:r>
            <w:r w:rsidR="0069243D">
              <w:rPr>
                <w:sz w:val="28"/>
                <w:szCs w:val="28"/>
              </w:rPr>
              <w:t>е</w:t>
            </w:r>
            <w:r w:rsidR="002A017F">
              <w:rPr>
                <w:sz w:val="28"/>
                <w:szCs w:val="28"/>
              </w:rPr>
              <w:t>, н</w:t>
            </w:r>
            <w:r w:rsidRPr="00372BFC">
              <w:rPr>
                <w:sz w:val="28"/>
                <w:szCs w:val="28"/>
              </w:rPr>
              <w:t>овостн</w:t>
            </w:r>
            <w:r w:rsidR="0069243D">
              <w:rPr>
                <w:sz w:val="28"/>
                <w:szCs w:val="28"/>
              </w:rPr>
              <w:t>ые</w:t>
            </w:r>
            <w:r w:rsidRPr="00372BFC">
              <w:rPr>
                <w:sz w:val="28"/>
                <w:szCs w:val="28"/>
              </w:rPr>
              <w:t xml:space="preserve"> сюжет</w:t>
            </w:r>
            <w:r w:rsidR="0069243D">
              <w:rPr>
                <w:sz w:val="28"/>
                <w:szCs w:val="28"/>
              </w:rPr>
              <w:t>ы</w:t>
            </w:r>
            <w:r w:rsidRPr="00372BFC">
              <w:rPr>
                <w:sz w:val="28"/>
                <w:szCs w:val="28"/>
              </w:rPr>
              <w:t>:</w:t>
            </w:r>
            <w:r w:rsidRPr="00372BFC">
              <w:rPr>
                <w:rFonts w:hint="cs"/>
                <w:sz w:val="28"/>
                <w:szCs w:val="28"/>
              </w:rPr>
              <w:t> </w:t>
            </w:r>
            <w:r w:rsidRPr="00372BFC">
              <w:rPr>
                <w:sz w:val="28"/>
                <w:szCs w:val="28"/>
              </w:rPr>
              <w:t xml:space="preserve">«Слет </w:t>
            </w:r>
            <w:r w:rsidRPr="0069243D">
              <w:rPr>
                <w:sz w:val="28"/>
                <w:szCs w:val="28"/>
              </w:rPr>
              <w:t>волонтеров Уссурийского городского округа»</w:t>
            </w:r>
            <w:r w:rsidR="0069243D">
              <w:rPr>
                <w:sz w:val="28"/>
                <w:szCs w:val="28"/>
              </w:rPr>
              <w:t xml:space="preserve">                          </w:t>
            </w:r>
            <w:r w:rsidRPr="0069243D">
              <w:rPr>
                <w:sz w:val="28"/>
                <w:szCs w:val="28"/>
              </w:rPr>
              <w:t xml:space="preserve"> </w:t>
            </w:r>
            <w:r w:rsidR="0069243D" w:rsidRPr="0069243D">
              <w:rPr>
                <w:sz w:val="28"/>
                <w:szCs w:val="28"/>
              </w:rPr>
              <w:t>и «Торжественная церемония чествования лауреатов премии администрации Уссурийского городского округа за особые достижения  в области образования,</w:t>
            </w:r>
            <w:r w:rsidR="0069243D">
              <w:rPr>
                <w:sz w:val="28"/>
                <w:szCs w:val="28"/>
              </w:rPr>
              <w:t xml:space="preserve">         </w:t>
            </w:r>
            <w:r w:rsidR="0069243D" w:rsidRPr="0069243D">
              <w:rPr>
                <w:sz w:val="28"/>
                <w:szCs w:val="28"/>
              </w:rPr>
              <w:t xml:space="preserve"> науки, культуры, спорта </w:t>
            </w:r>
            <w:r w:rsidR="0069243D">
              <w:rPr>
                <w:sz w:val="28"/>
                <w:szCs w:val="28"/>
              </w:rPr>
              <w:t xml:space="preserve">                  </w:t>
            </w:r>
            <w:r w:rsidR="0069243D" w:rsidRPr="0069243D">
              <w:rPr>
                <w:sz w:val="28"/>
                <w:szCs w:val="28"/>
              </w:rPr>
              <w:t xml:space="preserve">и общественной деятельности» </w:t>
            </w:r>
            <w:r w:rsidR="002A017F" w:rsidRPr="0069243D">
              <w:rPr>
                <w:sz w:val="28"/>
                <w:szCs w:val="28"/>
              </w:rPr>
              <w:t>не освеща</w:t>
            </w:r>
            <w:r w:rsidR="0069243D">
              <w:rPr>
                <w:sz w:val="28"/>
                <w:szCs w:val="28"/>
              </w:rPr>
              <w:t xml:space="preserve">лись </w:t>
            </w:r>
            <w:r w:rsidRPr="0069243D">
              <w:rPr>
                <w:sz w:val="28"/>
                <w:szCs w:val="28"/>
              </w:rPr>
              <w:t xml:space="preserve">на основании </w:t>
            </w:r>
            <w:r w:rsidR="002A017F" w:rsidRPr="0069243D">
              <w:rPr>
                <w:sz w:val="28"/>
                <w:szCs w:val="28"/>
              </w:rPr>
              <w:t xml:space="preserve">отмены проведения </w:t>
            </w:r>
            <w:r w:rsidRPr="0069243D">
              <w:rPr>
                <w:sz w:val="28"/>
                <w:szCs w:val="28"/>
              </w:rPr>
              <w:t>в 2020 году одноименн</w:t>
            </w:r>
            <w:r w:rsidR="0069243D">
              <w:rPr>
                <w:sz w:val="28"/>
                <w:szCs w:val="28"/>
              </w:rPr>
              <w:t>ых</w:t>
            </w:r>
            <w:r w:rsidRPr="00372BFC">
              <w:rPr>
                <w:sz w:val="28"/>
                <w:szCs w:val="28"/>
              </w:rPr>
              <w:t xml:space="preserve"> мероприяти</w:t>
            </w:r>
            <w:r w:rsidR="0069243D">
              <w:rPr>
                <w:sz w:val="28"/>
                <w:szCs w:val="28"/>
              </w:rPr>
              <w:t xml:space="preserve">й           </w:t>
            </w:r>
            <w:r>
              <w:rPr>
                <w:sz w:val="28"/>
                <w:szCs w:val="28"/>
              </w:rPr>
              <w:t xml:space="preserve"> </w:t>
            </w:r>
            <w:r w:rsidRPr="00372BFC">
              <w:rPr>
                <w:sz w:val="28"/>
                <w:szCs w:val="28"/>
              </w:rPr>
              <w:lastRenderedPageBreak/>
              <w:t xml:space="preserve">в соответствии </w:t>
            </w:r>
            <w:r w:rsidR="002A017F"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="002A017F" w:rsidRPr="001C060F">
              <w:rPr>
                <w:bCs/>
                <w:sz w:val="28"/>
                <w:szCs w:val="28"/>
              </w:rPr>
              <w:t>О мерах</w:t>
            </w:r>
            <w:r w:rsidR="002A017F">
              <w:rPr>
                <w:bCs/>
                <w:sz w:val="28"/>
                <w:szCs w:val="28"/>
              </w:rPr>
              <w:t xml:space="preserve"> </w:t>
            </w:r>
            <w:r w:rsidR="0069243D">
              <w:rPr>
                <w:bCs/>
                <w:sz w:val="28"/>
                <w:szCs w:val="28"/>
              </w:rPr>
              <w:t xml:space="preserve">                        </w:t>
            </w:r>
            <w:r w:rsidR="002A017F" w:rsidRPr="001C060F">
              <w:rPr>
                <w:bCs/>
                <w:sz w:val="28"/>
                <w:szCs w:val="28"/>
              </w:rPr>
              <w:t xml:space="preserve">по предотвращению распространения </w:t>
            </w:r>
            <w:r w:rsidR="0069243D">
              <w:rPr>
                <w:bCs/>
                <w:sz w:val="28"/>
                <w:szCs w:val="28"/>
              </w:rPr>
              <w:t xml:space="preserve">                              </w:t>
            </w:r>
            <w:r w:rsidR="002A017F" w:rsidRPr="001C060F">
              <w:rPr>
                <w:bCs/>
                <w:sz w:val="28"/>
                <w:szCs w:val="28"/>
              </w:rPr>
              <w:t>на территории Приморского края новой коронавирусной инфекции (COVID-2019)</w:t>
            </w:r>
            <w:r w:rsidR="002A017F">
              <w:rPr>
                <w:bCs/>
                <w:sz w:val="28"/>
                <w:szCs w:val="28"/>
              </w:rPr>
              <w:t xml:space="preserve">», </w:t>
            </w:r>
            <w:r w:rsidR="002A017F">
              <w:rPr>
                <w:sz w:val="28"/>
                <w:szCs w:val="28"/>
              </w:rPr>
              <w:t>постановлением Главы Уссурийского городского округа от 03 февраля                   2020 года</w:t>
            </w:r>
            <w:r w:rsidR="002A017F">
              <w:rPr>
                <w:rFonts w:hint="cs"/>
                <w:sz w:val="28"/>
                <w:szCs w:val="28"/>
              </w:rPr>
              <w:t> </w:t>
            </w:r>
            <w:r w:rsidR="002A017F">
              <w:rPr>
                <w:sz w:val="28"/>
                <w:szCs w:val="28"/>
              </w:rPr>
              <w:t>№ 5 «О введении режима функционирования</w:t>
            </w:r>
            <w:r w:rsidR="002A017F">
              <w:rPr>
                <w:rFonts w:hint="cs"/>
                <w:sz w:val="28"/>
                <w:szCs w:val="28"/>
              </w:rPr>
              <w:t> </w:t>
            </w:r>
            <w:r w:rsidR="002A017F">
              <w:rPr>
                <w:sz w:val="28"/>
                <w:szCs w:val="28"/>
              </w:rPr>
              <w:t>–повышенная готовность»,                   в виду отмены проведения массовых (общественных, спортивно-массовых) мероприятий</w:t>
            </w:r>
            <w:r w:rsidR="0069243D">
              <w:rPr>
                <w:sz w:val="28"/>
                <w:szCs w:val="28"/>
              </w:rPr>
              <w:t>.</w:t>
            </w:r>
          </w:p>
          <w:p w:rsidR="00844AA7" w:rsidRPr="00844AA7" w:rsidRDefault="00844AA7" w:rsidP="0069243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72BF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72BFC" w:rsidRPr="00F03B3C" w:rsidRDefault="00372BFC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72BFC" w:rsidRPr="00CD2D77" w:rsidRDefault="00372BFC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FC" w:rsidRPr="00BA3F7D" w:rsidRDefault="00372BFC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6924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553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6924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96</w:t>
            </w:r>
          </w:p>
          <w:p w:rsidR="00372BFC" w:rsidRPr="00BA3F7D" w:rsidRDefault="00372BFC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30C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527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4663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  <w:p w:rsidR="00372BFC" w:rsidRDefault="00372BFC" w:rsidP="000259E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259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95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259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844AA7" w:rsidRPr="00BA3F7D" w:rsidRDefault="00844AA7" w:rsidP="000259E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72BFC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170B0" w:rsidRDefault="00372BFC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07EFA" w:rsidRDefault="00372BFC" w:rsidP="0039209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07EFA" w:rsidRDefault="000259E5" w:rsidP="000259E5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1220</w:t>
            </w:r>
            <w:r w:rsidR="00372BFC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241472" w:rsidRDefault="00372BFC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B21" w:rsidRDefault="000259E5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1160</w:t>
            </w:r>
            <w:r w:rsidR="00372BFC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43</w:t>
            </w:r>
          </w:p>
          <w:p w:rsidR="00372BFC" w:rsidRPr="00241472" w:rsidRDefault="00372BFC" w:rsidP="000259E5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0259E5">
              <w:rPr>
                <w:rFonts w:ascii="Times New Roman" w:eastAsia="Times New Roman" w:hAnsi="Times New Roman"/>
                <w:b/>
                <w:sz w:val="27"/>
                <w:szCs w:val="27"/>
              </w:rPr>
              <w:t>95</w:t>
            </w:r>
            <w:r w:rsidR="000C4C0F">
              <w:rPr>
                <w:rFonts w:ascii="Times New Roman" w:eastAsia="Times New Roman" w:hAnsi="Times New Roman"/>
                <w:b/>
                <w:sz w:val="27"/>
                <w:szCs w:val="27"/>
              </w:rPr>
              <w:t>,04</w:t>
            </w:r>
            <w:r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2C5F0B" w:rsidRDefault="00372BFC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BFC" w:rsidRPr="002C5F0B" w:rsidRDefault="00372BFC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62635" w:rsidRDefault="0026263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AC7CE8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136565" w:rsidRPr="00B66BA7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</w:t>
      </w:r>
      <w:r w:rsidR="00C65E02">
        <w:rPr>
          <w:rFonts w:ascii="Times New Roman" w:hAnsi="Times New Roman"/>
          <w:sz w:val="28"/>
          <w:szCs w:val="28"/>
        </w:rPr>
        <w:t xml:space="preserve">    </w:t>
      </w:r>
      <w:r w:rsidR="00C43C0E">
        <w:rPr>
          <w:rFonts w:ascii="Times New Roman" w:hAnsi="Times New Roman"/>
          <w:sz w:val="28"/>
          <w:szCs w:val="28"/>
        </w:rPr>
        <w:t xml:space="preserve">  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AC7CE8">
        <w:rPr>
          <w:rFonts w:ascii="Times New Roman" w:hAnsi="Times New Roman"/>
          <w:sz w:val="28"/>
          <w:szCs w:val="28"/>
        </w:rPr>
        <w:t>П.М. Пригородов</w:t>
      </w:r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B7" w:rsidRDefault="00DF3AB7">
      <w:r>
        <w:separator/>
      </w:r>
    </w:p>
  </w:endnote>
  <w:endnote w:type="continuationSeparator" w:id="0">
    <w:p w:rsidR="00DF3AB7" w:rsidRDefault="00D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9A" w:rsidRDefault="00C7792B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B7" w:rsidRDefault="00DF3AB7">
      <w:r>
        <w:separator/>
      </w:r>
    </w:p>
  </w:footnote>
  <w:footnote w:type="continuationSeparator" w:id="0">
    <w:p w:rsidR="00DF3AB7" w:rsidRDefault="00DF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9A" w:rsidRDefault="00C7792B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9A" w:rsidRPr="002F4774" w:rsidRDefault="00C7792B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39209A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E93F9B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39209A" w:rsidRPr="002F4774" w:rsidRDefault="0039209A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59E5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5E70"/>
    <w:rsid w:val="00196534"/>
    <w:rsid w:val="001A072B"/>
    <w:rsid w:val="001A2018"/>
    <w:rsid w:val="001A2E09"/>
    <w:rsid w:val="001A4F27"/>
    <w:rsid w:val="001A58A8"/>
    <w:rsid w:val="001A7704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5EBE"/>
    <w:rsid w:val="00377E90"/>
    <w:rsid w:val="003827B1"/>
    <w:rsid w:val="00382990"/>
    <w:rsid w:val="003851AA"/>
    <w:rsid w:val="0038675F"/>
    <w:rsid w:val="0038758F"/>
    <w:rsid w:val="00390F5A"/>
    <w:rsid w:val="00391984"/>
    <w:rsid w:val="0039209A"/>
    <w:rsid w:val="00393B78"/>
    <w:rsid w:val="00394E7C"/>
    <w:rsid w:val="003978BA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56CE"/>
    <w:rsid w:val="003E65BE"/>
    <w:rsid w:val="003F0E6D"/>
    <w:rsid w:val="003F1E83"/>
    <w:rsid w:val="003F215F"/>
    <w:rsid w:val="003F458F"/>
    <w:rsid w:val="00400750"/>
    <w:rsid w:val="00406124"/>
    <w:rsid w:val="004202EF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3B72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19AD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1036D"/>
    <w:rsid w:val="00811764"/>
    <w:rsid w:val="00811A49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6105"/>
    <w:rsid w:val="008D6E92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E0AC9"/>
    <w:rsid w:val="00AE1122"/>
    <w:rsid w:val="00AE21F3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1D7F"/>
    <w:rsid w:val="00BA2597"/>
    <w:rsid w:val="00BA3F7D"/>
    <w:rsid w:val="00BA4C52"/>
    <w:rsid w:val="00BB3D5E"/>
    <w:rsid w:val="00BB4DC1"/>
    <w:rsid w:val="00BB7A11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2336"/>
    <w:rsid w:val="00C02381"/>
    <w:rsid w:val="00C0345E"/>
    <w:rsid w:val="00C04398"/>
    <w:rsid w:val="00C04D3A"/>
    <w:rsid w:val="00C06A5A"/>
    <w:rsid w:val="00C072B6"/>
    <w:rsid w:val="00C1175C"/>
    <w:rsid w:val="00C118E2"/>
    <w:rsid w:val="00C14E67"/>
    <w:rsid w:val="00C14E99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D77"/>
    <w:rsid w:val="00CD5981"/>
    <w:rsid w:val="00CD62EB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C31"/>
    <w:rsid w:val="00D04EAC"/>
    <w:rsid w:val="00D06153"/>
    <w:rsid w:val="00D06511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209"/>
    <w:rsid w:val="00D3765E"/>
    <w:rsid w:val="00D37BD2"/>
    <w:rsid w:val="00D40D2D"/>
    <w:rsid w:val="00D41913"/>
    <w:rsid w:val="00D4300B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6C7F"/>
    <w:rsid w:val="00E3732C"/>
    <w:rsid w:val="00E37B25"/>
    <w:rsid w:val="00E40F8B"/>
    <w:rsid w:val="00E45569"/>
    <w:rsid w:val="00E50097"/>
    <w:rsid w:val="00E51876"/>
    <w:rsid w:val="00E52AEF"/>
    <w:rsid w:val="00E54A1D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7BE9"/>
    <w:rsid w:val="00E90311"/>
    <w:rsid w:val="00E910E9"/>
    <w:rsid w:val="00E9181D"/>
    <w:rsid w:val="00E925E7"/>
    <w:rsid w:val="00E92768"/>
    <w:rsid w:val="00E93CC8"/>
    <w:rsid w:val="00E93F9B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64F"/>
    <w:rsid w:val="00F5226E"/>
    <w:rsid w:val="00F54DA2"/>
    <w:rsid w:val="00F55052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F4E"/>
    <w:rsid w:val="00FD18B9"/>
    <w:rsid w:val="00FD2F69"/>
    <w:rsid w:val="00FD4AF7"/>
    <w:rsid w:val="00FD5262"/>
    <w:rsid w:val="00FD5798"/>
    <w:rsid w:val="00FD64D1"/>
    <w:rsid w:val="00FE0BE6"/>
    <w:rsid w:val="00FE11E7"/>
    <w:rsid w:val="00FE11F6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C18B-886C-41DB-85F5-B06E715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F280-7E8F-47FA-980B-6EF3E1E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Артемий Андреевич Чертов</cp:lastModifiedBy>
  <cp:revision>2</cp:revision>
  <cp:lastPrinted>2020-07-09T04:10:00Z</cp:lastPrinted>
  <dcterms:created xsi:type="dcterms:W3CDTF">2021-01-15T01:55:00Z</dcterms:created>
  <dcterms:modified xsi:type="dcterms:W3CDTF">2021-01-15T01:55:00Z</dcterms:modified>
</cp:coreProperties>
</file>