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63FEE" w:rsidRDefault="001251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F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F1BD4" w:rsidRPr="00B63FE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ED7EFE" w:rsidRPr="00B63FE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B63FE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B63FEE" w:rsidRDefault="00B63FEE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72A3D" w:rsidRPr="00B63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050D" w:rsidRPr="00B63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200</w:t>
            </w:r>
            <w:r w:rsidR="0012511F" w:rsidRPr="00B63FEE">
              <w:rPr>
                <w:rFonts w:ascii="Times New Roman" w:eastAsia="Times New Roman" w:hAnsi="Times New Roman" w:cs="Times New Roman"/>
                <w:sz w:val="28"/>
                <w:szCs w:val="28"/>
              </w:rPr>
              <w:t>/33</w:t>
            </w:r>
          </w:p>
        </w:tc>
      </w:tr>
    </w:tbl>
    <w:p w:rsidR="0065622A" w:rsidRPr="009F1BD4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Pr="009F1BD4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0D" w:rsidRPr="00B63FEE" w:rsidRDefault="00F0050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 xml:space="preserve">О распределении стационарных </w:t>
      </w:r>
    </w:p>
    <w:p w:rsidR="00F0050D" w:rsidRPr="00B63FEE" w:rsidRDefault="00F0050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и переносных ящиков для голосования</w:t>
      </w:r>
    </w:p>
    <w:p w:rsidR="00F0050D" w:rsidRPr="00B63FEE" w:rsidRDefault="00F0050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участковым избирательным комиссиям</w:t>
      </w:r>
    </w:p>
    <w:p w:rsidR="00F0050D" w:rsidRPr="00B63FEE" w:rsidRDefault="00F0050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 xml:space="preserve">избирательных участков №№ 2801-2869, </w:t>
      </w:r>
    </w:p>
    <w:p w:rsidR="0005148B" w:rsidRPr="00B63FEE" w:rsidRDefault="00F0050D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2880-2885, 3801-3831</w:t>
      </w:r>
      <w:r w:rsidR="0005148B" w:rsidRPr="00B63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0D" w:rsidRPr="00B63FEE" w:rsidRDefault="00F0050D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50D" w:rsidRDefault="00F0050D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104F9" w:rsidRPr="00B63FEE" w:rsidRDefault="00F0050D" w:rsidP="00B63FEE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29 января 2014 года № 214/1405-6 «О нормативах технологического оборудования участковых комиссий при проведении выборов, референдумов в Российской Федерации» территориальная избирательная комиссия города Уссурийска </w:t>
      </w:r>
    </w:p>
    <w:p w:rsidR="0005148B" w:rsidRPr="00B63FEE" w:rsidRDefault="00F0050D" w:rsidP="00B63FE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Р</w:t>
      </w:r>
      <w:r w:rsidR="0005148B" w:rsidRPr="00B63FEE">
        <w:rPr>
          <w:rFonts w:ascii="Times New Roman" w:hAnsi="Times New Roman" w:cs="Times New Roman"/>
          <w:sz w:val="28"/>
          <w:szCs w:val="28"/>
        </w:rPr>
        <w:t>ЕШИЛА:</w:t>
      </w:r>
    </w:p>
    <w:p w:rsidR="00F0050D" w:rsidRDefault="00F0050D" w:rsidP="00B63FEE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 xml:space="preserve">Распределить количество стационарных ящиков для голосования участковым избирательным комиссиям избирательных участков </w:t>
      </w:r>
      <w:r w:rsidRPr="00B63FEE">
        <w:rPr>
          <w:rFonts w:ascii="Times New Roman" w:hAnsi="Times New Roman" w:cs="Times New Roman"/>
          <w:sz w:val="28"/>
          <w:szCs w:val="28"/>
        </w:rPr>
        <w:t xml:space="preserve">№№ 2801-2869, 2880-2885, 3801-3831 </w:t>
      </w:r>
      <w:r w:rsidRPr="00B63FEE">
        <w:rPr>
          <w:rFonts w:ascii="Times New Roman" w:hAnsi="Times New Roman" w:cs="Times New Roman"/>
          <w:sz w:val="28"/>
          <w:szCs w:val="28"/>
        </w:rPr>
        <w:t>с учетом числа зарегистрированных избирателей:</w:t>
      </w:r>
    </w:p>
    <w:p w:rsidR="00F0050D" w:rsidRDefault="00F0050D" w:rsidP="00B63FEE">
      <w:pPr>
        <w:pStyle w:val="a3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 числом избирателей до 1000 человек – 2 стационарных ящика;</w:t>
      </w:r>
    </w:p>
    <w:p w:rsidR="00B63FEE" w:rsidRDefault="00B63FEE" w:rsidP="00B63FEE">
      <w:pPr>
        <w:pStyle w:val="a3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 xml:space="preserve">с числом избирателей от 1001 до 2000 </w:t>
      </w:r>
      <w:r w:rsidRPr="00B63FEE">
        <w:rPr>
          <w:rFonts w:ascii="Times New Roman" w:hAnsi="Times New Roman" w:cs="Times New Roman"/>
          <w:sz w:val="28"/>
          <w:szCs w:val="28"/>
        </w:rPr>
        <w:t>человек –</w:t>
      </w:r>
      <w:r w:rsidRPr="00B63FEE">
        <w:rPr>
          <w:rFonts w:ascii="Times New Roman" w:hAnsi="Times New Roman" w:cs="Times New Roman"/>
          <w:sz w:val="28"/>
          <w:szCs w:val="28"/>
        </w:rPr>
        <w:t xml:space="preserve"> 3</w:t>
      </w:r>
      <w:r w:rsidRPr="00B63FEE">
        <w:rPr>
          <w:rFonts w:ascii="Times New Roman" w:hAnsi="Times New Roman" w:cs="Times New Roman"/>
          <w:sz w:val="28"/>
          <w:szCs w:val="28"/>
        </w:rPr>
        <w:t xml:space="preserve"> стационарных ящика;</w:t>
      </w:r>
    </w:p>
    <w:p w:rsidR="00B63FEE" w:rsidRPr="00B63FEE" w:rsidRDefault="00B63FEE" w:rsidP="00B63FEE">
      <w:pPr>
        <w:pStyle w:val="a3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 числом избирателей более 2</w:t>
      </w:r>
      <w:r w:rsidRPr="00B63FEE">
        <w:rPr>
          <w:rFonts w:ascii="Times New Roman" w:hAnsi="Times New Roman" w:cs="Times New Roman"/>
          <w:sz w:val="28"/>
          <w:szCs w:val="28"/>
        </w:rPr>
        <w:t>000 человек –</w:t>
      </w:r>
      <w:r w:rsidRPr="00B63FEE">
        <w:rPr>
          <w:rFonts w:ascii="Times New Roman" w:hAnsi="Times New Roman" w:cs="Times New Roman"/>
          <w:sz w:val="28"/>
          <w:szCs w:val="28"/>
        </w:rPr>
        <w:t xml:space="preserve"> 4</w:t>
      </w:r>
      <w:r w:rsidRPr="00B63FEE">
        <w:rPr>
          <w:rFonts w:ascii="Times New Roman" w:hAnsi="Times New Roman" w:cs="Times New Roman"/>
          <w:sz w:val="28"/>
          <w:szCs w:val="28"/>
        </w:rPr>
        <w:t xml:space="preserve"> </w:t>
      </w:r>
      <w:r w:rsidRPr="00B63FEE">
        <w:rPr>
          <w:rFonts w:ascii="Times New Roman" w:hAnsi="Times New Roman" w:cs="Times New Roman"/>
          <w:sz w:val="28"/>
          <w:szCs w:val="28"/>
        </w:rPr>
        <w:t>стационарных ящика.</w:t>
      </w:r>
    </w:p>
    <w:p w:rsidR="00B63FEE" w:rsidRDefault="00B63FEE" w:rsidP="00B63FEE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Расп</w:t>
      </w:r>
      <w:r w:rsidRPr="00B63FEE">
        <w:rPr>
          <w:rFonts w:ascii="Times New Roman" w:hAnsi="Times New Roman" w:cs="Times New Roman"/>
          <w:sz w:val="28"/>
          <w:szCs w:val="28"/>
        </w:rPr>
        <w:t xml:space="preserve">ределить количество переносных </w:t>
      </w:r>
      <w:r w:rsidRPr="00B63FEE">
        <w:rPr>
          <w:rFonts w:ascii="Times New Roman" w:hAnsi="Times New Roman" w:cs="Times New Roman"/>
          <w:sz w:val="28"/>
          <w:szCs w:val="28"/>
        </w:rPr>
        <w:t>ящиков для голосования участковым избирательным комиссиям избирательных участков №№ 2801-2869, 2880-2885, 3801-3831 с учетом числа зарегистрированных избирателей:</w:t>
      </w:r>
    </w:p>
    <w:p w:rsidR="00B63FEE" w:rsidRDefault="00B63FEE" w:rsidP="00B63FEE">
      <w:pPr>
        <w:pStyle w:val="a3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 числом избирателей до 501</w:t>
      </w:r>
      <w:r w:rsidRPr="00B63F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63FEE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Pr="00B63FEE">
        <w:rPr>
          <w:rFonts w:ascii="Times New Roman" w:hAnsi="Times New Roman" w:cs="Times New Roman"/>
          <w:sz w:val="28"/>
          <w:szCs w:val="28"/>
        </w:rPr>
        <w:t>–</w:t>
      </w:r>
      <w:r w:rsidRPr="00B63FEE">
        <w:rPr>
          <w:rFonts w:ascii="Times New Roman" w:hAnsi="Times New Roman" w:cs="Times New Roman"/>
          <w:sz w:val="28"/>
          <w:szCs w:val="28"/>
        </w:rPr>
        <w:t xml:space="preserve"> 1 переносной ящик</w:t>
      </w:r>
      <w:r w:rsidRPr="00B63FEE">
        <w:rPr>
          <w:rFonts w:ascii="Times New Roman" w:hAnsi="Times New Roman" w:cs="Times New Roman"/>
          <w:sz w:val="28"/>
          <w:szCs w:val="28"/>
        </w:rPr>
        <w:t>;</w:t>
      </w:r>
    </w:p>
    <w:p w:rsidR="00B63FEE" w:rsidRDefault="00B63FEE" w:rsidP="00B63FEE">
      <w:pPr>
        <w:pStyle w:val="a3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lastRenderedPageBreak/>
        <w:t>с числом избирателей от</w:t>
      </w:r>
      <w:r w:rsidRPr="00B63FEE">
        <w:rPr>
          <w:rFonts w:ascii="Times New Roman" w:hAnsi="Times New Roman" w:cs="Times New Roman"/>
          <w:sz w:val="28"/>
          <w:szCs w:val="28"/>
        </w:rPr>
        <w:t xml:space="preserve"> 5</w:t>
      </w:r>
      <w:r w:rsidRPr="00B63FEE">
        <w:rPr>
          <w:rFonts w:ascii="Times New Roman" w:hAnsi="Times New Roman" w:cs="Times New Roman"/>
          <w:sz w:val="28"/>
          <w:szCs w:val="28"/>
        </w:rPr>
        <w:t xml:space="preserve">01 до </w:t>
      </w:r>
      <w:r w:rsidRPr="00B63FEE">
        <w:rPr>
          <w:rFonts w:ascii="Times New Roman" w:hAnsi="Times New Roman" w:cs="Times New Roman"/>
          <w:sz w:val="28"/>
          <w:szCs w:val="28"/>
        </w:rPr>
        <w:t>1001</w:t>
      </w:r>
      <w:r w:rsidRPr="00B63F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63FEE">
        <w:rPr>
          <w:rFonts w:ascii="Times New Roman" w:hAnsi="Times New Roman" w:cs="Times New Roman"/>
          <w:sz w:val="28"/>
          <w:szCs w:val="28"/>
        </w:rPr>
        <w:t>а</w:t>
      </w:r>
      <w:r w:rsidRPr="00B63FEE">
        <w:rPr>
          <w:rFonts w:ascii="Times New Roman" w:hAnsi="Times New Roman" w:cs="Times New Roman"/>
          <w:sz w:val="28"/>
          <w:szCs w:val="28"/>
        </w:rPr>
        <w:t xml:space="preserve"> –</w:t>
      </w:r>
      <w:r w:rsidRPr="00B63FEE">
        <w:rPr>
          <w:rFonts w:ascii="Times New Roman" w:hAnsi="Times New Roman" w:cs="Times New Roman"/>
          <w:sz w:val="28"/>
          <w:szCs w:val="28"/>
        </w:rPr>
        <w:t xml:space="preserve"> 2 переносных</w:t>
      </w:r>
      <w:r w:rsidRPr="00B63FEE">
        <w:rPr>
          <w:rFonts w:ascii="Times New Roman" w:hAnsi="Times New Roman" w:cs="Times New Roman"/>
          <w:sz w:val="28"/>
          <w:szCs w:val="28"/>
        </w:rPr>
        <w:t xml:space="preserve"> ящика;</w:t>
      </w:r>
    </w:p>
    <w:p w:rsidR="00B63FEE" w:rsidRPr="00B63FEE" w:rsidRDefault="00B63FEE" w:rsidP="00B63FEE">
      <w:pPr>
        <w:pStyle w:val="a3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 xml:space="preserve">с числом избирателей более </w:t>
      </w:r>
      <w:r w:rsidRPr="00B63FEE">
        <w:rPr>
          <w:rFonts w:ascii="Times New Roman" w:hAnsi="Times New Roman" w:cs="Times New Roman"/>
          <w:sz w:val="28"/>
          <w:szCs w:val="28"/>
        </w:rPr>
        <w:t>1</w:t>
      </w:r>
      <w:r w:rsidRPr="00B63FEE">
        <w:rPr>
          <w:rFonts w:ascii="Times New Roman" w:hAnsi="Times New Roman" w:cs="Times New Roman"/>
          <w:sz w:val="28"/>
          <w:szCs w:val="28"/>
        </w:rPr>
        <w:t>000 человек –</w:t>
      </w:r>
      <w:r w:rsidRPr="00B63FEE">
        <w:rPr>
          <w:rFonts w:ascii="Times New Roman" w:hAnsi="Times New Roman" w:cs="Times New Roman"/>
          <w:sz w:val="28"/>
          <w:szCs w:val="28"/>
        </w:rPr>
        <w:t xml:space="preserve"> 3 перенос</w:t>
      </w:r>
      <w:r w:rsidRPr="00B63FEE">
        <w:rPr>
          <w:rFonts w:ascii="Times New Roman" w:hAnsi="Times New Roman" w:cs="Times New Roman"/>
          <w:sz w:val="28"/>
          <w:szCs w:val="28"/>
        </w:rPr>
        <w:t>ных ящика.</w:t>
      </w:r>
    </w:p>
    <w:p w:rsidR="00B63FEE" w:rsidRPr="00B63FEE" w:rsidRDefault="00B63FEE" w:rsidP="00B63FEE">
      <w:pPr>
        <w:pStyle w:val="a3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3. Направить настоящее решение в уч</w:t>
      </w:r>
      <w:r>
        <w:rPr>
          <w:rFonts w:ascii="Times New Roman" w:hAnsi="Times New Roman" w:cs="Times New Roman"/>
          <w:sz w:val="28"/>
          <w:szCs w:val="28"/>
        </w:rPr>
        <w:t xml:space="preserve">астковые избирательные </w:t>
      </w:r>
      <w:r w:rsidRPr="00B63FEE">
        <w:rPr>
          <w:rFonts w:ascii="Times New Roman" w:hAnsi="Times New Roman" w:cs="Times New Roman"/>
          <w:sz w:val="28"/>
          <w:szCs w:val="28"/>
        </w:rPr>
        <w:t xml:space="preserve">комиссии избирательных участков </w:t>
      </w:r>
      <w:r w:rsidRPr="00B63FEE">
        <w:rPr>
          <w:rFonts w:ascii="Times New Roman" w:hAnsi="Times New Roman" w:cs="Times New Roman"/>
          <w:sz w:val="28"/>
          <w:szCs w:val="28"/>
        </w:rPr>
        <w:t>№№ 2801-2869, 2880-2885, 3801-3831</w:t>
      </w:r>
      <w:r w:rsidRPr="00B63FEE">
        <w:rPr>
          <w:rFonts w:ascii="Times New Roman" w:hAnsi="Times New Roman" w:cs="Times New Roman"/>
          <w:sz w:val="28"/>
          <w:szCs w:val="28"/>
        </w:rPr>
        <w:t>.</w:t>
      </w:r>
    </w:p>
    <w:p w:rsidR="009F1BD4" w:rsidRDefault="00B63FEE" w:rsidP="00B63F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4</w:t>
      </w:r>
      <w:r w:rsidR="005F35A0" w:rsidRPr="00B63FEE">
        <w:rPr>
          <w:rFonts w:ascii="Times New Roman" w:hAnsi="Times New Roman" w:cs="Times New Roman"/>
          <w:sz w:val="28"/>
          <w:szCs w:val="28"/>
        </w:rPr>
        <w:t>. Р</w:t>
      </w:r>
      <w:r w:rsidR="0005148B" w:rsidRPr="00B63FEE">
        <w:rPr>
          <w:rFonts w:ascii="Times New Roman" w:hAnsi="Times New Roman" w:cs="Times New Roman"/>
          <w:sz w:val="28"/>
          <w:szCs w:val="28"/>
        </w:rPr>
        <w:t>аз</w:t>
      </w:r>
      <w:r w:rsidR="005F35A0" w:rsidRPr="00B63FEE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B63FEE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B63F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B63FEE">
        <w:rPr>
          <w:rFonts w:ascii="Times New Roman" w:hAnsi="Times New Roman" w:cs="Times New Roman"/>
          <w:sz w:val="28"/>
          <w:szCs w:val="28"/>
        </w:rPr>
        <w:t>.</w:t>
      </w:r>
    </w:p>
    <w:p w:rsidR="00B63FEE" w:rsidRPr="00B63FEE" w:rsidRDefault="00B63FEE" w:rsidP="00B63F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7D0" w:rsidRPr="00B63FEE" w:rsidRDefault="00FF37D0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63FEE" w:rsidRDefault="0005148B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="009F1BD4" w:rsidRPr="00B63F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B63FEE">
        <w:rPr>
          <w:rFonts w:ascii="Times New Roman" w:hAnsi="Times New Roman" w:cs="Times New Roman"/>
          <w:sz w:val="28"/>
          <w:szCs w:val="28"/>
        </w:rPr>
        <w:t xml:space="preserve">  </w:t>
      </w:r>
      <w:r w:rsidR="00B63FEE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63FEE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F37D0" w:rsidRPr="00B63FEE" w:rsidRDefault="00FF37D0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63FEE" w:rsidRDefault="00C04380" w:rsidP="00B63F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2104F9" w:rsidRPr="00B63F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B63FEE">
        <w:rPr>
          <w:rFonts w:ascii="Times New Roman" w:hAnsi="Times New Roman" w:cs="Times New Roman"/>
          <w:sz w:val="28"/>
          <w:szCs w:val="28"/>
        </w:rPr>
        <w:t xml:space="preserve">  </w:t>
      </w:r>
      <w:r w:rsidR="009F1BD4" w:rsidRPr="00B63F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3FE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B63FEE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B63FEE" w:rsidRPr="00B63FEE" w:rsidRDefault="00B63FEE" w:rsidP="00B63F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FEE" w:rsidRPr="00B63FEE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9A" w:rsidRDefault="00AD309A" w:rsidP="00920452">
      <w:pPr>
        <w:spacing w:after="0" w:line="240" w:lineRule="auto"/>
      </w:pPr>
      <w:r>
        <w:separator/>
      </w:r>
    </w:p>
  </w:endnote>
  <w:endnote w:type="continuationSeparator" w:id="0">
    <w:p w:rsidR="00AD309A" w:rsidRDefault="00AD309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9A" w:rsidRDefault="00AD309A" w:rsidP="00920452">
      <w:pPr>
        <w:spacing w:after="0" w:line="240" w:lineRule="auto"/>
      </w:pPr>
      <w:r>
        <w:separator/>
      </w:r>
    </w:p>
  </w:footnote>
  <w:footnote w:type="continuationSeparator" w:id="0">
    <w:p w:rsidR="00AD309A" w:rsidRDefault="00AD309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1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F52"/>
    <w:multiLevelType w:val="multilevel"/>
    <w:tmpl w:val="B1162F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44E20F9"/>
    <w:multiLevelType w:val="multilevel"/>
    <w:tmpl w:val="612A206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47EBD"/>
    <w:rsid w:val="0005148B"/>
    <w:rsid w:val="00055BAD"/>
    <w:rsid w:val="00104B34"/>
    <w:rsid w:val="0012511F"/>
    <w:rsid w:val="00136105"/>
    <w:rsid w:val="001765E8"/>
    <w:rsid w:val="002104F9"/>
    <w:rsid w:val="00277F91"/>
    <w:rsid w:val="002E4F6F"/>
    <w:rsid w:val="003C7E49"/>
    <w:rsid w:val="00431A20"/>
    <w:rsid w:val="00456FBC"/>
    <w:rsid w:val="00562F05"/>
    <w:rsid w:val="005A1F1F"/>
    <w:rsid w:val="005F35A0"/>
    <w:rsid w:val="00622F31"/>
    <w:rsid w:val="006357FB"/>
    <w:rsid w:val="00642A7A"/>
    <w:rsid w:val="0065622A"/>
    <w:rsid w:val="00743636"/>
    <w:rsid w:val="00772A3D"/>
    <w:rsid w:val="00790DF2"/>
    <w:rsid w:val="007A12C3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971429"/>
    <w:rsid w:val="009B7E7E"/>
    <w:rsid w:val="009F1BD4"/>
    <w:rsid w:val="00A560F1"/>
    <w:rsid w:val="00AC6593"/>
    <w:rsid w:val="00AD309A"/>
    <w:rsid w:val="00B30356"/>
    <w:rsid w:val="00B35092"/>
    <w:rsid w:val="00B5327C"/>
    <w:rsid w:val="00B63FEE"/>
    <w:rsid w:val="00BC1506"/>
    <w:rsid w:val="00C04380"/>
    <w:rsid w:val="00C35FAA"/>
    <w:rsid w:val="00C60AC6"/>
    <w:rsid w:val="00C64878"/>
    <w:rsid w:val="00C86729"/>
    <w:rsid w:val="00CA00DE"/>
    <w:rsid w:val="00CB0E0A"/>
    <w:rsid w:val="00CE149F"/>
    <w:rsid w:val="00D329E3"/>
    <w:rsid w:val="00D33254"/>
    <w:rsid w:val="00D744B0"/>
    <w:rsid w:val="00D7471C"/>
    <w:rsid w:val="00E51E37"/>
    <w:rsid w:val="00ED7EFE"/>
    <w:rsid w:val="00F0050D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2016-09-10T01:12:00Z</cp:lastPrinted>
  <dcterms:created xsi:type="dcterms:W3CDTF">2016-10-01T08:46:00Z</dcterms:created>
  <dcterms:modified xsi:type="dcterms:W3CDTF">2016-10-01T08:46:00Z</dcterms:modified>
</cp:coreProperties>
</file>