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711A58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4A89">
              <w:rPr>
                <w:sz w:val="28"/>
                <w:szCs w:val="28"/>
              </w:rPr>
              <w:t>2</w:t>
            </w:r>
            <w:r w:rsidR="00A10F90">
              <w:rPr>
                <w:sz w:val="28"/>
                <w:szCs w:val="28"/>
              </w:rPr>
              <w:t xml:space="preserve"> июля</w:t>
            </w:r>
            <w:r w:rsidR="00CE66C0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</w:t>
            </w:r>
            <w:r w:rsidR="00711A58">
              <w:rPr>
                <w:sz w:val="28"/>
                <w:szCs w:val="28"/>
              </w:rPr>
              <w:t xml:space="preserve">    </w:t>
            </w:r>
            <w:r w:rsidRPr="00D369D8">
              <w:rPr>
                <w:sz w:val="28"/>
                <w:szCs w:val="28"/>
              </w:rPr>
              <w:t xml:space="preserve">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384A89">
              <w:rPr>
                <w:sz w:val="28"/>
                <w:szCs w:val="28"/>
              </w:rPr>
              <w:t>69/11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A10F90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A10F90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Г.С. Бурдыков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173AA2">
        <w:rPr>
          <w:sz w:val="28"/>
          <w:szCs w:val="28"/>
        </w:rPr>
        <w:t>22 июля 2016 года № 69/11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DA204E">
        <w:rPr>
          <w:sz w:val="28"/>
          <w:szCs w:val="28"/>
        </w:rPr>
        <w:t>, с № 3801 по № 3831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239"/>
        <w:gridCol w:w="1588"/>
        <w:gridCol w:w="1701"/>
      </w:tblGrid>
      <w:tr w:rsidR="00541880" w:rsidRPr="00541880" w:rsidTr="00DA2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DA204E" w:rsidRDefault="00541880" w:rsidP="00541880">
            <w:pPr>
              <w:jc w:val="center"/>
              <w:rPr>
                <w:rFonts w:eastAsia="Calibri"/>
                <w:b/>
              </w:rPr>
            </w:pPr>
            <w:r w:rsidRPr="00DA204E">
              <w:rPr>
                <w:rFonts w:eastAsia="Calibri"/>
                <w:b/>
              </w:rPr>
              <w:t>№</w:t>
            </w:r>
          </w:p>
          <w:p w:rsidR="00541880" w:rsidRPr="00DA204E" w:rsidRDefault="00541880" w:rsidP="00541880">
            <w:pPr>
              <w:jc w:val="center"/>
              <w:rPr>
                <w:rFonts w:eastAsia="Calibri"/>
                <w:b/>
              </w:rPr>
            </w:pPr>
            <w:r w:rsidRPr="00DA204E">
              <w:rPr>
                <w:rFonts w:eastAsia="Calibri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DA204E" w:rsidRDefault="00541880" w:rsidP="00541880">
            <w:pPr>
              <w:jc w:val="center"/>
              <w:rPr>
                <w:rFonts w:eastAsia="Calibri"/>
                <w:b/>
              </w:rPr>
            </w:pPr>
            <w:r w:rsidRPr="00DA204E">
              <w:rPr>
                <w:rFonts w:eastAsia="Calibri"/>
                <w:b/>
              </w:rPr>
              <w:t xml:space="preserve">Фамилия, </w:t>
            </w:r>
          </w:p>
          <w:p w:rsidR="00541880" w:rsidRPr="00DA204E" w:rsidRDefault="00541880" w:rsidP="00541880">
            <w:pPr>
              <w:jc w:val="center"/>
              <w:rPr>
                <w:rFonts w:eastAsia="Calibri"/>
                <w:b/>
              </w:rPr>
            </w:pPr>
            <w:r w:rsidRPr="00DA204E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DA204E" w:rsidRDefault="00541880" w:rsidP="00541880">
            <w:pPr>
              <w:jc w:val="center"/>
              <w:rPr>
                <w:rFonts w:eastAsia="Calibri"/>
                <w:b/>
              </w:rPr>
            </w:pPr>
            <w:r w:rsidRPr="00DA204E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DA204E" w:rsidRDefault="00541880" w:rsidP="00541880">
            <w:pPr>
              <w:jc w:val="center"/>
              <w:rPr>
                <w:rFonts w:eastAsia="Calibri"/>
                <w:b/>
              </w:rPr>
            </w:pPr>
            <w:r w:rsidRPr="00DA204E">
              <w:rPr>
                <w:rFonts w:eastAsia="Calibri"/>
                <w:b/>
              </w:rPr>
              <w:t xml:space="preserve">Наименование субъекта </w:t>
            </w:r>
          </w:p>
          <w:p w:rsidR="00541880" w:rsidRPr="00DA204E" w:rsidRDefault="00541880" w:rsidP="00541880">
            <w:pPr>
              <w:jc w:val="center"/>
              <w:rPr>
                <w:rFonts w:eastAsia="Calibri"/>
                <w:b/>
              </w:rPr>
            </w:pPr>
            <w:r w:rsidRPr="00DA204E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DA204E" w:rsidRDefault="00DA204E" w:rsidP="00DA20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</w:t>
            </w:r>
            <w:r w:rsidR="00541880" w:rsidRPr="00DA204E">
              <w:rPr>
                <w:rFonts w:eastAsia="Calibri"/>
                <w:b/>
              </w:rPr>
              <w:t xml:space="preserve">ность назначения, указанная </w:t>
            </w:r>
            <w:r>
              <w:rPr>
                <w:rFonts w:eastAsia="Calibri"/>
                <w:b/>
              </w:rPr>
              <w:t>полити</w:t>
            </w:r>
            <w:r w:rsidR="00541880" w:rsidRPr="00DA204E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4E" w:rsidRDefault="00DA204E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541880" w:rsidRPr="00DA204E" w:rsidRDefault="00DA204E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="00541880" w:rsidRPr="00DA204E">
              <w:rPr>
                <w:rFonts w:eastAsia="Calibri"/>
                <w:b/>
              </w:rPr>
              <w:t>ного участка</w:t>
            </w:r>
          </w:p>
          <w:p w:rsidR="00541880" w:rsidRPr="00DA204E" w:rsidRDefault="00541880" w:rsidP="00541880">
            <w:pPr>
              <w:jc w:val="center"/>
              <w:rPr>
                <w:rFonts w:eastAsia="Calibri"/>
                <w:b/>
              </w:rPr>
            </w:pPr>
          </w:p>
        </w:tc>
      </w:tr>
      <w:tr w:rsidR="00541880" w:rsidRPr="00541880" w:rsidTr="00DA204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541880" w:rsidRPr="00541880" w:rsidTr="00DA2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DA204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54188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4E" w:rsidRDefault="00384A89" w:rsidP="00DA20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Рябых </w:t>
            </w:r>
          </w:p>
          <w:p w:rsidR="009807F7" w:rsidRPr="009807F7" w:rsidRDefault="00384A89" w:rsidP="00DA204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384A89" w:rsidP="005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24.09.1971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99093A" w:rsidRDefault="00A10F90" w:rsidP="00DA20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  <w:r w:rsidR="00384A89">
              <w:rPr>
                <w:rFonts w:eastAsia="Calibri"/>
                <w:sz w:val="24"/>
                <w:szCs w:val="24"/>
              </w:rPr>
              <w:t>ОАО «322 Авиационный ремонтный завод»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384A89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3829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41880" w:rsidRPr="00806604" w:rsidRDefault="00541880" w:rsidP="009F1E98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2F" w:rsidRDefault="0089192F" w:rsidP="006D79CB">
      <w:r>
        <w:separator/>
      </w:r>
    </w:p>
  </w:endnote>
  <w:endnote w:type="continuationSeparator" w:id="0">
    <w:p w:rsidR="0089192F" w:rsidRDefault="0089192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2F" w:rsidRDefault="0089192F" w:rsidP="006D79CB">
      <w:r>
        <w:separator/>
      </w:r>
    </w:p>
  </w:footnote>
  <w:footnote w:type="continuationSeparator" w:id="0">
    <w:p w:rsidR="0089192F" w:rsidRDefault="0089192F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E1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E5A75"/>
    <w:rsid w:val="000F7D08"/>
    <w:rsid w:val="00117BFF"/>
    <w:rsid w:val="001533DF"/>
    <w:rsid w:val="00173AA2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408E1"/>
    <w:rsid w:val="00355549"/>
    <w:rsid w:val="0036523F"/>
    <w:rsid w:val="00373280"/>
    <w:rsid w:val="00375C0E"/>
    <w:rsid w:val="00383885"/>
    <w:rsid w:val="00384A89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339CE"/>
    <w:rsid w:val="0086307D"/>
    <w:rsid w:val="0087402B"/>
    <w:rsid w:val="00876D54"/>
    <w:rsid w:val="0089192F"/>
    <w:rsid w:val="008E61B2"/>
    <w:rsid w:val="008F3F06"/>
    <w:rsid w:val="00907264"/>
    <w:rsid w:val="009204FD"/>
    <w:rsid w:val="00921E7F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536A7"/>
    <w:rsid w:val="00D62DBC"/>
    <w:rsid w:val="00D64244"/>
    <w:rsid w:val="00D652D4"/>
    <w:rsid w:val="00D705F1"/>
    <w:rsid w:val="00D7444D"/>
    <w:rsid w:val="00D8271C"/>
    <w:rsid w:val="00D873B1"/>
    <w:rsid w:val="00DA204E"/>
    <w:rsid w:val="00DA22BA"/>
    <w:rsid w:val="00E07D4D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B0B8-2238-4CF0-9427-88E587F5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2016-05-25T02:47:00Z</cp:lastPrinted>
  <dcterms:created xsi:type="dcterms:W3CDTF">2016-07-23T03:24:00Z</dcterms:created>
  <dcterms:modified xsi:type="dcterms:W3CDTF">2016-07-25T23:39:00Z</dcterms:modified>
</cp:coreProperties>
</file>