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1C799B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августа </w:t>
            </w:r>
            <w:r w:rsidR="002069BB">
              <w:rPr>
                <w:sz w:val="28"/>
                <w:szCs w:val="28"/>
              </w:rPr>
              <w:t>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1C799B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110/793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1C799B" w:rsidRDefault="001C799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235C93" w:rsidRDefault="003C20C5" w:rsidP="001C799B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1C799B">
        <w:rPr>
          <w:sz w:val="24"/>
          <w:szCs w:val="24"/>
        </w:rPr>
        <w:t>12 августа</w:t>
      </w:r>
      <w:r w:rsidR="00235C93">
        <w:rPr>
          <w:sz w:val="24"/>
          <w:szCs w:val="24"/>
        </w:rPr>
        <w:t xml:space="preserve"> </w:t>
      </w:r>
      <w:r w:rsidR="002069BB" w:rsidRPr="00235C93">
        <w:rPr>
          <w:sz w:val="24"/>
          <w:szCs w:val="24"/>
        </w:rPr>
        <w:t>2018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1C799B">
        <w:rPr>
          <w:sz w:val="24"/>
          <w:szCs w:val="24"/>
        </w:rPr>
        <w:t>110/793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235C93" w:rsidTr="00235C93">
        <w:tc>
          <w:tcPr>
            <w:tcW w:w="988" w:type="dxa"/>
          </w:tcPr>
          <w:p w:rsidR="00235C93" w:rsidRPr="00387454" w:rsidRDefault="00387454" w:rsidP="00235C93">
            <w:pPr>
              <w:jc w:val="center"/>
              <w:rPr>
                <w:sz w:val="28"/>
                <w:szCs w:val="28"/>
              </w:rPr>
            </w:pPr>
            <w:r w:rsidRPr="0038745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C799B" w:rsidRP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C799B">
              <w:rPr>
                <w:rFonts w:eastAsiaTheme="minorEastAsia"/>
                <w:color w:val="000000"/>
                <w:sz w:val="28"/>
                <w:szCs w:val="28"/>
              </w:rPr>
              <w:t xml:space="preserve">Басистова </w:t>
            </w:r>
          </w:p>
          <w:p w:rsid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C799B">
              <w:rPr>
                <w:rFonts w:eastAsiaTheme="minorEastAsia"/>
                <w:color w:val="000000"/>
                <w:sz w:val="28"/>
                <w:szCs w:val="28"/>
              </w:rPr>
              <w:t xml:space="preserve">Ольга </w:t>
            </w:r>
          </w:p>
          <w:p w:rsidR="001C799B" w:rsidRP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C799B">
              <w:rPr>
                <w:rFonts w:eastAsiaTheme="minorEastAsia"/>
                <w:color w:val="000000"/>
                <w:sz w:val="28"/>
                <w:szCs w:val="28"/>
              </w:rPr>
              <w:t>Борисовна</w:t>
            </w:r>
          </w:p>
          <w:p w:rsidR="00DE06C5" w:rsidRPr="00DE06C5" w:rsidRDefault="00DE06C5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235C93" w:rsidRPr="00387454" w:rsidRDefault="00235C93" w:rsidP="001C799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1C799B" w:rsidRP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799B">
              <w:rPr>
                <w:rFonts w:eastAsiaTheme="minorEastAsia"/>
                <w:color w:val="000000"/>
                <w:sz w:val="28"/>
                <w:szCs w:val="28"/>
              </w:rPr>
              <w:t xml:space="preserve">собрание избирателей по месту жительства - г. Уссурийск, </w:t>
            </w:r>
          </w:p>
          <w:p w:rsidR="001C799B" w:rsidRP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C799B">
              <w:rPr>
                <w:rFonts w:eastAsiaTheme="minorEastAsia"/>
                <w:color w:val="000000"/>
                <w:sz w:val="28"/>
                <w:szCs w:val="28"/>
              </w:rPr>
              <w:t xml:space="preserve">с. Каменушка, </w:t>
            </w:r>
          </w:p>
          <w:p w:rsidR="00235C93" w:rsidRPr="001C799B" w:rsidRDefault="001C799B" w:rsidP="001C799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C799B">
              <w:rPr>
                <w:rFonts w:eastAsiaTheme="minorEastAsia"/>
                <w:color w:val="000000"/>
                <w:sz w:val="28"/>
                <w:szCs w:val="28"/>
              </w:rPr>
              <w:t>ул. Школьная, д. 13А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E4" w:rsidRDefault="00892DE4" w:rsidP="006D79CB">
      <w:r>
        <w:separator/>
      </w:r>
    </w:p>
  </w:endnote>
  <w:endnote w:type="continuationSeparator" w:id="0">
    <w:p w:rsidR="00892DE4" w:rsidRDefault="00892DE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E4" w:rsidRDefault="00892DE4" w:rsidP="006D79CB">
      <w:r>
        <w:separator/>
      </w:r>
    </w:p>
  </w:footnote>
  <w:footnote w:type="continuationSeparator" w:id="0">
    <w:p w:rsidR="00892DE4" w:rsidRDefault="00892DE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F49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1F49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C799B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2DE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0BA9-4C1F-4D8D-A964-D782BD4C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2018-08-18T04:16:00Z</cp:lastPrinted>
  <dcterms:created xsi:type="dcterms:W3CDTF">2018-08-18T04:23:00Z</dcterms:created>
  <dcterms:modified xsi:type="dcterms:W3CDTF">2018-08-18T04:23:00Z</dcterms:modified>
</cp:coreProperties>
</file>