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1" w:rsidRDefault="00D47B71" w:rsidP="00D47B71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57D71181" wp14:editId="70C7664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71" w:rsidRDefault="00D47B71" w:rsidP="00D47B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WIyw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" filled="f" stroked="f">
                <v:textbox>
                  <w:txbxContent>
                    <w:p w:rsidR="00D47B71" w:rsidRDefault="00D47B71" w:rsidP="00D47B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B71" w:rsidRDefault="00D47B71" w:rsidP="00D47B71">
      <w:pPr>
        <w:rPr>
          <w:b/>
          <w:sz w:val="28"/>
          <w:szCs w:val="28"/>
        </w:rPr>
      </w:pPr>
    </w:p>
    <w:p w:rsidR="00D47B71" w:rsidRPr="00D47B71" w:rsidRDefault="00D47B71" w:rsidP="00D47B71">
      <w:pPr>
        <w:jc w:val="center"/>
        <w:rPr>
          <w:rFonts w:ascii="Times New Roman" w:hAnsi="Times New Roman" w:cs="Times New Roman"/>
        </w:rPr>
      </w:pPr>
      <w:r w:rsidRPr="00D47B7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D47B71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D47B71" w:rsidRPr="00D47B71" w:rsidRDefault="00D47B71" w:rsidP="00D47B71">
      <w:pPr>
        <w:jc w:val="center"/>
        <w:rPr>
          <w:rFonts w:ascii="Times New Roman" w:hAnsi="Times New Roman" w:cs="Times New Roman"/>
        </w:rPr>
      </w:pPr>
    </w:p>
    <w:p w:rsidR="00D47B71" w:rsidRPr="00D47B71" w:rsidRDefault="00D47B71" w:rsidP="00D47B7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47B71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D47B71" w:rsidRPr="00D47B71" w:rsidTr="00563E11">
        <w:tc>
          <w:tcPr>
            <w:tcW w:w="3107" w:type="dxa"/>
            <w:hideMark/>
          </w:tcPr>
          <w:p w:rsidR="00D47B71" w:rsidRPr="00D47B71" w:rsidRDefault="00D47B71" w:rsidP="0056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47B71">
              <w:rPr>
                <w:rFonts w:ascii="Times New Roman" w:hAnsi="Times New Roman" w:cs="Times New Roman"/>
                <w:sz w:val="28"/>
                <w:szCs w:val="28"/>
              </w:rPr>
              <w:t xml:space="preserve"> июля 2018 года</w:t>
            </w:r>
          </w:p>
        </w:tc>
        <w:tc>
          <w:tcPr>
            <w:tcW w:w="3107" w:type="dxa"/>
          </w:tcPr>
          <w:p w:rsidR="00D47B71" w:rsidRPr="00D47B71" w:rsidRDefault="00D47B71" w:rsidP="0056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D47B71" w:rsidRPr="00D47B71" w:rsidRDefault="00D47B71" w:rsidP="0056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97/743</w:t>
            </w:r>
          </w:p>
        </w:tc>
      </w:tr>
    </w:tbl>
    <w:p w:rsidR="00341719" w:rsidRPr="00D47B71" w:rsidRDefault="00D47B71" w:rsidP="00D47B71">
      <w:pPr>
        <w:jc w:val="center"/>
        <w:rPr>
          <w:rFonts w:ascii="Times New Roman" w:hAnsi="Times New Roman" w:cs="Times New Roman"/>
          <w:b/>
          <w:sz w:val="24"/>
        </w:rPr>
      </w:pPr>
      <w:r w:rsidRPr="00D47B71">
        <w:rPr>
          <w:rFonts w:ascii="Times New Roman" w:hAnsi="Times New Roman" w:cs="Times New Roman"/>
          <w:b/>
          <w:sz w:val="24"/>
        </w:rPr>
        <w:t>г. Уссурийск</w:t>
      </w:r>
    </w:p>
    <w:p w:rsidR="0022137C" w:rsidRDefault="00D47B71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протокола </w:t>
      </w:r>
      <w:r w:rsidR="0022137C">
        <w:rPr>
          <w:rFonts w:ascii="Times New Roman" w:hAnsi="Times New Roman" w:cs="Times New Roman"/>
          <w:sz w:val="28"/>
          <w:szCs w:val="28"/>
        </w:rPr>
        <w:t>жеребьевки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дат и времени выхода 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эфир на бесплатной основе предвыборных 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материалов  зарегистрированных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при проведении  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 выборов депутатов  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 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одномандатным </w:t>
      </w:r>
    </w:p>
    <w:p w:rsidR="0022137C" w:rsidRDefault="0022137C" w:rsidP="0022137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избирательным округам № 4 и № 9</w:t>
      </w:r>
    </w:p>
    <w:p w:rsidR="001B3A8E" w:rsidRDefault="001B3A8E" w:rsidP="002213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B3A8E" w:rsidRDefault="001B3A8E" w:rsidP="002213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D1127" w:rsidRPr="00ED1127" w:rsidRDefault="0022137C" w:rsidP="001B3A8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7B71">
        <w:rPr>
          <w:rFonts w:ascii="Times New Roman" w:hAnsi="Times New Roman" w:cs="Times New Roman"/>
          <w:sz w:val="28"/>
          <w:szCs w:val="28"/>
        </w:rPr>
        <w:t>с частью 3</w:t>
      </w:r>
      <w:r w:rsidR="009D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D4D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62 Избирательного кодекса Приморского края</w:t>
      </w:r>
      <w:r w:rsidR="00ED1127">
        <w:rPr>
          <w:rFonts w:ascii="Times New Roman" w:hAnsi="Times New Roman" w:cs="Times New Roman"/>
          <w:sz w:val="28"/>
          <w:szCs w:val="28"/>
        </w:rPr>
        <w:t xml:space="preserve">, </w:t>
      </w:r>
      <w:r w:rsidR="001B3A8E">
        <w:rPr>
          <w:rFonts w:ascii="Times New Roman" w:hAnsi="Times New Roman" w:cs="Times New Roman"/>
          <w:sz w:val="28"/>
          <w:szCs w:val="28"/>
        </w:rPr>
        <w:t xml:space="preserve"> </w:t>
      </w:r>
      <w:r w:rsidR="00ED1127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D47B7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D47B71">
        <w:rPr>
          <w:rFonts w:ascii="Times New Roman" w:hAnsi="Times New Roman" w:cs="Times New Roman"/>
          <w:sz w:val="28"/>
          <w:szCs w:val="28"/>
        </w:rPr>
        <w:t xml:space="preserve"> от 20 июля </w:t>
      </w:r>
      <w:r w:rsidR="00ED1127">
        <w:rPr>
          <w:rFonts w:ascii="Times New Roman" w:hAnsi="Times New Roman" w:cs="Times New Roman"/>
          <w:sz w:val="28"/>
          <w:szCs w:val="28"/>
        </w:rPr>
        <w:t>№ 93/723 «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О Порядке проведения жеребьевки по распределению между зарегистрированными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кандидатами эфирного времени на канале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телевещания МУП «Телекомпания «Телемикс» Уссурийского городского округа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 xml:space="preserve">на дополнительных выборах депутатов  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 xml:space="preserve">Думы Уссурийского городского округа 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по одномандатным избирательным округам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№ 4 и № 9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>», от 20 июля № 93/724 «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О проведении жеребьевки по распределению между зарегистрированными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кандидатами эфирного времени на канале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телевещания МУП «Телекомпания «Телемикс» Уссурийского городского округа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 xml:space="preserve">на дополнительных выборах депутатов  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Думы</w:t>
      </w:r>
      <w:r w:rsidR="001B3A8E">
        <w:rPr>
          <w:rFonts w:ascii="Times New Roman" w:eastAsia="Times New Roman" w:hAnsi="Times New Roman" w:cs="Times New Roman"/>
          <w:sz w:val="28"/>
          <w:szCs w:val="20"/>
        </w:rPr>
        <w:t xml:space="preserve"> Уссурийского городского округа</w:t>
      </w:r>
      <w:r w:rsidR="00ED11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D1127" w:rsidRPr="00ED1127">
        <w:rPr>
          <w:rFonts w:ascii="Times New Roman" w:eastAsia="Times New Roman" w:hAnsi="Times New Roman" w:cs="Times New Roman"/>
          <w:sz w:val="28"/>
          <w:szCs w:val="20"/>
        </w:rPr>
        <w:t>по одномандатным избирательным округам</w:t>
      </w:r>
    </w:p>
    <w:p w:rsidR="0022137C" w:rsidRPr="001B3A8E" w:rsidRDefault="00ED1127" w:rsidP="001B3A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D1127">
        <w:rPr>
          <w:rFonts w:ascii="Times New Roman" w:eastAsia="Times New Roman" w:hAnsi="Times New Roman" w:cs="Times New Roman"/>
          <w:sz w:val="28"/>
          <w:szCs w:val="20"/>
        </w:rPr>
        <w:t>№ 4 и № 9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1B3A8E">
        <w:rPr>
          <w:rFonts w:ascii="Times New Roman" w:eastAsia="Times New Roman" w:hAnsi="Times New Roman" w:cs="Times New Roman"/>
          <w:sz w:val="28"/>
          <w:szCs w:val="20"/>
        </w:rPr>
        <w:t xml:space="preserve">, на основании </w:t>
      </w:r>
      <w:r w:rsidR="004A148A">
        <w:rPr>
          <w:rFonts w:ascii="Times New Roman" w:hAnsi="Times New Roman" w:cs="Times New Roman"/>
          <w:sz w:val="28"/>
          <w:szCs w:val="28"/>
        </w:rPr>
        <w:t>протокола</w:t>
      </w:r>
      <w:r w:rsidR="004A148A" w:rsidRPr="004A148A">
        <w:rPr>
          <w:rFonts w:ascii="Times New Roman" w:hAnsi="Times New Roman" w:cs="Times New Roman"/>
          <w:sz w:val="28"/>
          <w:szCs w:val="28"/>
        </w:rPr>
        <w:t xml:space="preserve"> </w:t>
      </w:r>
      <w:r w:rsidR="004A148A">
        <w:rPr>
          <w:rFonts w:ascii="Times New Roman" w:hAnsi="Times New Roman" w:cs="Times New Roman"/>
          <w:sz w:val="28"/>
          <w:szCs w:val="28"/>
        </w:rPr>
        <w:t xml:space="preserve">жеребьевки по определению дат и времени выхода в эфир на бесплатной основе предвыборных агитационных </w:t>
      </w:r>
      <w:r w:rsidR="001B3A8E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</w:t>
      </w:r>
      <w:r w:rsidR="004A148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1B3A8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3A8E">
        <w:rPr>
          <w:rFonts w:ascii="Times New Roman" w:hAnsi="Times New Roman" w:cs="Times New Roman"/>
          <w:sz w:val="28"/>
          <w:szCs w:val="28"/>
        </w:rPr>
        <w:t xml:space="preserve">кандидатов при проведении </w:t>
      </w:r>
      <w:r w:rsidR="004A148A">
        <w:rPr>
          <w:rFonts w:ascii="Times New Roman" w:hAnsi="Times New Roman" w:cs="Times New Roman"/>
          <w:sz w:val="28"/>
          <w:szCs w:val="28"/>
        </w:rPr>
        <w:t>дополнительных в</w:t>
      </w:r>
      <w:r w:rsidR="001B3A8E">
        <w:rPr>
          <w:rFonts w:ascii="Times New Roman" w:hAnsi="Times New Roman" w:cs="Times New Roman"/>
          <w:sz w:val="28"/>
          <w:szCs w:val="28"/>
        </w:rPr>
        <w:t>ыборов депутатов</w:t>
      </w:r>
      <w:r w:rsidR="004A148A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по одномандатным избирательным округам № 4 и № 9</w:t>
      </w:r>
    </w:p>
    <w:p w:rsidR="001B3A8E" w:rsidRDefault="0022137C" w:rsidP="001B3A8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D4DCC" w:rsidRDefault="0022137C" w:rsidP="001B3A8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3A8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4171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9D4DCC">
        <w:rPr>
          <w:rFonts w:ascii="Times New Roman" w:hAnsi="Times New Roman" w:cs="Times New Roman"/>
          <w:sz w:val="28"/>
          <w:szCs w:val="28"/>
        </w:rPr>
        <w:t xml:space="preserve">по определению дат и времени выхода в эфир на </w:t>
      </w:r>
      <w:r w:rsidR="001B3A8E">
        <w:rPr>
          <w:rFonts w:ascii="Times New Roman" w:hAnsi="Times New Roman" w:cs="Times New Roman"/>
          <w:sz w:val="28"/>
          <w:szCs w:val="28"/>
        </w:rPr>
        <w:t xml:space="preserve">бесплатной основе предвыборных агитационных материалов </w:t>
      </w:r>
      <w:r w:rsidR="009D4DCC">
        <w:rPr>
          <w:rFonts w:ascii="Times New Roman" w:hAnsi="Times New Roman" w:cs="Times New Roman"/>
          <w:sz w:val="28"/>
          <w:szCs w:val="28"/>
        </w:rPr>
        <w:t>зарегистрированных кандидатов п</w:t>
      </w:r>
      <w:r w:rsidR="001B3A8E">
        <w:rPr>
          <w:rFonts w:ascii="Times New Roman" w:hAnsi="Times New Roman" w:cs="Times New Roman"/>
          <w:sz w:val="28"/>
          <w:szCs w:val="28"/>
        </w:rPr>
        <w:t xml:space="preserve">ри проведении   дополнительных выборов депутатов </w:t>
      </w:r>
      <w:r w:rsidR="009D4DCC">
        <w:rPr>
          <w:rFonts w:ascii="Times New Roman" w:hAnsi="Times New Roman" w:cs="Times New Roman"/>
          <w:sz w:val="28"/>
          <w:szCs w:val="28"/>
        </w:rPr>
        <w:t>Думы Уссурийского горо</w:t>
      </w:r>
      <w:r w:rsidR="001B3A8E">
        <w:rPr>
          <w:rFonts w:ascii="Times New Roman" w:hAnsi="Times New Roman" w:cs="Times New Roman"/>
          <w:sz w:val="28"/>
          <w:szCs w:val="28"/>
        </w:rPr>
        <w:t>дского округа по одномандатным избирательным округам № 4 и № 9, назначенных на 26 августа 2018 года.</w:t>
      </w:r>
      <w:r w:rsidR="009D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5B" w:rsidRDefault="001B3A8E" w:rsidP="001B3A8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35B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22137C" w:rsidRDefault="0022137C" w:rsidP="0022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7C" w:rsidRDefault="0022137C" w:rsidP="0022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7C" w:rsidRDefault="0022137C" w:rsidP="00221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1B3A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О.М. Михайлова </w:t>
      </w:r>
    </w:p>
    <w:p w:rsidR="0022137C" w:rsidRDefault="0022137C" w:rsidP="002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7C" w:rsidRDefault="0022137C" w:rsidP="00221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</w:t>
      </w:r>
      <w:r w:rsidR="001D1B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3A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Н.М. Божко </w:t>
      </w:r>
    </w:p>
    <w:p w:rsidR="001D1BAD" w:rsidRDefault="001D1BAD" w:rsidP="00221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BAD" w:rsidRDefault="001D1BAD" w:rsidP="00221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BAD" w:rsidRDefault="001D1BAD" w:rsidP="00221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BAD" w:rsidRDefault="001D1BAD" w:rsidP="0022137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D1BAD" w:rsidSect="00B34AF0">
          <w:headerReference w:type="default" r:id="rId7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D1BAD" w:rsidRPr="004062F0" w:rsidRDefault="001D1BAD" w:rsidP="001D1B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062F0" w:rsidRPr="001B3A8E" w:rsidRDefault="004062F0" w:rsidP="001B3A8E">
      <w:pPr>
        <w:spacing w:after="0" w:line="240" w:lineRule="auto"/>
        <w:ind w:left="8789"/>
        <w:jc w:val="center"/>
        <w:rPr>
          <w:rFonts w:ascii="Times New Roman" w:hAnsi="Times New Roman"/>
          <w:sz w:val="24"/>
          <w:szCs w:val="24"/>
        </w:rPr>
      </w:pPr>
      <w:r w:rsidRPr="001B3A8E">
        <w:rPr>
          <w:rFonts w:ascii="Times New Roman" w:hAnsi="Times New Roman"/>
          <w:sz w:val="24"/>
          <w:szCs w:val="24"/>
        </w:rPr>
        <w:t>Приложение</w:t>
      </w:r>
    </w:p>
    <w:p w:rsidR="004062F0" w:rsidRPr="001B3A8E" w:rsidRDefault="004062F0" w:rsidP="001B3A8E">
      <w:pPr>
        <w:spacing w:after="0" w:line="240" w:lineRule="auto"/>
        <w:ind w:left="8789"/>
        <w:jc w:val="center"/>
        <w:rPr>
          <w:rFonts w:ascii="Times New Roman" w:hAnsi="Times New Roman"/>
          <w:sz w:val="24"/>
          <w:szCs w:val="24"/>
        </w:rPr>
      </w:pPr>
      <w:r w:rsidRPr="001B3A8E">
        <w:rPr>
          <w:rFonts w:ascii="Times New Roman" w:hAnsi="Times New Roman"/>
          <w:sz w:val="24"/>
          <w:szCs w:val="24"/>
        </w:rPr>
        <w:t>к решению территориальной избирательной комиссии</w:t>
      </w:r>
    </w:p>
    <w:p w:rsidR="001D1BAD" w:rsidRPr="00A54FFB" w:rsidRDefault="004062F0" w:rsidP="001B3A8E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1B3A8E">
        <w:rPr>
          <w:rFonts w:ascii="Times New Roman" w:hAnsi="Times New Roman"/>
          <w:sz w:val="24"/>
          <w:szCs w:val="24"/>
        </w:rPr>
        <w:t>горо</w:t>
      </w:r>
      <w:r w:rsidR="00252066">
        <w:rPr>
          <w:rFonts w:ascii="Times New Roman" w:hAnsi="Times New Roman"/>
          <w:sz w:val="24"/>
          <w:szCs w:val="24"/>
        </w:rPr>
        <w:t xml:space="preserve">да Уссурийска </w:t>
      </w:r>
      <w:r w:rsidR="001B3A8E" w:rsidRPr="001B3A8E">
        <w:rPr>
          <w:rFonts w:ascii="Times New Roman" w:hAnsi="Times New Roman"/>
          <w:sz w:val="24"/>
          <w:szCs w:val="24"/>
        </w:rPr>
        <w:t xml:space="preserve">от 26 июля 2018 </w:t>
      </w:r>
      <w:r w:rsidR="00B34AF0">
        <w:rPr>
          <w:rFonts w:ascii="Times New Roman" w:hAnsi="Times New Roman"/>
          <w:sz w:val="24"/>
          <w:szCs w:val="24"/>
        </w:rPr>
        <w:t xml:space="preserve">№ </w:t>
      </w:r>
      <w:r w:rsidR="001B3A8E" w:rsidRPr="001B3A8E">
        <w:rPr>
          <w:rFonts w:ascii="Times New Roman" w:hAnsi="Times New Roman"/>
          <w:sz w:val="24"/>
          <w:szCs w:val="24"/>
        </w:rPr>
        <w:t>97/743</w:t>
      </w:r>
    </w:p>
    <w:tbl>
      <w:tblPr>
        <w:tblpPr w:leftFromText="180" w:rightFromText="180" w:vertAnchor="page" w:horzAnchor="margin" w:tblpY="261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7"/>
        <w:gridCol w:w="1275"/>
        <w:gridCol w:w="2268"/>
        <w:gridCol w:w="1984"/>
        <w:gridCol w:w="2552"/>
        <w:gridCol w:w="1275"/>
        <w:gridCol w:w="709"/>
      </w:tblGrid>
      <w:tr w:rsidR="001D1BAD" w:rsidRPr="00C02843" w:rsidTr="00594894">
        <w:trPr>
          <w:trHeight w:val="414"/>
        </w:trPr>
        <w:tc>
          <w:tcPr>
            <w:tcW w:w="14850" w:type="dxa"/>
            <w:gridSpan w:val="8"/>
          </w:tcPr>
          <w:p w:rsidR="001D1BAD" w:rsidRPr="00C001A0" w:rsidRDefault="00252066" w:rsidP="00594894">
            <w:pPr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ГРАФИК </w:t>
            </w:r>
          </w:p>
          <w:p w:rsidR="001D1BAD" w:rsidRPr="00C001A0" w:rsidRDefault="001D1BAD" w:rsidP="00594894">
            <w:pPr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001A0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распределения бесплатного эфирного времени</w:t>
            </w:r>
            <w:r w:rsidR="0025206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на телевизионном канале «Телемикс»</w:t>
            </w:r>
            <w:r w:rsidRPr="00C001A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для проведения предвыборной агитации на дополнительных выборах депутатов Думы Уссурийского городского округа по одномандатным избирательным округам № 4 и № 9, назначенных на 26 августа 2018 года </w:t>
            </w:r>
          </w:p>
        </w:tc>
      </w:tr>
      <w:tr w:rsidR="001D1BAD" w:rsidRPr="00C02843" w:rsidTr="00594894">
        <w:trPr>
          <w:trHeight w:val="414"/>
        </w:trPr>
        <w:tc>
          <w:tcPr>
            <w:tcW w:w="2660" w:type="dxa"/>
          </w:tcPr>
          <w:p w:rsidR="001D1BAD" w:rsidRPr="00747A0F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Дебаты </w:t>
            </w:r>
          </w:p>
        </w:tc>
        <w:tc>
          <w:tcPr>
            <w:tcW w:w="4252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Ролик 1</w:t>
            </w:r>
          </w:p>
        </w:tc>
        <w:tc>
          <w:tcPr>
            <w:tcW w:w="4536" w:type="dxa"/>
            <w:gridSpan w:val="3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Ролик 2</w:t>
            </w:r>
          </w:p>
        </w:tc>
      </w:tr>
      <w:tr w:rsidR="001D1BAD" w:rsidRPr="00C02843" w:rsidTr="00594894">
        <w:tc>
          <w:tcPr>
            <w:tcW w:w="2660" w:type="dxa"/>
          </w:tcPr>
          <w:p w:rsidR="001D1BAD" w:rsidRPr="00747A0F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268" w:type="dxa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1984" w:type="dxa"/>
          </w:tcPr>
          <w:p w:rsidR="001F21C2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Продолжи</w:t>
            </w:r>
          </w:p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2552" w:type="dxa"/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1275" w:type="dxa"/>
            <w:tcBorders>
              <w:right w:val="nil"/>
            </w:tcBorders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A0F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709" w:type="dxa"/>
            <w:tcBorders>
              <w:left w:val="nil"/>
            </w:tcBorders>
          </w:tcPr>
          <w:p w:rsidR="001D1BAD" w:rsidRPr="00747A0F" w:rsidRDefault="001D1BAD" w:rsidP="0059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BAD" w:rsidRPr="00C02843" w:rsidTr="00594894">
        <w:tc>
          <w:tcPr>
            <w:tcW w:w="2660" w:type="dxa"/>
          </w:tcPr>
          <w:p w:rsidR="001D1BAD" w:rsidRPr="00DE4C42" w:rsidRDefault="00DE4C42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DE4C42">
              <w:rPr>
                <w:rFonts w:ascii="Times New Roman" w:hAnsi="Times New Roman"/>
                <w:b/>
              </w:rPr>
              <w:t xml:space="preserve">Попов Александр Алексеевич </w:t>
            </w:r>
          </w:p>
          <w:p w:rsidR="001D1BAD" w:rsidRPr="00DE4C42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-20.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1984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552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21.30-21.40</w:t>
            </w:r>
          </w:p>
        </w:tc>
        <w:tc>
          <w:tcPr>
            <w:tcW w:w="1984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D1BAD" w:rsidRPr="00C02843" w:rsidTr="00594894">
        <w:tc>
          <w:tcPr>
            <w:tcW w:w="2660" w:type="dxa"/>
          </w:tcPr>
          <w:p w:rsidR="001D1BAD" w:rsidRPr="00DE4C42" w:rsidRDefault="00DE4C42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Клековкин Сергей Александрович</w:t>
            </w:r>
          </w:p>
          <w:p w:rsidR="001D1BAD" w:rsidRPr="00DE4C42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0-20.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1984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552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21.30-21.40</w:t>
            </w:r>
          </w:p>
        </w:tc>
        <w:tc>
          <w:tcPr>
            <w:tcW w:w="1984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D1BAD" w:rsidRPr="00C02843" w:rsidTr="00594894">
        <w:tc>
          <w:tcPr>
            <w:tcW w:w="2660" w:type="dxa"/>
          </w:tcPr>
          <w:p w:rsidR="001D1BAD" w:rsidRPr="00DE4C42" w:rsidRDefault="00DE4C42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Гаврилов Никита Александрович</w:t>
            </w:r>
          </w:p>
          <w:p w:rsidR="001D1BAD" w:rsidRPr="00DE4C42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0F">
              <w:rPr>
                <w:rFonts w:ascii="Times New Roman" w:hAnsi="Times New Roman"/>
                <w:sz w:val="28"/>
                <w:szCs w:val="28"/>
              </w:rPr>
              <w:t>9.08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10-20.20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1984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552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21.30-21.40</w:t>
            </w:r>
          </w:p>
        </w:tc>
        <w:tc>
          <w:tcPr>
            <w:tcW w:w="1984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D1BAD" w:rsidRPr="00C02843" w:rsidTr="00594894">
        <w:tc>
          <w:tcPr>
            <w:tcW w:w="2660" w:type="dxa"/>
          </w:tcPr>
          <w:p w:rsidR="001D1BAD" w:rsidRPr="00DE4C42" w:rsidRDefault="00DE4C42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Мацак Денис Викторович</w:t>
            </w:r>
            <w:r w:rsidR="001D1BAD" w:rsidRPr="00DE4C4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127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20.20-20.3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1984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552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21.30-21.40</w:t>
            </w:r>
          </w:p>
        </w:tc>
        <w:tc>
          <w:tcPr>
            <w:tcW w:w="1984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D1BAD" w:rsidRPr="00C02843" w:rsidTr="00594894">
        <w:tc>
          <w:tcPr>
            <w:tcW w:w="2660" w:type="dxa"/>
          </w:tcPr>
          <w:p w:rsidR="001D1BAD" w:rsidRPr="00DE4C42" w:rsidRDefault="00DE4C42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Захаркин Евгений Викторович </w:t>
            </w:r>
          </w:p>
          <w:p w:rsidR="001D1BAD" w:rsidRPr="00DE4C42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-20.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1984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552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21.30-21.40</w:t>
            </w:r>
          </w:p>
        </w:tc>
        <w:tc>
          <w:tcPr>
            <w:tcW w:w="1984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D1BAD" w:rsidRPr="00C02843" w:rsidTr="001D1BAD">
        <w:trPr>
          <w:trHeight w:val="796"/>
        </w:trPr>
        <w:tc>
          <w:tcPr>
            <w:tcW w:w="2660" w:type="dxa"/>
          </w:tcPr>
          <w:p w:rsidR="001D1BAD" w:rsidRPr="00DE4C42" w:rsidRDefault="00DE4C42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Устенко Дмитрий Анатольевич</w:t>
            </w:r>
          </w:p>
          <w:p w:rsidR="001D1BAD" w:rsidRPr="00DE4C42" w:rsidRDefault="001D1BAD" w:rsidP="005948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-20.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47A0F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1984" w:type="dxa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2552" w:type="dxa"/>
          </w:tcPr>
          <w:p w:rsidR="001D1BAD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8.08</w:t>
            </w:r>
          </w:p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21.30-21.40</w:t>
            </w:r>
          </w:p>
        </w:tc>
        <w:tc>
          <w:tcPr>
            <w:tcW w:w="1984" w:type="dxa"/>
            <w:gridSpan w:val="2"/>
          </w:tcPr>
          <w:p w:rsidR="001D1BAD" w:rsidRPr="00747A0F" w:rsidRDefault="001D1BAD" w:rsidP="0059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</w:tbl>
    <w:p w:rsidR="001D1BAD" w:rsidRDefault="001D1BAD" w:rsidP="00406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5AF" w:rsidRDefault="00C825AF"/>
    <w:sectPr w:rsidR="00C825AF" w:rsidSect="001D1BA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F3" w:rsidRDefault="00D45DF3" w:rsidP="001B3A8E">
      <w:pPr>
        <w:spacing w:after="0" w:line="240" w:lineRule="auto"/>
      </w:pPr>
      <w:r>
        <w:separator/>
      </w:r>
    </w:p>
  </w:endnote>
  <w:endnote w:type="continuationSeparator" w:id="0">
    <w:p w:rsidR="00D45DF3" w:rsidRDefault="00D45DF3" w:rsidP="001B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F3" w:rsidRDefault="00D45DF3" w:rsidP="001B3A8E">
      <w:pPr>
        <w:spacing w:after="0" w:line="240" w:lineRule="auto"/>
      </w:pPr>
      <w:r>
        <w:separator/>
      </w:r>
    </w:p>
  </w:footnote>
  <w:footnote w:type="continuationSeparator" w:id="0">
    <w:p w:rsidR="00D45DF3" w:rsidRDefault="00D45DF3" w:rsidP="001B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844104"/>
      <w:docPartObj>
        <w:docPartGallery w:val="Page Numbers (Top of Page)"/>
        <w:docPartUnique/>
      </w:docPartObj>
    </w:sdtPr>
    <w:sdtContent>
      <w:p w:rsidR="001B3A8E" w:rsidRDefault="001B3A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42">
          <w:rPr>
            <w:noProof/>
          </w:rPr>
          <w:t>3</w:t>
        </w:r>
        <w:r>
          <w:fldChar w:fldCharType="end"/>
        </w:r>
      </w:p>
    </w:sdtContent>
  </w:sdt>
  <w:p w:rsidR="001B3A8E" w:rsidRDefault="001B3A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1B3A8E"/>
    <w:rsid w:val="001D1BAD"/>
    <w:rsid w:val="001F21C2"/>
    <w:rsid w:val="0022137C"/>
    <w:rsid w:val="00243CF4"/>
    <w:rsid w:val="00252066"/>
    <w:rsid w:val="00341719"/>
    <w:rsid w:val="00363E5E"/>
    <w:rsid w:val="003F623F"/>
    <w:rsid w:val="00400339"/>
    <w:rsid w:val="004062F0"/>
    <w:rsid w:val="00453BEB"/>
    <w:rsid w:val="004A148A"/>
    <w:rsid w:val="004B656A"/>
    <w:rsid w:val="005E4C42"/>
    <w:rsid w:val="00640771"/>
    <w:rsid w:val="00641551"/>
    <w:rsid w:val="0089635B"/>
    <w:rsid w:val="009D4DCC"/>
    <w:rsid w:val="00B34AF0"/>
    <w:rsid w:val="00B4758C"/>
    <w:rsid w:val="00C825AF"/>
    <w:rsid w:val="00D32CA2"/>
    <w:rsid w:val="00D45DF3"/>
    <w:rsid w:val="00D47B71"/>
    <w:rsid w:val="00D64314"/>
    <w:rsid w:val="00DE4C42"/>
    <w:rsid w:val="00DF3D38"/>
    <w:rsid w:val="00EA0E21"/>
    <w:rsid w:val="00E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72CF-62B5-4FC5-9F22-AA8019AD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A8E"/>
  </w:style>
  <w:style w:type="paragraph" w:styleId="a6">
    <w:name w:val="footer"/>
    <w:basedOn w:val="a"/>
    <w:link w:val="a7"/>
    <w:uiPriority w:val="99"/>
    <w:unhideWhenUsed/>
    <w:rsid w:val="001B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A8E"/>
  </w:style>
  <w:style w:type="paragraph" w:styleId="a8">
    <w:name w:val="Balloon Text"/>
    <w:basedOn w:val="a"/>
    <w:link w:val="a9"/>
    <w:uiPriority w:val="99"/>
    <w:semiHidden/>
    <w:unhideWhenUsed/>
    <w:rsid w:val="00B3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</cp:revision>
  <cp:lastPrinted>2018-07-27T07:11:00Z</cp:lastPrinted>
  <dcterms:created xsi:type="dcterms:W3CDTF">2018-07-27T07:19:00Z</dcterms:created>
  <dcterms:modified xsi:type="dcterms:W3CDTF">2018-07-27T07:19:00Z</dcterms:modified>
</cp:coreProperties>
</file>