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11536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066">
              <w:rPr>
                <w:sz w:val="28"/>
                <w:szCs w:val="28"/>
              </w:rPr>
              <w:t>7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23144C">
              <w:rPr>
                <w:sz w:val="28"/>
                <w:szCs w:val="28"/>
              </w:rPr>
              <w:t xml:space="preserve">марта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7E1066">
              <w:rPr>
                <w:sz w:val="28"/>
                <w:szCs w:val="28"/>
              </w:rPr>
              <w:t>72/628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810106" w:rsidRDefault="00B66547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О </w:t>
      </w:r>
      <w:r w:rsidR="00810106">
        <w:rPr>
          <w:rFonts w:eastAsiaTheme="minorEastAsia"/>
          <w:sz w:val="28"/>
          <w:szCs w:val="28"/>
        </w:rPr>
        <w:t>внесении изменений в решение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территориальной избирательной комиссии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города Уссурийска от 08 марта 2018 года</w:t>
      </w:r>
    </w:p>
    <w:p w:rsidR="00350715" w:rsidRDefault="00350715" w:rsidP="00350715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№ 69/614</w:t>
      </w:r>
      <w:r w:rsidR="00810106">
        <w:rPr>
          <w:rFonts w:eastAsiaTheme="minorEastAsia"/>
          <w:sz w:val="28"/>
          <w:szCs w:val="28"/>
        </w:rPr>
        <w:t xml:space="preserve"> «</w:t>
      </w:r>
      <w:r w:rsidRPr="007735C4">
        <w:rPr>
          <w:sz w:val="28"/>
          <w:szCs w:val="28"/>
        </w:rPr>
        <w:t xml:space="preserve">О распределении специальных </w:t>
      </w:r>
    </w:p>
    <w:p w:rsidR="00350715" w:rsidRDefault="00350715" w:rsidP="00350715">
      <w:pPr>
        <w:rPr>
          <w:sz w:val="28"/>
          <w:szCs w:val="28"/>
        </w:rPr>
      </w:pPr>
      <w:r>
        <w:rPr>
          <w:sz w:val="28"/>
          <w:szCs w:val="28"/>
        </w:rPr>
        <w:t xml:space="preserve">знаков (марок) </w:t>
      </w:r>
      <w:r w:rsidRPr="007735C4">
        <w:rPr>
          <w:sz w:val="28"/>
          <w:szCs w:val="28"/>
        </w:rPr>
        <w:t xml:space="preserve">для избирательных бюллетеней </w:t>
      </w:r>
    </w:p>
    <w:p w:rsidR="00810106" w:rsidRDefault="00350715" w:rsidP="00350715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735C4">
        <w:rPr>
          <w:sz w:val="28"/>
          <w:szCs w:val="28"/>
        </w:rPr>
        <w:t>выборах П</w:t>
      </w:r>
      <w:r>
        <w:rPr>
          <w:sz w:val="28"/>
          <w:szCs w:val="28"/>
        </w:rPr>
        <w:t>резидента Российской Федерации</w:t>
      </w:r>
      <w:r w:rsidR="00810106">
        <w:rPr>
          <w:sz w:val="28"/>
          <w:szCs w:val="28"/>
        </w:rPr>
        <w:t>»</w:t>
      </w:r>
    </w:p>
    <w:p w:rsidR="00F13E71" w:rsidRPr="00A57B81" w:rsidRDefault="00F13E71" w:rsidP="00810106">
      <w:pPr>
        <w:contextualSpacing/>
        <w:rPr>
          <w:rFonts w:eastAsiaTheme="minorEastAsia"/>
          <w:sz w:val="28"/>
          <w:szCs w:val="28"/>
        </w:rPr>
      </w:pPr>
    </w:p>
    <w:p w:rsidR="0059002D" w:rsidRPr="00A57B81" w:rsidRDefault="0059002D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810106" w:rsidP="00810106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В связи с уточнением численности избирателей, включенных в списки избирател</w:t>
      </w:r>
      <w:r w:rsidR="007E1066">
        <w:rPr>
          <w:rFonts w:eastAsiaTheme="minorEastAsia"/>
          <w:sz w:val="28"/>
          <w:szCs w:val="28"/>
        </w:rPr>
        <w:t>ей избирательного участка № 2882</w:t>
      </w:r>
      <w:r>
        <w:rPr>
          <w:rFonts w:eastAsiaTheme="minorEastAsia"/>
          <w:sz w:val="28"/>
          <w:szCs w:val="28"/>
        </w:rPr>
        <w:t>, на основании обращения председателя участковой избирательной комиссии и</w:t>
      </w:r>
      <w:r w:rsidR="007E1066">
        <w:rPr>
          <w:rFonts w:eastAsiaTheme="minorEastAsia"/>
          <w:sz w:val="28"/>
          <w:szCs w:val="28"/>
        </w:rPr>
        <w:t>збирательного участка     № 2882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7E1066">
        <w:rPr>
          <w:rFonts w:eastAsiaTheme="minorEastAsia"/>
          <w:sz w:val="28"/>
          <w:szCs w:val="28"/>
        </w:rPr>
        <w:t>Мацкана</w:t>
      </w:r>
      <w:proofErr w:type="spellEnd"/>
      <w:r w:rsidR="007E1066">
        <w:rPr>
          <w:rFonts w:eastAsiaTheme="minorEastAsia"/>
          <w:sz w:val="28"/>
          <w:szCs w:val="28"/>
        </w:rPr>
        <w:t xml:space="preserve"> Дениса Сергеевича</w:t>
      </w:r>
      <w:r w:rsidR="0023144C">
        <w:rPr>
          <w:rFonts w:eastAsiaTheme="minorEastAsia"/>
          <w:sz w:val="28"/>
          <w:szCs w:val="28"/>
        </w:rPr>
        <w:t>,</w:t>
      </w:r>
      <w:r w:rsidR="001776B2" w:rsidRPr="00A57B81">
        <w:rPr>
          <w:rFonts w:eastAsiaTheme="minorEastAsia"/>
          <w:sz w:val="28"/>
          <w:szCs w:val="28"/>
        </w:rPr>
        <w:t xml:space="preserve">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AC7852" w:rsidRPr="007941F6" w:rsidRDefault="00C760AA" w:rsidP="00350715">
      <w:pPr>
        <w:pStyle w:val="a3"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50715">
        <w:rPr>
          <w:rFonts w:eastAsiaTheme="minorEastAsia"/>
          <w:sz w:val="28"/>
          <w:szCs w:val="28"/>
        </w:rPr>
        <w:t>Внести изменения в решение территориальной избирательной комиссии города Уссурийска</w:t>
      </w:r>
      <w:r w:rsidR="00AC7852" w:rsidRPr="00350715">
        <w:rPr>
          <w:rFonts w:eastAsiaTheme="minorEastAsia"/>
          <w:sz w:val="28"/>
          <w:szCs w:val="28"/>
        </w:rPr>
        <w:t xml:space="preserve"> от 08 марта 2018 года </w:t>
      </w:r>
      <w:r w:rsidR="00350715" w:rsidRPr="00350715">
        <w:rPr>
          <w:rFonts w:eastAsiaTheme="minorEastAsia"/>
          <w:sz w:val="28"/>
          <w:szCs w:val="28"/>
        </w:rPr>
        <w:t>№ 69/614</w:t>
      </w:r>
      <w:r w:rsidR="00AC7852" w:rsidRPr="00350715">
        <w:rPr>
          <w:rFonts w:eastAsiaTheme="minorEastAsia"/>
          <w:sz w:val="28"/>
          <w:szCs w:val="28"/>
        </w:rPr>
        <w:t xml:space="preserve"> «</w:t>
      </w:r>
      <w:r w:rsidR="00350715">
        <w:rPr>
          <w:sz w:val="28"/>
          <w:szCs w:val="28"/>
        </w:rPr>
        <w:t xml:space="preserve">О </w:t>
      </w:r>
      <w:r w:rsidR="00350715" w:rsidRPr="00350715">
        <w:rPr>
          <w:sz w:val="28"/>
          <w:szCs w:val="28"/>
        </w:rPr>
        <w:t>распределении специальных з</w:t>
      </w:r>
      <w:r w:rsidR="00D6678D">
        <w:rPr>
          <w:sz w:val="28"/>
          <w:szCs w:val="28"/>
        </w:rPr>
        <w:t xml:space="preserve">наков (марок) для избирательных </w:t>
      </w:r>
      <w:r w:rsidR="00350715" w:rsidRPr="00350715">
        <w:rPr>
          <w:sz w:val="28"/>
          <w:szCs w:val="28"/>
        </w:rPr>
        <w:t xml:space="preserve">бюллетеней </w:t>
      </w:r>
      <w:r w:rsidR="007E1066">
        <w:rPr>
          <w:sz w:val="28"/>
          <w:szCs w:val="28"/>
        </w:rPr>
        <w:t xml:space="preserve">на </w:t>
      </w:r>
      <w:r w:rsidR="00350715" w:rsidRPr="00350715">
        <w:rPr>
          <w:sz w:val="28"/>
          <w:szCs w:val="28"/>
        </w:rPr>
        <w:t>выборах Президента Российской Федерации»</w:t>
      </w:r>
      <w:r w:rsidR="00AC7852" w:rsidRPr="00350715">
        <w:rPr>
          <w:sz w:val="28"/>
          <w:szCs w:val="28"/>
        </w:rPr>
        <w:t>, изложив следующие строки в новой редакции:</w:t>
      </w:r>
    </w:p>
    <w:tbl>
      <w:tblPr>
        <w:tblW w:w="98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60"/>
        <w:gridCol w:w="2977"/>
        <w:gridCol w:w="1842"/>
        <w:gridCol w:w="3828"/>
      </w:tblGrid>
      <w:tr w:rsidR="00D26CF7" w:rsidRPr="003E28FE" w:rsidTr="00102A86">
        <w:trPr>
          <w:trHeight w:val="83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F7" w:rsidRPr="00DF2881" w:rsidRDefault="00D26CF7" w:rsidP="00DF28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F7" w:rsidRPr="008B18C7" w:rsidRDefault="00D26CF7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18C7">
              <w:rPr>
                <w:color w:val="000000"/>
                <w:sz w:val="24"/>
                <w:szCs w:val="24"/>
              </w:rPr>
              <w:t>Участковая избирательная комисс</w:t>
            </w:r>
            <w:r>
              <w:rPr>
                <w:color w:val="000000"/>
                <w:sz w:val="24"/>
                <w:szCs w:val="24"/>
              </w:rPr>
              <w:t>ия избирательного участка № 2882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F7" w:rsidRDefault="00D26CF7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D26CF7" w:rsidRPr="003E28FE" w:rsidRDefault="00D26CF7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F7" w:rsidRPr="003E28FE" w:rsidRDefault="00D26CF7" w:rsidP="00F92D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>с 0612863 по 0612869,</w:t>
            </w:r>
          </w:p>
          <w:p w:rsidR="00D26CF7" w:rsidRPr="003E28FE" w:rsidRDefault="00D26CF7" w:rsidP="00F92D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0612922 по 0612923</w:t>
            </w:r>
            <w:bookmarkEnd w:id="0"/>
          </w:p>
        </w:tc>
      </w:tr>
      <w:tr w:rsidR="00D26CF7" w:rsidRPr="003E28FE" w:rsidTr="00A955B3">
        <w:trPr>
          <w:trHeight w:val="29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F7" w:rsidRPr="003E28FE" w:rsidRDefault="00D26CF7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F7" w:rsidRPr="008B18C7" w:rsidRDefault="00D26CF7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F7" w:rsidRPr="003E28FE" w:rsidRDefault="00D26CF7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F7" w:rsidRPr="003E28FE" w:rsidRDefault="00D26CF7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26CF7" w:rsidRPr="003E28FE" w:rsidTr="00D53410">
        <w:trPr>
          <w:trHeight w:val="29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F7" w:rsidRPr="003E28FE" w:rsidRDefault="00D26CF7" w:rsidP="00730B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F7" w:rsidRPr="008B18C7" w:rsidRDefault="00D26CF7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18C7">
              <w:rPr>
                <w:color w:val="000000"/>
                <w:sz w:val="24"/>
                <w:szCs w:val="24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F7" w:rsidRDefault="00D26CF7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D26CF7" w:rsidRPr="003E28FE" w:rsidRDefault="00D26CF7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F7" w:rsidRPr="003E28FE" w:rsidRDefault="00D26CF7" w:rsidP="00D26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0612924 по 0612970</w:t>
            </w:r>
          </w:p>
        </w:tc>
      </w:tr>
    </w:tbl>
    <w:p w:rsidR="00AC7852" w:rsidRPr="00DF2881" w:rsidRDefault="00AC7852" w:rsidP="00DF2881">
      <w:pPr>
        <w:tabs>
          <w:tab w:val="left" w:pos="5245"/>
        </w:tabs>
        <w:jc w:val="both"/>
        <w:rPr>
          <w:rFonts w:eastAsiaTheme="minorEastAsia"/>
          <w:sz w:val="28"/>
          <w:szCs w:val="28"/>
        </w:rPr>
      </w:pPr>
    </w:p>
    <w:p w:rsidR="00735FBA" w:rsidRPr="00A57B81" w:rsidRDefault="00AC7852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3B3BC5" w:rsidRPr="00A57B81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 </w:t>
      </w:r>
      <w:r w:rsidR="002A21EB" w:rsidRPr="00A57B81">
        <w:rPr>
          <w:rFonts w:eastAsiaTheme="minorEastAsia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="002A21EB" w:rsidRPr="00A57B81">
        <w:rPr>
          <w:rFonts w:eastAsiaTheme="minorEastAsia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  <w:r w:rsidR="00806604" w:rsidRPr="00A57B81">
        <w:rPr>
          <w:sz w:val="28"/>
          <w:szCs w:val="28"/>
        </w:rPr>
        <w:t xml:space="preserve"> </w:t>
      </w:r>
    </w:p>
    <w:p w:rsidR="00F13E71" w:rsidRPr="00A57B81" w:rsidRDefault="00F13E71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 </w:t>
      </w:r>
      <w:r w:rsidR="0023144C">
        <w:rPr>
          <w:sz w:val="28"/>
          <w:szCs w:val="28"/>
        </w:rPr>
        <w:t xml:space="preserve">С.В. </w:t>
      </w:r>
      <w:proofErr w:type="spellStart"/>
      <w:r w:rsidR="0023144C">
        <w:rPr>
          <w:sz w:val="28"/>
          <w:szCs w:val="28"/>
        </w:rPr>
        <w:t>Хамайко</w:t>
      </w:r>
      <w:proofErr w:type="spellEnd"/>
    </w:p>
    <w:sectPr w:rsidR="00D8271C" w:rsidRPr="00A57B81" w:rsidSect="006D7155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D0" w:rsidRDefault="00184ED0" w:rsidP="006D79CB">
      <w:r>
        <w:separator/>
      </w:r>
    </w:p>
  </w:endnote>
  <w:endnote w:type="continuationSeparator" w:id="0">
    <w:p w:rsidR="00184ED0" w:rsidRDefault="00184ED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D0" w:rsidRDefault="00184ED0" w:rsidP="006D79CB">
      <w:r>
        <w:separator/>
      </w:r>
    </w:p>
  </w:footnote>
  <w:footnote w:type="continuationSeparator" w:id="0">
    <w:p w:rsidR="00184ED0" w:rsidRDefault="00184ED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661894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A7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0B1"/>
    <w:multiLevelType w:val="hybridMultilevel"/>
    <w:tmpl w:val="B67402C2"/>
    <w:lvl w:ilvl="0" w:tplc="F100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57A55"/>
    <w:rsid w:val="000E5A75"/>
    <w:rsid w:val="00111536"/>
    <w:rsid w:val="001533DF"/>
    <w:rsid w:val="001776B2"/>
    <w:rsid w:val="00184ED0"/>
    <w:rsid w:val="00195748"/>
    <w:rsid w:val="00196EE3"/>
    <w:rsid w:val="001A3013"/>
    <w:rsid w:val="001B7404"/>
    <w:rsid w:val="001C37A9"/>
    <w:rsid w:val="001C55A5"/>
    <w:rsid w:val="002028F4"/>
    <w:rsid w:val="00207886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120CB"/>
    <w:rsid w:val="00350715"/>
    <w:rsid w:val="00354611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0752E"/>
    <w:rsid w:val="00520946"/>
    <w:rsid w:val="0058001A"/>
    <w:rsid w:val="00581B7B"/>
    <w:rsid w:val="0059002D"/>
    <w:rsid w:val="00595FA3"/>
    <w:rsid w:val="005F31F0"/>
    <w:rsid w:val="005F4E44"/>
    <w:rsid w:val="006112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941F6"/>
    <w:rsid w:val="007B3BEA"/>
    <w:rsid w:val="007B6978"/>
    <w:rsid w:val="007D5CCB"/>
    <w:rsid w:val="007E1066"/>
    <w:rsid w:val="00806604"/>
    <w:rsid w:val="00810106"/>
    <w:rsid w:val="00823777"/>
    <w:rsid w:val="008339CE"/>
    <w:rsid w:val="00854402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917B4"/>
    <w:rsid w:val="00AB47EA"/>
    <w:rsid w:val="00AC7852"/>
    <w:rsid w:val="00AF3CCA"/>
    <w:rsid w:val="00B242D6"/>
    <w:rsid w:val="00B60306"/>
    <w:rsid w:val="00B645ED"/>
    <w:rsid w:val="00B66547"/>
    <w:rsid w:val="00BC6509"/>
    <w:rsid w:val="00BF1453"/>
    <w:rsid w:val="00BF1A76"/>
    <w:rsid w:val="00C760AA"/>
    <w:rsid w:val="00D0180D"/>
    <w:rsid w:val="00D03408"/>
    <w:rsid w:val="00D26CF7"/>
    <w:rsid w:val="00D32BFF"/>
    <w:rsid w:val="00D369D8"/>
    <w:rsid w:val="00D536A7"/>
    <w:rsid w:val="00D603CD"/>
    <w:rsid w:val="00D62DBC"/>
    <w:rsid w:val="00D64244"/>
    <w:rsid w:val="00D652D4"/>
    <w:rsid w:val="00D6678D"/>
    <w:rsid w:val="00D8271C"/>
    <w:rsid w:val="00D873B1"/>
    <w:rsid w:val="00DA22BA"/>
    <w:rsid w:val="00DF2881"/>
    <w:rsid w:val="00DF4936"/>
    <w:rsid w:val="00E36418"/>
    <w:rsid w:val="00EB7701"/>
    <w:rsid w:val="00EC141F"/>
    <w:rsid w:val="00EC60AB"/>
    <w:rsid w:val="00EC6815"/>
    <w:rsid w:val="00ED356F"/>
    <w:rsid w:val="00ED47A7"/>
    <w:rsid w:val="00EF2544"/>
    <w:rsid w:val="00F13E71"/>
    <w:rsid w:val="00F25241"/>
    <w:rsid w:val="00F32094"/>
    <w:rsid w:val="00F364B1"/>
    <w:rsid w:val="00F36C7E"/>
    <w:rsid w:val="00F50921"/>
    <w:rsid w:val="00F908D7"/>
    <w:rsid w:val="00F92DA7"/>
    <w:rsid w:val="00F930FC"/>
    <w:rsid w:val="00FA5428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0502-8EED-48E7-962D-AA98055E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2018-03-31T23:58:00Z</cp:lastPrinted>
  <dcterms:created xsi:type="dcterms:W3CDTF">2018-03-17T10:55:00Z</dcterms:created>
  <dcterms:modified xsi:type="dcterms:W3CDTF">2018-03-31T23:59:00Z</dcterms:modified>
</cp:coreProperties>
</file>