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84" w:rsidRPr="00367884" w:rsidRDefault="00367884" w:rsidP="003678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67884">
        <w:rPr>
          <w:rFonts w:ascii="Arial" w:eastAsia="Times New Roman" w:hAnsi="Arial" w:cs="Arial"/>
          <w:noProof/>
          <w:color w:val="454545"/>
          <w:sz w:val="20"/>
          <w:szCs w:val="20"/>
          <w:lang w:eastAsia="ru-RU"/>
        </w:rPr>
        <w:drawing>
          <wp:inline distT="0" distB="0" distL="0" distR="0" wp14:anchorId="0021D033" wp14:editId="26719BC3">
            <wp:extent cx="1123950" cy="1409700"/>
            <wp:effectExtent l="0" t="0" r="0" b="0"/>
            <wp:docPr id="1" name="Рисунок 1" descr="http://old.adm-ussuriisk.ru/uploads/gerb_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adm-ussuriisk.ru/uploads/gerb_ti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884" w:rsidRPr="00367884" w:rsidRDefault="00367884" w:rsidP="003678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6788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ТЕРРИТОРИАЛЬНАЯ ИЗБИРАТЕЛЬНАЯ КОМИССИЯ</w:t>
      </w:r>
      <w:r w:rsidRPr="00367884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  <w:t>ГОРОДА УССУРИЙСКА</w:t>
      </w:r>
    </w:p>
    <w:p w:rsidR="00367884" w:rsidRPr="00367884" w:rsidRDefault="00367884" w:rsidP="003678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6788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367884" w:rsidRPr="00367884" w:rsidRDefault="00367884" w:rsidP="003678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6788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2745"/>
      </w:tblGrid>
      <w:tr w:rsidR="00367884" w:rsidRPr="00367884" w:rsidTr="00367884">
        <w:tc>
          <w:tcPr>
            <w:tcW w:w="3105" w:type="dxa"/>
            <w:shd w:val="clear" w:color="auto" w:fill="FFFFFF"/>
            <w:vAlign w:val="center"/>
            <w:hideMark/>
          </w:tcPr>
          <w:p w:rsidR="00367884" w:rsidRPr="00367884" w:rsidRDefault="00367884" w:rsidP="0036788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367884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13 августа 2019 года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367884" w:rsidRPr="00367884" w:rsidRDefault="00367884" w:rsidP="0036788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367884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5" w:type="dxa"/>
            <w:shd w:val="clear" w:color="auto" w:fill="FFFFFF"/>
            <w:vAlign w:val="center"/>
            <w:hideMark/>
          </w:tcPr>
          <w:p w:rsidR="00367884" w:rsidRPr="00367884" w:rsidRDefault="00367884" w:rsidP="00367884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367884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№ 221/1427</w:t>
            </w:r>
          </w:p>
        </w:tc>
      </w:tr>
    </w:tbl>
    <w:p w:rsidR="00367884" w:rsidRPr="00367884" w:rsidRDefault="00367884" w:rsidP="003678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6788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г. Уссурийск</w:t>
      </w:r>
    </w:p>
    <w:p w:rsidR="00367884" w:rsidRPr="00367884" w:rsidRDefault="00367884" w:rsidP="0036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6788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367884" w:rsidRPr="00367884" w:rsidRDefault="00367884" w:rsidP="0036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6788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367884" w:rsidRPr="00367884" w:rsidRDefault="00367884" w:rsidP="0036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6788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 регистрации доверенного лица</w:t>
      </w:r>
    </w:p>
    <w:p w:rsidR="00367884" w:rsidRPr="00367884" w:rsidRDefault="00367884" w:rsidP="0036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6788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кандидата в депутаты Думы</w:t>
      </w:r>
    </w:p>
    <w:p w:rsidR="00367884" w:rsidRPr="00367884" w:rsidRDefault="00367884" w:rsidP="0036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6788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Уссурийского городского округа</w:t>
      </w:r>
    </w:p>
    <w:p w:rsidR="00367884" w:rsidRPr="00367884" w:rsidRDefault="00367884" w:rsidP="0036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6788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по одномандатному избирательному</w:t>
      </w:r>
    </w:p>
    <w:p w:rsidR="00367884" w:rsidRPr="00367884" w:rsidRDefault="00367884" w:rsidP="0036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6788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округу № 2 </w:t>
      </w:r>
      <w:proofErr w:type="spellStart"/>
      <w:r w:rsidRPr="0036788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Сивашова</w:t>
      </w:r>
      <w:proofErr w:type="spellEnd"/>
      <w:r w:rsidRPr="0036788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Б.А.</w:t>
      </w:r>
    </w:p>
    <w:p w:rsidR="00367884" w:rsidRPr="00367884" w:rsidRDefault="00367884" w:rsidP="0036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6788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367884" w:rsidRPr="00367884" w:rsidRDefault="00367884" w:rsidP="0036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6788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Рассмотрев представленные в территориальную избирательную комиссию города Уссурийска документы для регистрации доверенного лица кандидата в депутаты Думы Уссурийского городского округа по одномандатному избирательному округу № 2 </w:t>
      </w:r>
      <w:proofErr w:type="spellStart"/>
      <w:r w:rsidRPr="0036788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Сивашова</w:t>
      </w:r>
      <w:proofErr w:type="spellEnd"/>
      <w:r w:rsidRPr="0036788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Бориса Анатольевича, в соответствии со статьей 54 Избирательного кодекса Приморского края, решением территориальной избирательной комиссии города Уссурийска от 24 июня 2019 года № 158/1068 «Об удостоверениях доверенных лиц, назначенных кандидатами, избирательными объединениями, выдаваемых в период проведения выборов депутатов Уссурийского городского округа, назначенных на 8 сентября 2019 года», на основании решения территориальной избирательной комиссии города Уссурийска  от 13 июня   2019 года № 156/1051, которым на территориальную избирательную комиссию города Уссурийска возложены полномочия окружной избирательной комиссии одномандатного избирательного округа № 2 по выборам депутатов Думы Уссурийского городского округа,  территориальная избирательная комиссия города Уссурийска</w:t>
      </w:r>
    </w:p>
    <w:p w:rsidR="00367884" w:rsidRPr="00367884" w:rsidRDefault="00367884" w:rsidP="0036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6788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РЕШИЛА:</w:t>
      </w:r>
    </w:p>
    <w:p w:rsidR="00367884" w:rsidRPr="00367884" w:rsidRDefault="00367884" w:rsidP="00367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6788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Зарегистрировать доверенное лицо кандидата в депутаты Думы Уссурийского городского округа по одномандатному избирательному округу № 2 </w:t>
      </w:r>
      <w:proofErr w:type="spellStart"/>
      <w:r w:rsidRPr="0036788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Сивашова</w:t>
      </w:r>
      <w:proofErr w:type="spellEnd"/>
      <w:r w:rsidRPr="0036788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Б.А. – Негоду Николая Александровича.</w:t>
      </w:r>
    </w:p>
    <w:p w:rsidR="00367884" w:rsidRPr="00367884" w:rsidRDefault="00367884" w:rsidP="00367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6788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Выдать зарегистрированному доверенному лицу удостоверения установленного образца.</w:t>
      </w:r>
    </w:p>
    <w:p w:rsidR="00367884" w:rsidRPr="00367884" w:rsidRDefault="00367884" w:rsidP="003678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6788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367884" w:rsidRPr="00367884" w:rsidRDefault="00367884" w:rsidP="0036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6788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367884" w:rsidRPr="00367884" w:rsidRDefault="00367884" w:rsidP="0036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6788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367884" w:rsidRPr="00367884" w:rsidRDefault="00367884" w:rsidP="0036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6788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Заместитель председателя комиссии                                           В.О. Гаврилов</w:t>
      </w:r>
    </w:p>
    <w:p w:rsidR="00367884" w:rsidRPr="00367884" w:rsidRDefault="00367884" w:rsidP="0036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6788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367884" w:rsidRPr="00367884" w:rsidRDefault="00367884" w:rsidP="003678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67884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Секретарь комиссии                                                                     Н.М. Божко                                   </w:t>
      </w:r>
    </w:p>
    <w:p w:rsidR="005B0A92" w:rsidRDefault="00367884">
      <w:bookmarkStart w:id="0" w:name="_GoBack"/>
      <w:bookmarkEnd w:id="0"/>
    </w:p>
    <w:sectPr w:rsidR="005B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F20A1"/>
    <w:multiLevelType w:val="multilevel"/>
    <w:tmpl w:val="032C0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84"/>
    <w:rsid w:val="00367884"/>
    <w:rsid w:val="005C08FC"/>
    <w:rsid w:val="00C6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06198-2B95-4F37-8710-FF444F5D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Андреевич Чертов</dc:creator>
  <cp:keywords/>
  <dc:description/>
  <cp:lastModifiedBy>Артемий Андреевич Чертов</cp:lastModifiedBy>
  <cp:revision>1</cp:revision>
  <dcterms:created xsi:type="dcterms:W3CDTF">2021-03-10T02:22:00Z</dcterms:created>
  <dcterms:modified xsi:type="dcterms:W3CDTF">2021-03-10T02:22:00Z</dcterms:modified>
</cp:coreProperties>
</file>