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B80FFC" w:rsidRPr="00B80FF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CB35BC" w:rsidP="00AD62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августа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5B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30075">
              <w:rPr>
                <w:rFonts w:ascii="Times New Roman" w:hAnsi="Times New Roman" w:cs="Times New Roman"/>
                <w:sz w:val="28"/>
                <w:szCs w:val="28"/>
              </w:rPr>
              <w:t>213/1330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5B1BC7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330075">
        <w:rPr>
          <w:rFonts w:ascii="Times New Roman" w:hAnsi="Times New Roman" w:cs="Times New Roman"/>
          <w:sz w:val="28"/>
          <w:szCs w:val="28"/>
        </w:rPr>
        <w:t>55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52CB7" w:rsidRDefault="00F964E3" w:rsidP="005B1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порядке самовыдвижения</w:t>
      </w:r>
    </w:p>
    <w:p w:rsid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</w:t>
      </w:r>
      <w:r w:rsidR="00CB35B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E1C68">
        <w:rPr>
          <w:rFonts w:ascii="Times New Roman" w:eastAsia="Times New Roman" w:hAnsi="Times New Roman" w:cs="Times New Roman"/>
          <w:sz w:val="28"/>
          <w:szCs w:val="28"/>
        </w:rPr>
        <w:t>16, Меликян С.С.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A925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F964E3">
        <w:rPr>
          <w:rFonts w:ascii="Times New Roman" w:eastAsia="Times New Roman" w:hAnsi="Times New Roman" w:cs="Times New Roman"/>
          <w:sz w:val="28"/>
          <w:szCs w:val="28"/>
        </w:rPr>
        <w:t xml:space="preserve">в порядке самовыдвижения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4E1C68">
        <w:rPr>
          <w:rFonts w:ascii="Times New Roman" w:eastAsia="Times New Roman" w:hAnsi="Times New Roman" w:cs="Times New Roman"/>
          <w:sz w:val="28"/>
          <w:szCs w:val="28"/>
        </w:rPr>
        <w:t>16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E1C68">
        <w:rPr>
          <w:rFonts w:ascii="Times New Roman" w:eastAsia="Times New Roman" w:hAnsi="Times New Roman" w:cs="Times New Roman"/>
          <w:sz w:val="28"/>
          <w:szCs w:val="28"/>
        </w:rPr>
        <w:t>Меликян Суреном Сейрановичем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BE093B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330075">
        <w:rPr>
          <w:rFonts w:ascii="Times New Roman" w:eastAsia="Times New Roman" w:hAnsi="Times New Roman" w:cs="Times New Roman"/>
          <w:sz w:val="28"/>
          <w:szCs w:val="28"/>
        </w:rPr>
        <w:t>16 Меликян Суреном Сейрановичем</w:t>
      </w:r>
      <w:r w:rsidR="00BE0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решением </w:t>
      </w:r>
      <w:r w:rsidR="00065ECD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BE093B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BE093B">
        <w:rPr>
          <w:rFonts w:ascii="Times New Roman" w:eastAsia="SimSun" w:hAnsi="Times New Roman" w:cs="Times New Roman"/>
          <w:sz w:val="28"/>
          <w:szCs w:val="28"/>
        </w:rPr>
        <w:t xml:space="preserve">13 июня 2019 года №156/1051 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BE093B">
        <w:rPr>
          <w:rFonts w:ascii="Times New Roman" w:eastAsia="SimSun" w:hAnsi="Times New Roman" w:cs="Times New Roman"/>
          <w:sz w:val="28"/>
          <w:szCs w:val="28"/>
        </w:rPr>
        <w:t>1</w:t>
      </w:r>
      <w:r w:rsidR="004E1C68">
        <w:rPr>
          <w:rFonts w:ascii="Times New Roman" w:eastAsia="SimSun" w:hAnsi="Times New Roman" w:cs="Times New Roman"/>
          <w:sz w:val="28"/>
          <w:szCs w:val="28"/>
        </w:rPr>
        <w:t>6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5B1BC7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, соответствует требованиям статей </w:t>
      </w:r>
      <w:r w:rsidR="00F964E3">
        <w:rPr>
          <w:rFonts w:ascii="Times New Roman" w:eastAsia="SimSun" w:hAnsi="Times New Roman" w:cs="Times New Roman"/>
          <w:sz w:val="28"/>
          <w:szCs w:val="28"/>
        </w:rPr>
        <w:t>40, 41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Избирательного кодекса Приморского края.</w:t>
      </w:r>
    </w:p>
    <w:p w:rsidR="00330075" w:rsidRPr="007A2892" w:rsidRDefault="00330075" w:rsidP="00330075">
      <w:pPr>
        <w:spacing w:after="0" w:line="36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2892">
        <w:rPr>
          <w:rFonts w:ascii="Times New Roman" w:hAnsi="Times New Roman" w:cs="Times New Roman"/>
          <w:sz w:val="28"/>
          <w:szCs w:val="28"/>
        </w:rPr>
        <w:t>В соответствии с частью 1 статьи 45 Избирательного кодекса Приморского края на выборах депутатов Думы Уссурийского городского округа в поддержку выдвижения кандидата по одномандатному избирательному округу должны быть собраны подписи избирателей</w:t>
      </w:r>
      <w:r w:rsidRPr="007A2892">
        <w:rPr>
          <w:rFonts w:ascii="Times New Roman" w:hAnsi="Times New Roman" w:cs="Times New Roman"/>
          <w:sz w:val="28"/>
          <w:szCs w:val="28"/>
        </w:rPr>
        <w:br/>
        <w:t>в количестве, установленном статьей 37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48F">
        <w:rPr>
          <w:rFonts w:ascii="Times New Roman" w:eastAsia="SimSun" w:hAnsi="Times New Roman" w:cs="Times New Roman"/>
          <w:sz w:val="28"/>
          <w:szCs w:val="28"/>
        </w:rPr>
        <w:t xml:space="preserve">«Об основных </w:t>
      </w:r>
      <w:r w:rsidRPr="0000148F">
        <w:rPr>
          <w:rFonts w:ascii="Times New Roman" w:eastAsia="SimSun" w:hAnsi="Times New Roman" w:cs="Times New Roman"/>
          <w:sz w:val="28"/>
          <w:szCs w:val="28"/>
        </w:rPr>
        <w:lastRenderedPageBreak/>
        <w:t>гарантиях избирательных прав и права на участие в референдуме граждан Российской Федерации» (далее – Федеральный закон)</w:t>
      </w:r>
      <w:r w:rsidRPr="007A2892">
        <w:rPr>
          <w:rFonts w:ascii="Times New Roman" w:hAnsi="Times New Roman" w:cs="Times New Roman"/>
          <w:sz w:val="28"/>
          <w:szCs w:val="28"/>
        </w:rPr>
        <w:t>, частью 1 статьи 45 Избирательного кодекса Приморского края</w:t>
      </w:r>
      <w:r>
        <w:rPr>
          <w:rFonts w:ascii="Times New Roman" w:hAnsi="Times New Roman" w:cs="Times New Roman"/>
          <w:sz w:val="28"/>
          <w:szCs w:val="28"/>
        </w:rPr>
        <w:t>. В соответствии с р</w:t>
      </w:r>
      <w:r w:rsidRPr="007A2892">
        <w:rPr>
          <w:rFonts w:ascii="Times New Roman" w:hAnsi="Times New Roman" w:cs="Times New Roman"/>
          <w:sz w:val="28"/>
          <w:szCs w:val="28"/>
        </w:rPr>
        <w:t xml:space="preserve">ешением территориальной избирательной комиссии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A2892">
        <w:rPr>
          <w:rFonts w:ascii="Times New Roman" w:hAnsi="Times New Roman" w:cs="Times New Roman"/>
          <w:sz w:val="28"/>
          <w:szCs w:val="28"/>
        </w:rPr>
        <w:t xml:space="preserve"> июня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A2892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7A289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157/1061</w:t>
      </w:r>
      <w:r w:rsidRPr="007A2892">
        <w:rPr>
          <w:rFonts w:ascii="Times New Roman" w:hAnsi="Times New Roman" w:cs="Times New Roman"/>
          <w:sz w:val="28"/>
          <w:szCs w:val="28"/>
        </w:rPr>
        <w:t xml:space="preserve"> «</w:t>
      </w:r>
      <w:r w:rsidRPr="007A2892">
        <w:rPr>
          <w:rFonts w:ascii="Times New Roman" w:eastAsia="SimSun" w:hAnsi="Times New Roman" w:cs="Times New Roman"/>
          <w:sz w:val="28"/>
          <w:szCs w:val="28"/>
        </w:rPr>
        <w:t>Об определении количества подписей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7A2892">
        <w:rPr>
          <w:rFonts w:ascii="Times New Roman" w:eastAsia="SimSun" w:hAnsi="Times New Roman" w:cs="Times New Roman"/>
          <w:sz w:val="28"/>
          <w:szCs w:val="28"/>
        </w:rPr>
        <w:t>избирателей, необходимых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7A2892">
        <w:rPr>
          <w:rFonts w:ascii="Times New Roman" w:eastAsia="SimSun" w:hAnsi="Times New Roman" w:cs="Times New Roman"/>
          <w:sz w:val="28"/>
          <w:szCs w:val="28"/>
        </w:rPr>
        <w:t xml:space="preserve">для регистрации кандидатов, выдвинутых по одномандатным избирательным округам </w:t>
      </w:r>
      <w:r>
        <w:rPr>
          <w:rFonts w:ascii="Times New Roman" w:eastAsia="SimSun" w:hAnsi="Times New Roman" w:cs="Times New Roman"/>
          <w:sz w:val="28"/>
          <w:szCs w:val="28"/>
        </w:rPr>
        <w:t>с № 1 по № 26 на</w:t>
      </w:r>
      <w:r w:rsidRPr="007A2892">
        <w:rPr>
          <w:rFonts w:ascii="Times New Roman" w:eastAsia="SimSun" w:hAnsi="Times New Roman" w:cs="Times New Roman"/>
          <w:sz w:val="28"/>
          <w:szCs w:val="28"/>
        </w:rPr>
        <w:t xml:space="preserve"> выборах депутатов Думы Уссурийского городского округа, назначенных на </w:t>
      </w:r>
      <w:r>
        <w:rPr>
          <w:rFonts w:ascii="Times New Roman" w:eastAsia="SimSun" w:hAnsi="Times New Roman" w:cs="Times New Roman"/>
          <w:sz w:val="28"/>
          <w:szCs w:val="28"/>
        </w:rPr>
        <w:t>8 сентября</w:t>
      </w:r>
      <w:r w:rsidRPr="007A2892">
        <w:rPr>
          <w:rFonts w:ascii="Times New Roman" w:eastAsia="SimSun" w:hAnsi="Times New Roman" w:cs="Times New Roman"/>
          <w:sz w:val="28"/>
          <w:szCs w:val="28"/>
        </w:rPr>
        <w:t xml:space="preserve"> 201</w:t>
      </w:r>
      <w:r>
        <w:rPr>
          <w:rFonts w:ascii="Times New Roman" w:eastAsia="SimSun" w:hAnsi="Times New Roman" w:cs="Times New Roman"/>
          <w:sz w:val="28"/>
          <w:szCs w:val="28"/>
        </w:rPr>
        <w:t>9</w:t>
      </w:r>
      <w:r w:rsidRPr="007A2892">
        <w:rPr>
          <w:rFonts w:ascii="Times New Roman" w:eastAsia="SimSu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SimSun" w:hAnsi="Times New Roman" w:cs="Times New Roman"/>
          <w:sz w:val="28"/>
          <w:szCs w:val="28"/>
        </w:rPr>
        <w:t>» количество подписей, необходимое для регистрации кандидатов по одномандатному избирательному округу № 16 составляет – 25, максимальное количество подписей, представляемых для регистрации  кандидатов – 29</w:t>
      </w:r>
      <w:r w:rsidRPr="007A2892">
        <w:rPr>
          <w:rFonts w:ascii="Times New Roman" w:hAnsi="Times New Roman" w:cs="Times New Roman"/>
          <w:sz w:val="28"/>
          <w:szCs w:val="28"/>
        </w:rPr>
        <w:t>.</w:t>
      </w:r>
    </w:p>
    <w:p w:rsidR="00330075" w:rsidRDefault="00330075" w:rsidP="00330075">
      <w:pPr>
        <w:pStyle w:val="14-15"/>
        <w:ind w:firstLine="709"/>
      </w:pPr>
      <w:r>
        <w:t xml:space="preserve">24 июля 2019 года кандидатом в депутаты Думы Уссурийского городского округа по одномандатному избирательному округу № 16 Меликян Суреном Сейрановичем в территориальную избирательную комиссию города Уссурийска были представлены документы для его регистрации, в том числе 29 подписей избирателей, собранных в поддержку выдвижения кандидата в депутаты Думы Уссурийского городского округа по одномандатному избирательному округу №  16 Меликян С.С., что соответствует части 13 статьи 46 Избирательного кодекса Приморского края. </w:t>
      </w:r>
    </w:p>
    <w:p w:rsidR="00330075" w:rsidRDefault="00330075" w:rsidP="00330075">
      <w:pPr>
        <w:pStyle w:val="14-15"/>
        <w:ind w:firstLine="709"/>
        <w:rPr>
          <w:bCs/>
        </w:rPr>
      </w:pPr>
      <w:r>
        <w:rPr>
          <w:bCs/>
        </w:rPr>
        <w:t>Территориальная избирательная комиссия рассмотрела</w:t>
      </w:r>
      <w:r>
        <w:t xml:space="preserve"> предложение Рабочей группы </w:t>
      </w:r>
      <w:r>
        <w:rPr>
          <w:bCs/>
        </w:rPr>
        <w:t xml:space="preserve">по приему и проверке документов, представленных кандидатом в территориальную избирательную комиссию города Уссурийска при проведении выборов депутатов Думы Уссурийского городского округа о признании 29 подписей избирателей действительными </w:t>
      </w:r>
      <w:r>
        <w:t>(итоговый протокол по проверке достоверности подписей избирателей и данных об избирателях, поставивших свои подписи в поддержку выдвижения кандидата Меликян С.С., прилагается)</w:t>
      </w:r>
      <w:r>
        <w:rPr>
          <w:bCs/>
        </w:rPr>
        <w:t>.</w:t>
      </w:r>
    </w:p>
    <w:p w:rsidR="00A92528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</w:t>
      </w:r>
      <w:r w:rsidR="00F964E3">
        <w:rPr>
          <w:rFonts w:ascii="Times New Roman" w:eastAsia="SimSun" w:hAnsi="Times New Roman" w:cs="Times New Roman"/>
          <w:sz w:val="28"/>
          <w:szCs w:val="28"/>
        </w:rPr>
        <w:t>ного, руководствуясь статьями 23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4E22AC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64E3">
        <w:rPr>
          <w:rFonts w:ascii="Times New Roman" w:eastAsia="Times New Roman" w:hAnsi="Times New Roman" w:cs="Times New Roman"/>
          <w:sz w:val="28"/>
          <w:szCs w:val="28"/>
        </w:rPr>
        <w:t>в порядке самовыдвижения</w:t>
      </w:r>
      <w:r w:rsidR="00381E33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4E1C68">
        <w:rPr>
          <w:rFonts w:ascii="Times New Roman" w:hAnsi="Times New Roman" w:cs="Times New Roman"/>
          <w:sz w:val="28"/>
          <w:szCs w:val="28"/>
        </w:rPr>
        <w:t>16</w:t>
      </w:r>
      <w:r w:rsidR="00330075">
        <w:rPr>
          <w:rFonts w:ascii="Times New Roman" w:hAnsi="Times New Roman" w:cs="Times New Roman"/>
          <w:sz w:val="28"/>
          <w:szCs w:val="28"/>
        </w:rPr>
        <w:t>,</w:t>
      </w:r>
      <w:r w:rsidR="004E1C68">
        <w:rPr>
          <w:rFonts w:ascii="Times New Roman" w:hAnsi="Times New Roman" w:cs="Times New Roman"/>
          <w:sz w:val="28"/>
          <w:szCs w:val="28"/>
        </w:rPr>
        <w:t xml:space="preserve"> Меликян Сурена Сейрановича.</w:t>
      </w:r>
    </w:p>
    <w:p w:rsidR="00442C09" w:rsidRPr="000611AF" w:rsidRDefault="00442C09" w:rsidP="000611AF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4E1C68">
        <w:rPr>
          <w:rFonts w:ascii="Times New Roman" w:hAnsi="Times New Roman" w:cs="Times New Roman"/>
          <w:sz w:val="28"/>
          <w:szCs w:val="28"/>
        </w:rPr>
        <w:t>Меликян Сурену Сейрановичу</w:t>
      </w:r>
      <w:r w:rsidRPr="000611AF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0611AF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8F4576" w:rsidRPr="00D40C7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F4576" w:rsidRPr="00D40C75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В.О.Гаврилов</w:t>
      </w:r>
    </w:p>
    <w:p w:rsidR="00330075" w:rsidRDefault="00330075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611A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Н.М. Божко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7FD" w:rsidRDefault="00C547FD" w:rsidP="003C5177">
      <w:pPr>
        <w:spacing w:after="0" w:line="240" w:lineRule="auto"/>
      </w:pPr>
      <w:r>
        <w:separator/>
      </w:r>
    </w:p>
  </w:endnote>
  <w:endnote w:type="continuationSeparator" w:id="1">
    <w:p w:rsidR="00C547FD" w:rsidRDefault="00C547FD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7FD" w:rsidRDefault="00C547FD" w:rsidP="003C5177">
      <w:pPr>
        <w:spacing w:after="0" w:line="240" w:lineRule="auto"/>
      </w:pPr>
      <w:r>
        <w:separator/>
      </w:r>
    </w:p>
  </w:footnote>
  <w:footnote w:type="continuationSeparator" w:id="1">
    <w:p w:rsidR="00C547FD" w:rsidRDefault="00C547FD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B80FFC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7279F3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14BA2"/>
    <w:rsid w:val="00027BF9"/>
    <w:rsid w:val="0005148B"/>
    <w:rsid w:val="000611AF"/>
    <w:rsid w:val="00064F43"/>
    <w:rsid w:val="00065ECD"/>
    <w:rsid w:val="000732D2"/>
    <w:rsid w:val="000A33D8"/>
    <w:rsid w:val="000A72A0"/>
    <w:rsid w:val="000E076A"/>
    <w:rsid w:val="00113841"/>
    <w:rsid w:val="00130005"/>
    <w:rsid w:val="00135D6F"/>
    <w:rsid w:val="001412BC"/>
    <w:rsid w:val="0017607F"/>
    <w:rsid w:val="001A6C7D"/>
    <w:rsid w:val="001B13E2"/>
    <w:rsid w:val="001C4422"/>
    <w:rsid w:val="0020034F"/>
    <w:rsid w:val="002701ED"/>
    <w:rsid w:val="002A6C4A"/>
    <w:rsid w:val="002F4074"/>
    <w:rsid w:val="00330075"/>
    <w:rsid w:val="00340997"/>
    <w:rsid w:val="003521C2"/>
    <w:rsid w:val="00381E33"/>
    <w:rsid w:val="0038539C"/>
    <w:rsid w:val="003C5177"/>
    <w:rsid w:val="003F0AC6"/>
    <w:rsid w:val="004107FC"/>
    <w:rsid w:val="00431A20"/>
    <w:rsid w:val="00442C09"/>
    <w:rsid w:val="00456FBC"/>
    <w:rsid w:val="004E11F7"/>
    <w:rsid w:val="004E1C68"/>
    <w:rsid w:val="004E22AC"/>
    <w:rsid w:val="004E7EC5"/>
    <w:rsid w:val="00555FE9"/>
    <w:rsid w:val="005B1BC7"/>
    <w:rsid w:val="005B4D43"/>
    <w:rsid w:val="005C3706"/>
    <w:rsid w:val="00604DC1"/>
    <w:rsid w:val="0065622A"/>
    <w:rsid w:val="006806BD"/>
    <w:rsid w:val="00682544"/>
    <w:rsid w:val="006947EC"/>
    <w:rsid w:val="006A192A"/>
    <w:rsid w:val="00703CC4"/>
    <w:rsid w:val="00716703"/>
    <w:rsid w:val="007279F3"/>
    <w:rsid w:val="00733BEF"/>
    <w:rsid w:val="00744C8E"/>
    <w:rsid w:val="00744E45"/>
    <w:rsid w:val="007507BC"/>
    <w:rsid w:val="00752CB7"/>
    <w:rsid w:val="00761078"/>
    <w:rsid w:val="007619F8"/>
    <w:rsid w:val="0076523C"/>
    <w:rsid w:val="0078384B"/>
    <w:rsid w:val="007B02FA"/>
    <w:rsid w:val="007B28F3"/>
    <w:rsid w:val="007D2B85"/>
    <w:rsid w:val="007D2EFE"/>
    <w:rsid w:val="007D484D"/>
    <w:rsid w:val="007E2B63"/>
    <w:rsid w:val="00841FD1"/>
    <w:rsid w:val="00843780"/>
    <w:rsid w:val="0085516B"/>
    <w:rsid w:val="00855B13"/>
    <w:rsid w:val="00860A89"/>
    <w:rsid w:val="00897076"/>
    <w:rsid w:val="008A085F"/>
    <w:rsid w:val="008F4576"/>
    <w:rsid w:val="008F7968"/>
    <w:rsid w:val="00901038"/>
    <w:rsid w:val="0091450F"/>
    <w:rsid w:val="00937D29"/>
    <w:rsid w:val="00940A45"/>
    <w:rsid w:val="009553F5"/>
    <w:rsid w:val="0096223E"/>
    <w:rsid w:val="009663E2"/>
    <w:rsid w:val="00976C1A"/>
    <w:rsid w:val="009A5C3E"/>
    <w:rsid w:val="009C7EF8"/>
    <w:rsid w:val="009D296B"/>
    <w:rsid w:val="009F2AA7"/>
    <w:rsid w:val="009F316B"/>
    <w:rsid w:val="00A13D66"/>
    <w:rsid w:val="00A42921"/>
    <w:rsid w:val="00A44880"/>
    <w:rsid w:val="00A473FE"/>
    <w:rsid w:val="00A531F9"/>
    <w:rsid w:val="00A60EC6"/>
    <w:rsid w:val="00A83549"/>
    <w:rsid w:val="00A90D72"/>
    <w:rsid w:val="00A92528"/>
    <w:rsid w:val="00A95EA4"/>
    <w:rsid w:val="00AC6511"/>
    <w:rsid w:val="00AC6593"/>
    <w:rsid w:val="00AD62F8"/>
    <w:rsid w:val="00AE607C"/>
    <w:rsid w:val="00B11E29"/>
    <w:rsid w:val="00B30356"/>
    <w:rsid w:val="00B3085B"/>
    <w:rsid w:val="00B3351D"/>
    <w:rsid w:val="00B421EE"/>
    <w:rsid w:val="00B5327C"/>
    <w:rsid w:val="00B80FFC"/>
    <w:rsid w:val="00BA69CF"/>
    <w:rsid w:val="00BB7427"/>
    <w:rsid w:val="00BC1EB1"/>
    <w:rsid w:val="00BE093B"/>
    <w:rsid w:val="00C16DE6"/>
    <w:rsid w:val="00C35FAA"/>
    <w:rsid w:val="00C547FD"/>
    <w:rsid w:val="00C60AC6"/>
    <w:rsid w:val="00C81309"/>
    <w:rsid w:val="00C85366"/>
    <w:rsid w:val="00C93675"/>
    <w:rsid w:val="00CA00DE"/>
    <w:rsid w:val="00CB0E0A"/>
    <w:rsid w:val="00CB35BC"/>
    <w:rsid w:val="00CC7E6F"/>
    <w:rsid w:val="00CE149F"/>
    <w:rsid w:val="00CE7B14"/>
    <w:rsid w:val="00CF404F"/>
    <w:rsid w:val="00D00B0F"/>
    <w:rsid w:val="00D24BF5"/>
    <w:rsid w:val="00D33254"/>
    <w:rsid w:val="00D40C75"/>
    <w:rsid w:val="00D438A8"/>
    <w:rsid w:val="00D56A31"/>
    <w:rsid w:val="00D744B0"/>
    <w:rsid w:val="00D7471C"/>
    <w:rsid w:val="00DB1428"/>
    <w:rsid w:val="00DB7B5F"/>
    <w:rsid w:val="00DC6EC6"/>
    <w:rsid w:val="00DD44FC"/>
    <w:rsid w:val="00DE28A9"/>
    <w:rsid w:val="00E258EF"/>
    <w:rsid w:val="00E45F54"/>
    <w:rsid w:val="00E51E37"/>
    <w:rsid w:val="00E909D1"/>
    <w:rsid w:val="00EC2A8A"/>
    <w:rsid w:val="00EC4EEE"/>
    <w:rsid w:val="00ED7EFE"/>
    <w:rsid w:val="00F12678"/>
    <w:rsid w:val="00F316E6"/>
    <w:rsid w:val="00F31B9B"/>
    <w:rsid w:val="00F36F81"/>
    <w:rsid w:val="00F70029"/>
    <w:rsid w:val="00F718DD"/>
    <w:rsid w:val="00F73593"/>
    <w:rsid w:val="00F740F8"/>
    <w:rsid w:val="00F964E3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  <w:style w:type="paragraph" w:customStyle="1" w:styleId="14-15">
    <w:name w:val="текст14-15"/>
    <w:basedOn w:val="a"/>
    <w:rsid w:val="0033007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29</cp:revision>
  <cp:lastPrinted>2019-08-02T10:11:00Z</cp:lastPrinted>
  <dcterms:created xsi:type="dcterms:W3CDTF">2018-07-19T04:45:00Z</dcterms:created>
  <dcterms:modified xsi:type="dcterms:W3CDTF">2019-08-02T10:11:00Z</dcterms:modified>
</cp:coreProperties>
</file>