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86B7F">
              <w:rPr>
                <w:sz w:val="28"/>
                <w:szCs w:val="28"/>
              </w:rPr>
              <w:t>183/1155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86B7F">
        <w:rPr>
          <w:rFonts w:eastAsia="SimSun"/>
          <w:sz w:val="28"/>
          <w:szCs w:val="28"/>
        </w:rPr>
        <w:t xml:space="preserve">№ 13 </w:t>
      </w:r>
      <w:proofErr w:type="spellStart"/>
      <w:r w:rsidR="00686B7F">
        <w:rPr>
          <w:rFonts w:eastAsia="SimSun"/>
          <w:sz w:val="28"/>
          <w:szCs w:val="28"/>
        </w:rPr>
        <w:t>Казновскому</w:t>
      </w:r>
      <w:proofErr w:type="spellEnd"/>
      <w:r w:rsidR="00686B7F">
        <w:rPr>
          <w:rFonts w:eastAsia="SimSun"/>
          <w:sz w:val="28"/>
          <w:szCs w:val="28"/>
        </w:rPr>
        <w:t xml:space="preserve"> Ф.А.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86B7F">
        <w:rPr>
          <w:sz w:val="28"/>
          <w:szCs w:val="28"/>
        </w:rPr>
        <w:t>13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7553A6">
        <w:rPr>
          <w:rFonts w:eastAsia="SimSun"/>
          <w:sz w:val="28"/>
          <w:szCs w:val="28"/>
        </w:rPr>
        <w:t xml:space="preserve">округу № </w:t>
      </w:r>
      <w:r w:rsidR="00686B7F">
        <w:rPr>
          <w:rFonts w:eastAsia="SimSun"/>
          <w:sz w:val="28"/>
          <w:szCs w:val="28"/>
        </w:rPr>
        <w:t>13</w:t>
      </w:r>
      <w:r w:rsidR="00016A99">
        <w:rPr>
          <w:rFonts w:eastAsia="SimSun"/>
          <w:sz w:val="28"/>
          <w:szCs w:val="28"/>
        </w:rPr>
        <w:t xml:space="preserve"> </w:t>
      </w:r>
      <w:proofErr w:type="spellStart"/>
      <w:r w:rsidR="00686B7F">
        <w:rPr>
          <w:rFonts w:eastAsia="SimSun"/>
          <w:sz w:val="28"/>
          <w:szCs w:val="28"/>
        </w:rPr>
        <w:t>Казновскому</w:t>
      </w:r>
      <w:proofErr w:type="spellEnd"/>
      <w:r w:rsidR="00686B7F">
        <w:rPr>
          <w:rFonts w:eastAsia="SimSun"/>
          <w:sz w:val="28"/>
          <w:szCs w:val="28"/>
        </w:rPr>
        <w:t xml:space="preserve"> Филиппу Анатольевичу (ИНН 251108421148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>избирательный счет в СДО</w:t>
      </w:r>
      <w:r w:rsidR="00016A9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86B7F">
        <w:rPr>
          <w:rFonts w:eastAsia="SimSun"/>
          <w:sz w:val="28"/>
          <w:szCs w:val="28"/>
        </w:rPr>
        <w:t xml:space="preserve">№ 13 </w:t>
      </w:r>
      <w:proofErr w:type="spellStart"/>
      <w:r w:rsidR="00686B7F">
        <w:rPr>
          <w:rFonts w:eastAsia="SimSun"/>
          <w:sz w:val="28"/>
          <w:szCs w:val="28"/>
        </w:rPr>
        <w:t>Казновскому</w:t>
      </w:r>
      <w:proofErr w:type="spellEnd"/>
      <w:r w:rsidR="00686B7F">
        <w:rPr>
          <w:rFonts w:eastAsia="SimSun"/>
          <w:sz w:val="28"/>
          <w:szCs w:val="28"/>
        </w:rPr>
        <w:t xml:space="preserve"> Филиппу Анатольевичу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C0" w:rsidRDefault="000947C0">
      <w:r>
        <w:separator/>
      </w:r>
    </w:p>
  </w:endnote>
  <w:endnote w:type="continuationSeparator" w:id="0">
    <w:p w:rsidR="000947C0" w:rsidRDefault="0009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C0" w:rsidRDefault="000947C0">
      <w:r>
        <w:separator/>
      </w:r>
    </w:p>
  </w:footnote>
  <w:footnote w:type="continuationSeparator" w:id="0">
    <w:p w:rsidR="000947C0" w:rsidRDefault="0009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7F">
          <w:rPr>
            <w:noProof/>
          </w:rPr>
          <w:t>2</w:t>
        </w:r>
        <w:r>
          <w:fldChar w:fldCharType="end"/>
        </w:r>
      </w:p>
    </w:sdtContent>
  </w:sdt>
  <w:p w:rsidR="000E59D1" w:rsidRDefault="000947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16A99"/>
    <w:rsid w:val="00030F65"/>
    <w:rsid w:val="00046589"/>
    <w:rsid w:val="000743EE"/>
    <w:rsid w:val="000947C0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86B7F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0292-D42E-4EF2-854B-65D7500D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2019-07-18T22:11:00Z</cp:lastPrinted>
  <dcterms:created xsi:type="dcterms:W3CDTF">2019-07-18T22:11:00Z</dcterms:created>
  <dcterms:modified xsi:type="dcterms:W3CDTF">2019-07-18T22:11:00Z</dcterms:modified>
</cp:coreProperties>
</file>