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C2" w:rsidRPr="006E1C13" w:rsidRDefault="00F907C2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F907C2" w:rsidRPr="006E1C13" w:rsidRDefault="00F907C2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254B34">
        <w:tc>
          <w:tcPr>
            <w:tcW w:w="3249" w:type="dxa"/>
          </w:tcPr>
          <w:p w:rsidR="004556D0" w:rsidRPr="00D369D8" w:rsidRDefault="00526E1E" w:rsidP="00B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</w:t>
            </w:r>
            <w:r w:rsidR="0038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254B34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526E1E" w:rsidP="00A80B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№ 160/1082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DE3A6A" w:rsidRPr="00DE3A6A" w:rsidRDefault="00DE3A6A" w:rsidP="00DE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A6A">
        <w:rPr>
          <w:sz w:val="28"/>
          <w:szCs w:val="28"/>
        </w:rPr>
        <w:t>О внесении изменений в решение</w:t>
      </w:r>
    </w:p>
    <w:p w:rsidR="00DE3A6A" w:rsidRPr="00DE3A6A" w:rsidRDefault="00DE3A6A" w:rsidP="00DE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A6A">
        <w:rPr>
          <w:sz w:val="28"/>
          <w:szCs w:val="28"/>
        </w:rPr>
        <w:t>территориальной избирательной комиссии</w:t>
      </w:r>
    </w:p>
    <w:p w:rsidR="00DE3A6A" w:rsidRPr="00DE3A6A" w:rsidRDefault="00DE3A6A" w:rsidP="00DE3A6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E3A6A">
        <w:rPr>
          <w:sz w:val="28"/>
          <w:szCs w:val="28"/>
        </w:rPr>
        <w:t xml:space="preserve">города Уссурийска от </w:t>
      </w:r>
      <w:r w:rsidRPr="00DE3A6A">
        <w:rPr>
          <w:sz w:val="28"/>
          <w:szCs w:val="28"/>
          <w:lang w:eastAsia="en-US"/>
        </w:rPr>
        <w:t>04 июля 2018 года</w:t>
      </w:r>
    </w:p>
    <w:p w:rsidR="00DE3A6A" w:rsidRPr="00DE3A6A" w:rsidRDefault="00DE3A6A" w:rsidP="00DE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A6A">
        <w:rPr>
          <w:sz w:val="28"/>
          <w:szCs w:val="28"/>
          <w:lang w:eastAsia="en-US"/>
        </w:rPr>
        <w:t>№ 84/687</w:t>
      </w:r>
      <w:r>
        <w:rPr>
          <w:sz w:val="28"/>
          <w:szCs w:val="28"/>
        </w:rPr>
        <w:t xml:space="preserve"> «</w:t>
      </w:r>
      <w:r w:rsidRPr="00DE3A6A">
        <w:rPr>
          <w:sz w:val="28"/>
          <w:szCs w:val="28"/>
        </w:rPr>
        <w:t>О рабочей группе территориальной</w:t>
      </w:r>
    </w:p>
    <w:p w:rsidR="00DE3A6A" w:rsidRPr="00DE3A6A" w:rsidRDefault="00DE3A6A" w:rsidP="00DE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A6A">
        <w:rPr>
          <w:sz w:val="28"/>
          <w:szCs w:val="28"/>
        </w:rPr>
        <w:t>избирательной комиссии города Уссурийска</w:t>
      </w:r>
    </w:p>
    <w:p w:rsidR="00DE3A6A" w:rsidRPr="00DE3A6A" w:rsidRDefault="00DE3A6A" w:rsidP="00DE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A6A">
        <w:rPr>
          <w:sz w:val="28"/>
          <w:szCs w:val="28"/>
        </w:rPr>
        <w:t xml:space="preserve">по информационным спорам и </w:t>
      </w:r>
    </w:p>
    <w:p w:rsidR="00DE3A6A" w:rsidRPr="00DE3A6A" w:rsidRDefault="00DE3A6A" w:rsidP="00DE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A6A">
        <w:rPr>
          <w:sz w:val="28"/>
          <w:szCs w:val="28"/>
        </w:rPr>
        <w:t>иным вопросам информационного</w:t>
      </w:r>
    </w:p>
    <w:p w:rsidR="00DE3A6A" w:rsidRPr="00DE3A6A" w:rsidRDefault="00DE3A6A" w:rsidP="00DE3A6A">
      <w:pPr>
        <w:rPr>
          <w:sz w:val="28"/>
          <w:szCs w:val="28"/>
        </w:rPr>
      </w:pPr>
      <w:r w:rsidRPr="00DE3A6A">
        <w:rPr>
          <w:sz w:val="28"/>
          <w:szCs w:val="28"/>
        </w:rPr>
        <w:t>обеспечения выборов</w:t>
      </w:r>
      <w:r>
        <w:rPr>
          <w:sz w:val="28"/>
          <w:szCs w:val="28"/>
        </w:rPr>
        <w:t>»</w:t>
      </w:r>
      <w:r w:rsidRPr="00DE3A6A">
        <w:rPr>
          <w:sz w:val="28"/>
          <w:szCs w:val="28"/>
        </w:rPr>
        <w:t xml:space="preserve"> </w:t>
      </w:r>
    </w:p>
    <w:p w:rsidR="00806604" w:rsidRDefault="00806604" w:rsidP="00A12F4B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DE3A6A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связи с изменением персонального состава территориальной избирательной комиссии города Уссурийска</w:t>
      </w:r>
      <w:r w:rsidR="00541880" w:rsidRPr="00541880">
        <w:rPr>
          <w:rFonts w:eastAsiaTheme="minorEastAsia"/>
          <w:sz w:val="28"/>
          <w:szCs w:val="28"/>
        </w:rPr>
        <w:t>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DE3A6A" w:rsidRPr="00DE3A6A" w:rsidRDefault="00DE3A6A" w:rsidP="00DE3A6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 xml:space="preserve">1. Приложение № 2 решения территориальной избирательной комиссии города Уссурийска </w:t>
      </w:r>
      <w:r w:rsidRPr="00DE3A6A">
        <w:rPr>
          <w:sz w:val="28"/>
          <w:szCs w:val="28"/>
        </w:rPr>
        <w:t xml:space="preserve">от </w:t>
      </w:r>
      <w:r w:rsidRPr="00DE3A6A">
        <w:rPr>
          <w:sz w:val="28"/>
          <w:szCs w:val="28"/>
          <w:lang w:eastAsia="en-US"/>
        </w:rPr>
        <w:t>04 июля 2018 года</w:t>
      </w:r>
      <w:r>
        <w:rPr>
          <w:sz w:val="28"/>
          <w:szCs w:val="28"/>
          <w:lang w:eastAsia="en-US"/>
        </w:rPr>
        <w:t xml:space="preserve"> </w:t>
      </w:r>
      <w:r w:rsidRPr="00DE3A6A">
        <w:rPr>
          <w:sz w:val="28"/>
          <w:szCs w:val="28"/>
          <w:lang w:eastAsia="en-US"/>
        </w:rPr>
        <w:t>№ 84/687</w:t>
      </w:r>
      <w:r>
        <w:rPr>
          <w:sz w:val="28"/>
          <w:szCs w:val="28"/>
        </w:rPr>
        <w:t xml:space="preserve"> «</w:t>
      </w:r>
      <w:r w:rsidRPr="00DE3A6A">
        <w:rPr>
          <w:sz w:val="28"/>
          <w:szCs w:val="28"/>
        </w:rPr>
        <w:t>О рабочей группе территориальной</w:t>
      </w:r>
      <w:r>
        <w:rPr>
          <w:sz w:val="28"/>
          <w:szCs w:val="28"/>
          <w:lang w:eastAsia="en-US"/>
        </w:rPr>
        <w:t xml:space="preserve"> </w:t>
      </w:r>
      <w:r w:rsidRPr="00DE3A6A">
        <w:rPr>
          <w:sz w:val="28"/>
          <w:szCs w:val="28"/>
        </w:rPr>
        <w:t>избирательной комиссии города Уссурийска</w:t>
      </w:r>
      <w:r>
        <w:rPr>
          <w:sz w:val="28"/>
          <w:szCs w:val="28"/>
        </w:rPr>
        <w:t xml:space="preserve"> </w:t>
      </w:r>
      <w:r w:rsidRPr="00DE3A6A">
        <w:rPr>
          <w:sz w:val="28"/>
          <w:szCs w:val="28"/>
        </w:rPr>
        <w:t>по информационным спорам и иным вопросам информационного</w:t>
      </w:r>
      <w:r>
        <w:rPr>
          <w:sz w:val="28"/>
          <w:szCs w:val="28"/>
        </w:rPr>
        <w:t xml:space="preserve"> </w:t>
      </w:r>
      <w:r w:rsidRPr="00DE3A6A">
        <w:rPr>
          <w:sz w:val="28"/>
          <w:szCs w:val="28"/>
        </w:rPr>
        <w:t>обеспечения выборов</w:t>
      </w:r>
      <w:r>
        <w:rPr>
          <w:sz w:val="28"/>
          <w:szCs w:val="28"/>
        </w:rPr>
        <w:t>»</w:t>
      </w:r>
      <w:r w:rsidRPr="00DE3A6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E3A6A" w:rsidRPr="00DE3A6A" w:rsidRDefault="00DE3A6A" w:rsidP="00DE3A6A">
      <w:pPr>
        <w:jc w:val="center"/>
        <w:rPr>
          <w:sz w:val="28"/>
          <w:szCs w:val="22"/>
          <w:lang w:eastAsia="en-US"/>
        </w:rPr>
      </w:pPr>
      <w:r w:rsidRPr="00DE3A6A">
        <w:rPr>
          <w:sz w:val="28"/>
          <w:szCs w:val="22"/>
          <w:lang w:eastAsia="en-US"/>
        </w:rPr>
        <w:t>Состав рабочей группы</w:t>
      </w:r>
    </w:p>
    <w:p w:rsidR="00DE3A6A" w:rsidRPr="00DE3A6A" w:rsidRDefault="00DE3A6A" w:rsidP="00DE3A6A">
      <w:pPr>
        <w:jc w:val="center"/>
        <w:rPr>
          <w:sz w:val="28"/>
          <w:szCs w:val="22"/>
          <w:lang w:eastAsia="en-US"/>
        </w:rPr>
      </w:pPr>
      <w:r w:rsidRPr="00DE3A6A">
        <w:rPr>
          <w:sz w:val="28"/>
          <w:szCs w:val="22"/>
          <w:lang w:eastAsia="en-US"/>
        </w:rPr>
        <w:t>территориальной избирательной комиссии города Уссурийска</w:t>
      </w:r>
    </w:p>
    <w:p w:rsidR="00DE3A6A" w:rsidRPr="00DE3A6A" w:rsidRDefault="00DE3A6A" w:rsidP="00DE3A6A">
      <w:pPr>
        <w:jc w:val="center"/>
        <w:rPr>
          <w:sz w:val="28"/>
          <w:szCs w:val="22"/>
          <w:lang w:eastAsia="en-US"/>
        </w:rPr>
      </w:pPr>
      <w:r w:rsidRPr="00DE3A6A">
        <w:rPr>
          <w:sz w:val="28"/>
          <w:szCs w:val="22"/>
          <w:lang w:eastAsia="en-US"/>
        </w:rPr>
        <w:t xml:space="preserve"> по информационным спорам и иным вопросам</w:t>
      </w:r>
    </w:p>
    <w:p w:rsidR="00DE3A6A" w:rsidRPr="00DE3A6A" w:rsidRDefault="00DE3A6A" w:rsidP="00DE3A6A">
      <w:pPr>
        <w:jc w:val="center"/>
        <w:rPr>
          <w:sz w:val="28"/>
          <w:szCs w:val="22"/>
          <w:lang w:eastAsia="en-US"/>
        </w:rPr>
      </w:pPr>
      <w:r w:rsidRPr="00DE3A6A">
        <w:rPr>
          <w:sz w:val="28"/>
          <w:szCs w:val="22"/>
          <w:lang w:eastAsia="en-US"/>
        </w:rPr>
        <w:t xml:space="preserve"> информационного обеспечения выборов</w:t>
      </w:r>
    </w:p>
    <w:p w:rsidR="00526E1E" w:rsidRDefault="00526E1E" w:rsidP="00DE3A6A">
      <w:pPr>
        <w:rPr>
          <w:sz w:val="28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64"/>
        <w:gridCol w:w="5806"/>
      </w:tblGrid>
      <w:tr w:rsidR="00526E1E" w:rsidTr="00526E1E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68" w:rsidRDefault="00997168" w:rsidP="00997168">
            <w:pPr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  <w:szCs w:val="22"/>
                <w:lang w:eastAsia="en-US"/>
              </w:rPr>
              <w:t>Манькова</w:t>
            </w:r>
            <w:proofErr w:type="spellEnd"/>
          </w:p>
          <w:p w:rsidR="00526E1E" w:rsidRDefault="00997168" w:rsidP="00997168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 Илона Юрьевна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Член территориальной избирательной комиссии города Уссурийска – руководитель Рабочей группы</w:t>
            </w:r>
          </w:p>
        </w:tc>
      </w:tr>
      <w:tr w:rsidR="00526E1E" w:rsidTr="00526E1E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2.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Бабушкина </w:t>
            </w:r>
          </w:p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Наталья Александровна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Член территориальной избирательной комиссии города Уссурийска – член Рабочей группы</w:t>
            </w:r>
          </w:p>
        </w:tc>
      </w:tr>
      <w:tr w:rsidR="00526E1E" w:rsidTr="00526E1E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6A" w:rsidRDefault="00DE3A6A" w:rsidP="00DE3A6A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Карпухина</w:t>
            </w:r>
          </w:p>
          <w:p w:rsidR="00526E1E" w:rsidRDefault="00DE3A6A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Полина Евгеньевна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Член территориальной избирательной комиссии города Уссурийска – член Рабочей группы</w:t>
            </w:r>
          </w:p>
        </w:tc>
      </w:tr>
      <w:tr w:rsidR="00526E1E" w:rsidTr="00526E1E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68" w:rsidRDefault="00997168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Кононенко </w:t>
            </w:r>
          </w:p>
          <w:p w:rsidR="00526E1E" w:rsidRDefault="00997168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Евгения Петровна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Член территориальной избирательной комиссии города Уссурийска – член Рабочей группы</w:t>
            </w:r>
          </w:p>
        </w:tc>
      </w:tr>
      <w:tr w:rsidR="00526E1E" w:rsidTr="00526E1E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5.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  <w:szCs w:val="22"/>
                <w:lang w:eastAsia="en-US"/>
              </w:rPr>
              <w:t>Пляскина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</w:t>
            </w:r>
          </w:p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Ольга Петровна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Член территориальной избирательной комиссии города Уссурийска – член Рабочей группы</w:t>
            </w:r>
          </w:p>
        </w:tc>
      </w:tr>
      <w:tr w:rsidR="00526E1E" w:rsidTr="00526E1E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6.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Представитель Управления </w:t>
            </w:r>
            <w:proofErr w:type="spellStart"/>
            <w:r>
              <w:rPr>
                <w:sz w:val="28"/>
                <w:szCs w:val="22"/>
                <w:lang w:eastAsia="en-US"/>
              </w:rPr>
              <w:t>Роскомнадзора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по Приморскому краю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E" w:rsidRDefault="00526E1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по согласованию</w:t>
            </w:r>
          </w:p>
        </w:tc>
      </w:tr>
    </w:tbl>
    <w:p w:rsidR="00997168" w:rsidRDefault="00997168" w:rsidP="00DE3A6A">
      <w:pPr>
        <w:spacing w:after="200" w:line="360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</w:p>
    <w:p w:rsidR="00997168" w:rsidRPr="00DE3A6A" w:rsidRDefault="00997168" w:rsidP="0099716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2. Признать утратившим силу решение территориальной избирательной комиссии города Уссурийска</w:t>
      </w:r>
      <w:r w:rsidRPr="00997168">
        <w:rPr>
          <w:sz w:val="28"/>
          <w:szCs w:val="28"/>
        </w:rPr>
        <w:t xml:space="preserve"> </w:t>
      </w:r>
      <w:r>
        <w:rPr>
          <w:sz w:val="28"/>
          <w:szCs w:val="28"/>
        </w:rPr>
        <w:t>от 27 июля 2018 года № 98/745 «</w:t>
      </w:r>
      <w:r w:rsidRPr="00DE3A6A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DE3A6A"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 xml:space="preserve"> </w:t>
      </w:r>
      <w:r w:rsidRPr="00DE3A6A">
        <w:rPr>
          <w:sz w:val="28"/>
          <w:szCs w:val="28"/>
        </w:rPr>
        <w:t xml:space="preserve">города Уссурийска от </w:t>
      </w:r>
      <w:r w:rsidRPr="00DE3A6A">
        <w:rPr>
          <w:sz w:val="28"/>
          <w:szCs w:val="28"/>
          <w:lang w:eastAsia="en-US"/>
        </w:rPr>
        <w:t>04 июля 2018 года</w:t>
      </w:r>
      <w:r>
        <w:rPr>
          <w:sz w:val="28"/>
          <w:szCs w:val="28"/>
        </w:rPr>
        <w:t xml:space="preserve"> </w:t>
      </w:r>
      <w:r w:rsidRPr="00DE3A6A">
        <w:rPr>
          <w:sz w:val="28"/>
          <w:szCs w:val="28"/>
          <w:lang w:eastAsia="en-US"/>
        </w:rPr>
        <w:t>№ 84/687</w:t>
      </w:r>
      <w:r>
        <w:rPr>
          <w:sz w:val="28"/>
          <w:szCs w:val="28"/>
        </w:rPr>
        <w:t xml:space="preserve"> «</w:t>
      </w:r>
      <w:r w:rsidRPr="00DE3A6A">
        <w:rPr>
          <w:sz w:val="28"/>
          <w:szCs w:val="28"/>
        </w:rPr>
        <w:t>О рабочей группе территориальной</w:t>
      </w:r>
    </w:p>
    <w:p w:rsidR="00997168" w:rsidRPr="00DE3A6A" w:rsidRDefault="00997168" w:rsidP="009971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3A6A">
        <w:rPr>
          <w:sz w:val="28"/>
          <w:szCs w:val="28"/>
        </w:rPr>
        <w:t>избирательной комиссии города Уссурийска</w:t>
      </w:r>
      <w:r>
        <w:rPr>
          <w:sz w:val="28"/>
          <w:szCs w:val="28"/>
        </w:rPr>
        <w:t xml:space="preserve"> </w:t>
      </w:r>
      <w:r w:rsidRPr="00DE3A6A">
        <w:rPr>
          <w:sz w:val="28"/>
          <w:szCs w:val="28"/>
        </w:rPr>
        <w:t xml:space="preserve">по информационным спорам и </w:t>
      </w:r>
    </w:p>
    <w:p w:rsidR="00541880" w:rsidRPr="00997168" w:rsidRDefault="00997168" w:rsidP="009971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3A6A">
        <w:rPr>
          <w:sz w:val="28"/>
          <w:szCs w:val="28"/>
        </w:rPr>
        <w:t>иным вопросам информационного</w:t>
      </w:r>
      <w:r>
        <w:rPr>
          <w:sz w:val="28"/>
          <w:szCs w:val="28"/>
        </w:rPr>
        <w:t xml:space="preserve"> </w:t>
      </w:r>
      <w:r w:rsidRPr="00DE3A6A">
        <w:rPr>
          <w:sz w:val="28"/>
          <w:szCs w:val="28"/>
        </w:rPr>
        <w:t>обеспечения выборов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.</w:t>
      </w:r>
      <w:r w:rsidRPr="00DE3A6A">
        <w:rPr>
          <w:sz w:val="28"/>
          <w:szCs w:val="28"/>
        </w:rPr>
        <w:t xml:space="preserve"> </w:t>
      </w:r>
    </w:p>
    <w:p w:rsidR="00387454" w:rsidRDefault="00997168" w:rsidP="00997168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965150" w:rsidP="002F1F26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</w:t>
      </w:r>
      <w:r w:rsidR="009C5F7A">
        <w:rPr>
          <w:sz w:val="28"/>
          <w:szCs w:val="28"/>
        </w:rPr>
        <w:t xml:space="preserve">    </w:t>
      </w:r>
      <w:r w:rsidR="00D705F1">
        <w:rPr>
          <w:sz w:val="28"/>
          <w:szCs w:val="28"/>
        </w:rPr>
        <w:t xml:space="preserve"> О.М. Михайлова</w:t>
      </w:r>
    </w:p>
    <w:p w:rsidR="002F1F26" w:rsidRDefault="002F1F26" w:rsidP="002F1F26">
      <w:pPr>
        <w:spacing w:line="360" w:lineRule="auto"/>
        <w:contextualSpacing/>
        <w:rPr>
          <w:sz w:val="28"/>
          <w:szCs w:val="28"/>
        </w:rPr>
      </w:pPr>
    </w:p>
    <w:p w:rsidR="008D3D47" w:rsidRDefault="003C20C5" w:rsidP="0038745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235C93">
        <w:rPr>
          <w:sz w:val="28"/>
          <w:szCs w:val="28"/>
        </w:rPr>
        <w:t xml:space="preserve">                                          </w:t>
      </w:r>
      <w:r w:rsidR="00387454">
        <w:rPr>
          <w:sz w:val="28"/>
          <w:szCs w:val="28"/>
        </w:rPr>
        <w:t>Н.М. Божко</w:t>
      </w:r>
    </w:p>
    <w:p w:rsidR="00235C93" w:rsidRDefault="00235C93" w:rsidP="0038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235C93" w:rsidSect="008D3D47">
      <w:headerReference w:type="default" r:id="rId9"/>
      <w:pgSz w:w="11906" w:h="16838"/>
      <w:pgMar w:top="568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8F" w:rsidRDefault="002F388F" w:rsidP="006D79CB">
      <w:r>
        <w:separator/>
      </w:r>
    </w:p>
  </w:endnote>
  <w:endnote w:type="continuationSeparator" w:id="0">
    <w:p w:rsidR="002F388F" w:rsidRDefault="002F388F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8F" w:rsidRDefault="002F388F" w:rsidP="006D79CB">
      <w:r>
        <w:separator/>
      </w:r>
    </w:p>
  </w:footnote>
  <w:footnote w:type="continuationSeparator" w:id="0">
    <w:p w:rsidR="002F388F" w:rsidRDefault="002F388F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07086"/>
      <w:docPartObj>
        <w:docPartGallery w:val="Page Numbers (Top of Page)"/>
        <w:docPartUnique/>
      </w:docPartObj>
    </w:sdtPr>
    <w:sdtEndPr/>
    <w:sdtContent>
      <w:p w:rsidR="00F907C2" w:rsidRDefault="00F90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168">
          <w:rPr>
            <w:noProof/>
          </w:rPr>
          <w:t>2</w:t>
        </w:r>
        <w:r>
          <w:fldChar w:fldCharType="end"/>
        </w:r>
      </w:p>
    </w:sdtContent>
  </w:sdt>
  <w:p w:rsidR="00F907C2" w:rsidRDefault="00F907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7C0239"/>
    <w:multiLevelType w:val="hybridMultilevel"/>
    <w:tmpl w:val="1F0463F8"/>
    <w:lvl w:ilvl="0" w:tplc="995830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4" w15:restartNumberingAfterBreak="0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72938E6"/>
    <w:multiLevelType w:val="hybridMultilevel"/>
    <w:tmpl w:val="A4AC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107E3"/>
    <w:multiLevelType w:val="hybridMultilevel"/>
    <w:tmpl w:val="930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4E34A57"/>
    <w:multiLevelType w:val="hybridMultilevel"/>
    <w:tmpl w:val="C83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C11946"/>
    <w:multiLevelType w:val="hybridMultilevel"/>
    <w:tmpl w:val="8CBA38F2"/>
    <w:lvl w:ilvl="0" w:tplc="9FB2E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20"/>
  </w:num>
  <w:num w:numId="5">
    <w:abstractNumId w:val="30"/>
  </w:num>
  <w:num w:numId="6">
    <w:abstractNumId w:val="28"/>
  </w:num>
  <w:num w:numId="7">
    <w:abstractNumId w:val="29"/>
  </w:num>
  <w:num w:numId="8">
    <w:abstractNumId w:val="4"/>
  </w:num>
  <w:num w:numId="9">
    <w:abstractNumId w:val="9"/>
  </w:num>
  <w:num w:numId="10">
    <w:abstractNumId w:val="8"/>
  </w:num>
  <w:num w:numId="11">
    <w:abstractNumId w:val="24"/>
  </w:num>
  <w:num w:numId="12">
    <w:abstractNumId w:val="3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6"/>
  </w:num>
  <w:num w:numId="17">
    <w:abstractNumId w:val="0"/>
  </w:num>
  <w:num w:numId="18">
    <w:abstractNumId w:val="31"/>
  </w:num>
  <w:num w:numId="19">
    <w:abstractNumId w:val="1"/>
  </w:num>
  <w:num w:numId="20">
    <w:abstractNumId w:val="10"/>
  </w:num>
  <w:num w:numId="21">
    <w:abstractNumId w:val="18"/>
  </w:num>
  <w:num w:numId="22">
    <w:abstractNumId w:val="34"/>
  </w:num>
  <w:num w:numId="23">
    <w:abstractNumId w:val="22"/>
  </w:num>
  <w:num w:numId="24">
    <w:abstractNumId w:val="15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2"/>
  </w:num>
  <w:num w:numId="32">
    <w:abstractNumId w:val="3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3"/>
  </w:num>
  <w:num w:numId="39">
    <w:abstractNumId w:val="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5BE"/>
    <w:rsid w:val="00052BA9"/>
    <w:rsid w:val="00057657"/>
    <w:rsid w:val="00060FDA"/>
    <w:rsid w:val="0007281A"/>
    <w:rsid w:val="000771A6"/>
    <w:rsid w:val="000A48BC"/>
    <w:rsid w:val="000B41FA"/>
    <w:rsid w:val="000C2B02"/>
    <w:rsid w:val="000E5A75"/>
    <w:rsid w:val="000F7D08"/>
    <w:rsid w:val="00117BFF"/>
    <w:rsid w:val="00121354"/>
    <w:rsid w:val="0012196A"/>
    <w:rsid w:val="00121E33"/>
    <w:rsid w:val="0014264B"/>
    <w:rsid w:val="001533DF"/>
    <w:rsid w:val="001541A3"/>
    <w:rsid w:val="001546DB"/>
    <w:rsid w:val="00173D9D"/>
    <w:rsid w:val="001741CB"/>
    <w:rsid w:val="001776B2"/>
    <w:rsid w:val="00177C9A"/>
    <w:rsid w:val="00180D2C"/>
    <w:rsid w:val="00181D12"/>
    <w:rsid w:val="001832FB"/>
    <w:rsid w:val="00183711"/>
    <w:rsid w:val="00192550"/>
    <w:rsid w:val="00195748"/>
    <w:rsid w:val="00196EE3"/>
    <w:rsid w:val="001A13A2"/>
    <w:rsid w:val="001A3013"/>
    <w:rsid w:val="001B0505"/>
    <w:rsid w:val="001B7404"/>
    <w:rsid w:val="001C37A9"/>
    <w:rsid w:val="001C6B82"/>
    <w:rsid w:val="001D1307"/>
    <w:rsid w:val="001E5FEE"/>
    <w:rsid w:val="001F1FA4"/>
    <w:rsid w:val="001F360A"/>
    <w:rsid w:val="002028F4"/>
    <w:rsid w:val="002069BB"/>
    <w:rsid w:val="00207886"/>
    <w:rsid w:val="00207934"/>
    <w:rsid w:val="0023421F"/>
    <w:rsid w:val="002349A0"/>
    <w:rsid w:val="00235C93"/>
    <w:rsid w:val="00235EFE"/>
    <w:rsid w:val="00242258"/>
    <w:rsid w:val="002437CC"/>
    <w:rsid w:val="00246D30"/>
    <w:rsid w:val="00247A7C"/>
    <w:rsid w:val="00247F99"/>
    <w:rsid w:val="00251CF7"/>
    <w:rsid w:val="00254B34"/>
    <w:rsid w:val="00256AFD"/>
    <w:rsid w:val="0026269C"/>
    <w:rsid w:val="00265B0B"/>
    <w:rsid w:val="002A21EB"/>
    <w:rsid w:val="002B4158"/>
    <w:rsid w:val="002C1D19"/>
    <w:rsid w:val="002C3AB3"/>
    <w:rsid w:val="002D293E"/>
    <w:rsid w:val="002E03ED"/>
    <w:rsid w:val="002E3261"/>
    <w:rsid w:val="002E40AB"/>
    <w:rsid w:val="002F1F26"/>
    <w:rsid w:val="002F388F"/>
    <w:rsid w:val="00355549"/>
    <w:rsid w:val="0036523F"/>
    <w:rsid w:val="00370EFD"/>
    <w:rsid w:val="00373280"/>
    <w:rsid w:val="00375C0E"/>
    <w:rsid w:val="00383885"/>
    <w:rsid w:val="00383B80"/>
    <w:rsid w:val="00387454"/>
    <w:rsid w:val="00387B31"/>
    <w:rsid w:val="003A5970"/>
    <w:rsid w:val="003A6376"/>
    <w:rsid w:val="003B3BC5"/>
    <w:rsid w:val="003C20C5"/>
    <w:rsid w:val="003C5936"/>
    <w:rsid w:val="003E31EC"/>
    <w:rsid w:val="003F075A"/>
    <w:rsid w:val="003F3AAD"/>
    <w:rsid w:val="003F46A8"/>
    <w:rsid w:val="004126B0"/>
    <w:rsid w:val="0041685D"/>
    <w:rsid w:val="00416EEF"/>
    <w:rsid w:val="00417888"/>
    <w:rsid w:val="004179A8"/>
    <w:rsid w:val="0042228E"/>
    <w:rsid w:val="004244A0"/>
    <w:rsid w:val="00427D2E"/>
    <w:rsid w:val="00433118"/>
    <w:rsid w:val="00443583"/>
    <w:rsid w:val="004515F9"/>
    <w:rsid w:val="004556D0"/>
    <w:rsid w:val="00465008"/>
    <w:rsid w:val="00466E2E"/>
    <w:rsid w:val="004751B3"/>
    <w:rsid w:val="0047580C"/>
    <w:rsid w:val="00475BD3"/>
    <w:rsid w:val="004810A0"/>
    <w:rsid w:val="00481E48"/>
    <w:rsid w:val="00492947"/>
    <w:rsid w:val="004B5013"/>
    <w:rsid w:val="004C77ED"/>
    <w:rsid w:val="004D1A8B"/>
    <w:rsid w:val="004D2FDF"/>
    <w:rsid w:val="004E330C"/>
    <w:rsid w:val="005111F0"/>
    <w:rsid w:val="00513E8D"/>
    <w:rsid w:val="00515F1C"/>
    <w:rsid w:val="00520946"/>
    <w:rsid w:val="00526E1E"/>
    <w:rsid w:val="00541880"/>
    <w:rsid w:val="00543505"/>
    <w:rsid w:val="00563036"/>
    <w:rsid w:val="00563FCA"/>
    <w:rsid w:val="00572CB4"/>
    <w:rsid w:val="0058001A"/>
    <w:rsid w:val="00581B7B"/>
    <w:rsid w:val="005878D7"/>
    <w:rsid w:val="0059002D"/>
    <w:rsid w:val="00590033"/>
    <w:rsid w:val="00594429"/>
    <w:rsid w:val="0059688C"/>
    <w:rsid w:val="005A1B9D"/>
    <w:rsid w:val="005A3C3D"/>
    <w:rsid w:val="005C538A"/>
    <w:rsid w:val="005C75E0"/>
    <w:rsid w:val="005E075C"/>
    <w:rsid w:val="005E3122"/>
    <w:rsid w:val="005F31F0"/>
    <w:rsid w:val="005F4E44"/>
    <w:rsid w:val="00606CE0"/>
    <w:rsid w:val="006112E9"/>
    <w:rsid w:val="00611936"/>
    <w:rsid w:val="0061562A"/>
    <w:rsid w:val="00616928"/>
    <w:rsid w:val="00634CAB"/>
    <w:rsid w:val="00637897"/>
    <w:rsid w:val="00642983"/>
    <w:rsid w:val="0065407C"/>
    <w:rsid w:val="00655C24"/>
    <w:rsid w:val="00657247"/>
    <w:rsid w:val="00697520"/>
    <w:rsid w:val="006A4B7A"/>
    <w:rsid w:val="006B756E"/>
    <w:rsid w:val="006D6263"/>
    <w:rsid w:val="006D6E6C"/>
    <w:rsid w:val="006D7319"/>
    <w:rsid w:val="006D79CB"/>
    <w:rsid w:val="006F64ED"/>
    <w:rsid w:val="00701BF5"/>
    <w:rsid w:val="00711A58"/>
    <w:rsid w:val="007136E5"/>
    <w:rsid w:val="00727EBD"/>
    <w:rsid w:val="00735FBA"/>
    <w:rsid w:val="007366FB"/>
    <w:rsid w:val="00750A38"/>
    <w:rsid w:val="00752FD9"/>
    <w:rsid w:val="00761302"/>
    <w:rsid w:val="0076176F"/>
    <w:rsid w:val="007720BB"/>
    <w:rsid w:val="00786F01"/>
    <w:rsid w:val="007911B0"/>
    <w:rsid w:val="007974B3"/>
    <w:rsid w:val="007B3BEA"/>
    <w:rsid w:val="007B6978"/>
    <w:rsid w:val="007C71CE"/>
    <w:rsid w:val="007D5CCB"/>
    <w:rsid w:val="007E115F"/>
    <w:rsid w:val="007F0D99"/>
    <w:rsid w:val="008057FC"/>
    <w:rsid w:val="00806604"/>
    <w:rsid w:val="008339CE"/>
    <w:rsid w:val="008361E5"/>
    <w:rsid w:val="00845D79"/>
    <w:rsid w:val="00846103"/>
    <w:rsid w:val="0086307D"/>
    <w:rsid w:val="0087402B"/>
    <w:rsid w:val="00876D54"/>
    <w:rsid w:val="008948E0"/>
    <w:rsid w:val="008D3D47"/>
    <w:rsid w:val="008E2146"/>
    <w:rsid w:val="008E61B2"/>
    <w:rsid w:val="008F3F06"/>
    <w:rsid w:val="008F6911"/>
    <w:rsid w:val="008F785C"/>
    <w:rsid w:val="00907264"/>
    <w:rsid w:val="009132F2"/>
    <w:rsid w:val="009204FD"/>
    <w:rsid w:val="00921E7F"/>
    <w:rsid w:val="009229E5"/>
    <w:rsid w:val="00926F24"/>
    <w:rsid w:val="009311B4"/>
    <w:rsid w:val="00940775"/>
    <w:rsid w:val="009433AC"/>
    <w:rsid w:val="00952F78"/>
    <w:rsid w:val="00965150"/>
    <w:rsid w:val="00967333"/>
    <w:rsid w:val="00975EF4"/>
    <w:rsid w:val="009807F7"/>
    <w:rsid w:val="0099093A"/>
    <w:rsid w:val="00997168"/>
    <w:rsid w:val="009A359E"/>
    <w:rsid w:val="009C5F7A"/>
    <w:rsid w:val="009E0363"/>
    <w:rsid w:val="009E3C4A"/>
    <w:rsid w:val="009E6B98"/>
    <w:rsid w:val="009E6D0B"/>
    <w:rsid w:val="009F1E98"/>
    <w:rsid w:val="009F38DE"/>
    <w:rsid w:val="00A02FA2"/>
    <w:rsid w:val="00A10F90"/>
    <w:rsid w:val="00A11733"/>
    <w:rsid w:val="00A12F4B"/>
    <w:rsid w:val="00A538EF"/>
    <w:rsid w:val="00A551D0"/>
    <w:rsid w:val="00A6108C"/>
    <w:rsid w:val="00A76A24"/>
    <w:rsid w:val="00A80BB8"/>
    <w:rsid w:val="00A82F6C"/>
    <w:rsid w:val="00A8561C"/>
    <w:rsid w:val="00A87082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22503"/>
    <w:rsid w:val="00B27E32"/>
    <w:rsid w:val="00B449C9"/>
    <w:rsid w:val="00B60306"/>
    <w:rsid w:val="00B645ED"/>
    <w:rsid w:val="00B66547"/>
    <w:rsid w:val="00B92E49"/>
    <w:rsid w:val="00BA36DC"/>
    <w:rsid w:val="00BA3BBC"/>
    <w:rsid w:val="00BB128E"/>
    <w:rsid w:val="00BB7362"/>
    <w:rsid w:val="00BC619E"/>
    <w:rsid w:val="00BC6509"/>
    <w:rsid w:val="00BF1453"/>
    <w:rsid w:val="00BF1A76"/>
    <w:rsid w:val="00C05B87"/>
    <w:rsid w:val="00C14721"/>
    <w:rsid w:val="00C235A7"/>
    <w:rsid w:val="00C42B00"/>
    <w:rsid w:val="00C65A17"/>
    <w:rsid w:val="00C8300F"/>
    <w:rsid w:val="00C87722"/>
    <w:rsid w:val="00CB2B1A"/>
    <w:rsid w:val="00CC49B5"/>
    <w:rsid w:val="00CE66C0"/>
    <w:rsid w:val="00CF3061"/>
    <w:rsid w:val="00CF550C"/>
    <w:rsid w:val="00D0180D"/>
    <w:rsid w:val="00D02D78"/>
    <w:rsid w:val="00D03408"/>
    <w:rsid w:val="00D125F5"/>
    <w:rsid w:val="00D2797E"/>
    <w:rsid w:val="00D3531F"/>
    <w:rsid w:val="00D369D8"/>
    <w:rsid w:val="00D43927"/>
    <w:rsid w:val="00D536A7"/>
    <w:rsid w:val="00D5788D"/>
    <w:rsid w:val="00D62423"/>
    <w:rsid w:val="00D62DBC"/>
    <w:rsid w:val="00D64244"/>
    <w:rsid w:val="00D652D4"/>
    <w:rsid w:val="00D705F1"/>
    <w:rsid w:val="00D7444D"/>
    <w:rsid w:val="00D75F33"/>
    <w:rsid w:val="00D8271C"/>
    <w:rsid w:val="00D873B1"/>
    <w:rsid w:val="00DA07C6"/>
    <w:rsid w:val="00DA22BA"/>
    <w:rsid w:val="00DA5080"/>
    <w:rsid w:val="00DC2287"/>
    <w:rsid w:val="00DE3A6A"/>
    <w:rsid w:val="00E07D4D"/>
    <w:rsid w:val="00E12943"/>
    <w:rsid w:val="00E275D2"/>
    <w:rsid w:val="00E32514"/>
    <w:rsid w:val="00E354C3"/>
    <w:rsid w:val="00E36418"/>
    <w:rsid w:val="00E82470"/>
    <w:rsid w:val="00EA01D9"/>
    <w:rsid w:val="00EA35DE"/>
    <w:rsid w:val="00EB7701"/>
    <w:rsid w:val="00EC141F"/>
    <w:rsid w:val="00EC60AB"/>
    <w:rsid w:val="00EC6815"/>
    <w:rsid w:val="00ED356F"/>
    <w:rsid w:val="00ED47A7"/>
    <w:rsid w:val="00ED50DC"/>
    <w:rsid w:val="00ED7E28"/>
    <w:rsid w:val="00EE4A9B"/>
    <w:rsid w:val="00EF2544"/>
    <w:rsid w:val="00EF5235"/>
    <w:rsid w:val="00EF65F8"/>
    <w:rsid w:val="00F02781"/>
    <w:rsid w:val="00F070B2"/>
    <w:rsid w:val="00F178F4"/>
    <w:rsid w:val="00F20E2C"/>
    <w:rsid w:val="00F25241"/>
    <w:rsid w:val="00F32094"/>
    <w:rsid w:val="00F364B1"/>
    <w:rsid w:val="00F36C7E"/>
    <w:rsid w:val="00F42480"/>
    <w:rsid w:val="00F46810"/>
    <w:rsid w:val="00F50921"/>
    <w:rsid w:val="00F65482"/>
    <w:rsid w:val="00F76A21"/>
    <w:rsid w:val="00F87324"/>
    <w:rsid w:val="00F907C2"/>
    <w:rsid w:val="00F908D7"/>
    <w:rsid w:val="00F930FC"/>
    <w:rsid w:val="00FA5428"/>
    <w:rsid w:val="00FB3C14"/>
    <w:rsid w:val="00FB4BFD"/>
    <w:rsid w:val="00FB6356"/>
    <w:rsid w:val="00FB75F8"/>
    <w:rsid w:val="00FC0092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5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B0505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50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50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505"/>
  </w:style>
  <w:style w:type="paragraph" w:customStyle="1" w:styleId="-14">
    <w:name w:val="Т-14"/>
    <w:aliases w:val="5,текст14,Текст14-1,Текст 14-1,Т-1,Стиль12-1,текст14-1"/>
    <w:basedOn w:val="a"/>
    <w:rsid w:val="001B0505"/>
    <w:pPr>
      <w:spacing w:line="360" w:lineRule="auto"/>
      <w:ind w:firstLine="720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sid w:val="001B0505"/>
    <w:rPr>
      <w:rFonts w:cs="Times New Roman"/>
    </w:rPr>
  </w:style>
  <w:style w:type="paragraph" w:styleId="ab">
    <w:name w:val="Body Text Indent"/>
    <w:basedOn w:val="a"/>
    <w:link w:val="ac"/>
    <w:uiPriority w:val="99"/>
    <w:rsid w:val="001B0505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B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B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1B050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uiPriority w:val="99"/>
    <w:rsid w:val="001B0505"/>
    <w:pPr>
      <w:jc w:val="center"/>
    </w:pPr>
    <w:rPr>
      <w:b/>
      <w:sz w:val="28"/>
    </w:rPr>
  </w:style>
  <w:style w:type="paragraph" w:customStyle="1" w:styleId="ConsNormal">
    <w:name w:val="ConsNormal"/>
    <w:rsid w:val="001B05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B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B0505"/>
    <w:rPr>
      <w:b/>
    </w:rPr>
  </w:style>
  <w:style w:type="character" w:customStyle="1" w:styleId="FontStyle28">
    <w:name w:val="Font Style28"/>
    <w:rsid w:val="001B0505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1B050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f">
    <w:name w:val="Table Grid"/>
    <w:basedOn w:val="a1"/>
    <w:uiPriority w:val="39"/>
    <w:rsid w:val="001B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1B050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0505"/>
  </w:style>
  <w:style w:type="paragraph" w:customStyle="1" w:styleId="af2">
    <w:name w:val="Норм"/>
    <w:basedOn w:val="a"/>
    <w:rsid w:val="001B050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B0505"/>
    <w:pPr>
      <w:jc w:val="center"/>
    </w:pPr>
    <w:rPr>
      <w:b/>
      <w:sz w:val="28"/>
    </w:rPr>
  </w:style>
  <w:style w:type="paragraph" w:customStyle="1" w:styleId="af3">
    <w:name w:val="Таб"/>
    <w:basedOn w:val="a6"/>
    <w:rsid w:val="001B0505"/>
    <w:pPr>
      <w:tabs>
        <w:tab w:val="clear" w:pos="4677"/>
        <w:tab w:val="clear" w:pos="9355"/>
      </w:tabs>
    </w:pPr>
    <w:rPr>
      <w:sz w:val="28"/>
    </w:rPr>
  </w:style>
  <w:style w:type="character" w:customStyle="1" w:styleId="12">
    <w:name w:val="Гиперссылка1"/>
    <w:uiPriority w:val="99"/>
    <w:unhideWhenUsed/>
    <w:rsid w:val="001B0505"/>
    <w:rPr>
      <w:color w:val="0563C1"/>
      <w:u w:val="single"/>
    </w:rPr>
  </w:style>
  <w:style w:type="character" w:customStyle="1" w:styleId="af4">
    <w:name w:val="Цветовое выделение"/>
    <w:uiPriority w:val="99"/>
    <w:rsid w:val="001B0505"/>
    <w:rPr>
      <w:b/>
      <w:color w:val="26282F"/>
    </w:rPr>
  </w:style>
  <w:style w:type="character" w:customStyle="1" w:styleId="af5">
    <w:name w:val="Гипертекстовая ссылка"/>
    <w:uiPriority w:val="99"/>
    <w:rsid w:val="001B0505"/>
    <w:rPr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1B05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1B0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1B05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1B0505"/>
    <w:rPr>
      <w:color w:val="0000FF"/>
      <w:u w:val="single"/>
    </w:rPr>
  </w:style>
  <w:style w:type="character" w:customStyle="1" w:styleId="FontStyle24">
    <w:name w:val="Font Style24"/>
    <w:uiPriority w:val="99"/>
    <w:rsid w:val="001B0505"/>
    <w:rPr>
      <w:rFonts w:ascii="Times New Roman" w:hAnsi="Times New Roman"/>
      <w:b/>
      <w:sz w:val="16"/>
    </w:rPr>
  </w:style>
  <w:style w:type="paragraph" w:customStyle="1" w:styleId="Style4">
    <w:name w:val="Style4"/>
    <w:basedOn w:val="a"/>
    <w:uiPriority w:val="99"/>
    <w:rsid w:val="001B0505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1B0505"/>
  </w:style>
  <w:style w:type="character" w:customStyle="1" w:styleId="af9">
    <w:name w:val="Текст сноски Знак"/>
    <w:basedOn w:val="a0"/>
    <w:link w:val="af8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1B0505"/>
    <w:rPr>
      <w:vertAlign w:val="superscript"/>
    </w:rPr>
  </w:style>
  <w:style w:type="paragraph" w:customStyle="1" w:styleId="14-150">
    <w:name w:val="текст14-15"/>
    <w:basedOn w:val="a"/>
    <w:uiPriority w:val="99"/>
    <w:rsid w:val="001B050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Проектный"/>
    <w:basedOn w:val="a"/>
    <w:uiPriority w:val="99"/>
    <w:rsid w:val="001B0505"/>
    <w:pPr>
      <w:widowControl w:val="0"/>
      <w:spacing w:after="120" w:line="360" w:lineRule="auto"/>
      <w:ind w:firstLine="709"/>
      <w:jc w:val="both"/>
    </w:pPr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5A3C3D"/>
  </w:style>
  <w:style w:type="table" w:customStyle="1" w:styleId="15">
    <w:name w:val="Сетка таблицы1"/>
    <w:basedOn w:val="a1"/>
    <w:next w:val="af"/>
    <w:uiPriority w:val="39"/>
    <w:rsid w:val="005A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907C2"/>
  </w:style>
  <w:style w:type="table" w:customStyle="1" w:styleId="22">
    <w:name w:val="Сетка таблицы2"/>
    <w:basedOn w:val="a1"/>
    <w:next w:val="af"/>
    <w:uiPriority w:val="39"/>
    <w:rsid w:val="00F9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7EAA-C4ED-405D-B8AC-3AB5287E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4</cp:revision>
  <cp:lastPrinted>2019-06-29T02:47:00Z</cp:lastPrinted>
  <dcterms:created xsi:type="dcterms:W3CDTF">2019-06-29T01:22:00Z</dcterms:created>
  <dcterms:modified xsi:type="dcterms:W3CDTF">2019-06-29T02:47:00Z</dcterms:modified>
</cp:coreProperties>
</file>