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3D" w:rsidRDefault="0083283D" w:rsidP="0083283D">
      <w:pPr>
        <w:spacing w:after="0" w:line="360" w:lineRule="auto"/>
        <w:ind w:left="5103"/>
        <w:jc w:val="both"/>
        <w:rPr>
          <w:rFonts w:ascii="Times New Roman" w:hAnsi="Times New Roman" w:cs="Times New Roman"/>
          <w:sz w:val="28"/>
          <w:szCs w:val="28"/>
        </w:rPr>
      </w:pPr>
      <w:r>
        <w:rPr>
          <w:rFonts w:ascii="Times New Roman" w:hAnsi="Times New Roman" w:cs="Times New Roman"/>
          <w:sz w:val="28"/>
          <w:szCs w:val="28"/>
        </w:rPr>
        <w:t>УТВЕРЖДЕНО</w:t>
      </w:r>
    </w:p>
    <w:p w:rsidR="0083283D" w:rsidRDefault="0083283D" w:rsidP="0083283D">
      <w:pPr>
        <w:spacing w:after="0"/>
        <w:ind w:left="5103"/>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постановлением</w:t>
      </w:r>
      <w:proofErr w:type="gramEnd"/>
      <w:r>
        <w:rPr>
          <w:rFonts w:ascii="Times New Roman" w:hAnsi="Times New Roman" w:cs="Times New Roman"/>
          <w:sz w:val="28"/>
          <w:szCs w:val="28"/>
        </w:rPr>
        <w:t xml:space="preserve">      администрации</w:t>
      </w:r>
    </w:p>
    <w:p w:rsidR="0083283D" w:rsidRDefault="0083283D" w:rsidP="0083283D">
      <w:pPr>
        <w:spacing w:after="0"/>
        <w:ind w:left="5103"/>
        <w:jc w:val="both"/>
        <w:rPr>
          <w:rFonts w:ascii="Times New Roman" w:hAnsi="Times New Roman" w:cs="Times New Roman"/>
          <w:sz w:val="28"/>
          <w:szCs w:val="28"/>
        </w:rPr>
      </w:pPr>
      <w:r>
        <w:rPr>
          <w:rFonts w:ascii="Times New Roman" w:hAnsi="Times New Roman" w:cs="Times New Roman"/>
          <w:sz w:val="28"/>
          <w:szCs w:val="28"/>
        </w:rPr>
        <w:t>Уссурийского   городского   округа</w:t>
      </w:r>
    </w:p>
    <w:p w:rsidR="0083283D" w:rsidRDefault="0083283D" w:rsidP="0083283D">
      <w:pPr>
        <w:spacing w:after="0"/>
        <w:ind w:left="510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7C67BA">
        <w:rPr>
          <w:rFonts w:ascii="Times New Roman" w:hAnsi="Times New Roman" w:cs="Times New Roman"/>
          <w:sz w:val="28"/>
          <w:szCs w:val="28"/>
        </w:rPr>
        <w:t xml:space="preserve">04 сентября 2017 г. </w:t>
      </w:r>
      <w:r>
        <w:rPr>
          <w:rFonts w:ascii="Times New Roman" w:hAnsi="Times New Roman" w:cs="Times New Roman"/>
          <w:sz w:val="28"/>
          <w:szCs w:val="28"/>
        </w:rPr>
        <w:t xml:space="preserve">№ </w:t>
      </w:r>
      <w:r w:rsidR="007C67BA">
        <w:rPr>
          <w:rFonts w:ascii="Times New Roman" w:hAnsi="Times New Roman" w:cs="Times New Roman"/>
          <w:sz w:val="28"/>
          <w:szCs w:val="28"/>
        </w:rPr>
        <w:t>2656-НПА</w:t>
      </w:r>
      <w:bookmarkStart w:id="0" w:name="_GoBack"/>
      <w:bookmarkEnd w:id="0"/>
    </w:p>
    <w:p w:rsidR="0083283D" w:rsidRDefault="0083283D" w:rsidP="0083283D">
      <w:pPr>
        <w:tabs>
          <w:tab w:val="left" w:pos="4860"/>
        </w:tabs>
        <w:spacing w:after="0"/>
        <w:jc w:val="both"/>
        <w:rPr>
          <w:rFonts w:ascii="Times New Roman" w:hAnsi="Times New Roman" w:cs="Times New Roman"/>
          <w:sz w:val="28"/>
          <w:szCs w:val="28"/>
        </w:rPr>
      </w:pPr>
    </w:p>
    <w:p w:rsidR="0083283D" w:rsidRDefault="0083283D" w:rsidP="0083283D">
      <w:pPr>
        <w:tabs>
          <w:tab w:val="left" w:pos="4860"/>
        </w:tabs>
        <w:spacing w:after="0"/>
        <w:jc w:val="both"/>
        <w:rPr>
          <w:rFonts w:ascii="Times New Roman" w:hAnsi="Times New Roman" w:cs="Times New Roman"/>
          <w:sz w:val="28"/>
          <w:szCs w:val="28"/>
        </w:rPr>
      </w:pPr>
    </w:p>
    <w:p w:rsidR="0083283D" w:rsidRDefault="0083283D" w:rsidP="0083283D">
      <w:pPr>
        <w:tabs>
          <w:tab w:val="left" w:pos="4860"/>
        </w:tabs>
        <w:spacing w:after="0"/>
        <w:jc w:val="both"/>
        <w:rPr>
          <w:rFonts w:ascii="Times New Roman" w:hAnsi="Times New Roman" w:cs="Times New Roman"/>
          <w:b/>
          <w:sz w:val="28"/>
          <w:szCs w:val="28"/>
        </w:rPr>
      </w:pPr>
    </w:p>
    <w:p w:rsidR="0083283D" w:rsidRDefault="0083283D" w:rsidP="00306E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83283D" w:rsidRDefault="0083283D" w:rsidP="00306E15">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смотре-конкурсе на Лучшую ветеранскую </w:t>
      </w:r>
    </w:p>
    <w:p w:rsidR="0083283D" w:rsidRDefault="0083283D" w:rsidP="00306E15">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организацию</w:t>
      </w:r>
      <w:proofErr w:type="gramEnd"/>
      <w:r>
        <w:rPr>
          <w:rFonts w:ascii="Times New Roman" w:hAnsi="Times New Roman" w:cs="Times New Roman"/>
          <w:sz w:val="28"/>
          <w:szCs w:val="28"/>
        </w:rPr>
        <w:t xml:space="preserve"> Уссурийского городского округа по организации патриотической работы с молодежью</w:t>
      </w:r>
    </w:p>
    <w:p w:rsidR="0083283D" w:rsidRDefault="0083283D" w:rsidP="0083283D">
      <w:pPr>
        <w:spacing w:after="0" w:line="240" w:lineRule="auto"/>
        <w:jc w:val="center"/>
        <w:rPr>
          <w:rFonts w:ascii="Times New Roman" w:hAnsi="Times New Roman" w:cs="Times New Roman"/>
          <w:sz w:val="28"/>
          <w:szCs w:val="28"/>
        </w:rPr>
      </w:pPr>
    </w:p>
    <w:p w:rsidR="0083283D" w:rsidRDefault="0083283D" w:rsidP="0083283D">
      <w:pPr>
        <w:pStyle w:val="1"/>
        <w:spacing w:before="0" w:beforeAutospacing="0" w:after="0" w:afterAutospacing="0" w:line="240" w:lineRule="auto"/>
        <w:ind w:firstLine="360"/>
        <w:jc w:val="center"/>
        <w:outlineLvl w:val="0"/>
        <w:rPr>
          <w:sz w:val="28"/>
          <w:szCs w:val="28"/>
        </w:rPr>
      </w:pPr>
      <w:r>
        <w:rPr>
          <w:sz w:val="28"/>
          <w:szCs w:val="28"/>
          <w:lang w:val="en-US"/>
        </w:rPr>
        <w:t>I</w:t>
      </w:r>
      <w:r>
        <w:rPr>
          <w:sz w:val="28"/>
          <w:szCs w:val="28"/>
        </w:rPr>
        <w:t>. Общие положения</w:t>
      </w:r>
    </w:p>
    <w:p w:rsidR="0083283D" w:rsidRDefault="0083283D" w:rsidP="0083283D">
      <w:pPr>
        <w:pStyle w:val="1"/>
        <w:spacing w:before="0" w:beforeAutospacing="0" w:after="0" w:afterAutospacing="0" w:line="240" w:lineRule="auto"/>
        <w:ind w:firstLine="360"/>
        <w:jc w:val="center"/>
        <w:outlineLvl w:val="0"/>
        <w:rPr>
          <w:sz w:val="28"/>
          <w:szCs w:val="28"/>
        </w:rPr>
      </w:pPr>
    </w:p>
    <w:p w:rsidR="0083283D" w:rsidRDefault="0083283D" w:rsidP="0083283D">
      <w:pPr>
        <w:pStyle w:val="1"/>
        <w:spacing w:before="0" w:beforeAutospacing="0" w:after="0" w:afterAutospacing="0" w:line="360" w:lineRule="auto"/>
        <w:ind w:firstLine="709"/>
        <w:jc w:val="both"/>
        <w:rPr>
          <w:sz w:val="28"/>
          <w:szCs w:val="28"/>
        </w:rPr>
      </w:pPr>
      <w:r>
        <w:rPr>
          <w:sz w:val="28"/>
          <w:szCs w:val="28"/>
        </w:rPr>
        <w:t>1. Настоящее Положение о смотре-конкурсе на Лучшую ветеранскую организацию Уссурийского городского округа по организации патриотической работы с молодежью</w:t>
      </w:r>
      <w:r>
        <w:rPr>
          <w:rStyle w:val="a5"/>
          <w:b w:val="0"/>
          <w:sz w:val="28"/>
          <w:szCs w:val="28"/>
        </w:rPr>
        <w:t xml:space="preserve"> (далее – конкурс) разработано в соответствии с </w:t>
      </w:r>
      <w:r>
        <w:rPr>
          <w:sz w:val="28"/>
          <w:szCs w:val="28"/>
        </w:rPr>
        <w:t xml:space="preserve">Федеральным законом от 06 октября 2003 года № 131-ФЗ  </w:t>
      </w:r>
      <w:r w:rsidR="00EA63BC">
        <w:rPr>
          <w:sz w:val="28"/>
          <w:szCs w:val="28"/>
        </w:rPr>
        <w:t xml:space="preserve">      </w:t>
      </w:r>
      <w:r>
        <w:rPr>
          <w:sz w:val="28"/>
          <w:szCs w:val="28"/>
        </w:rPr>
        <w:t>«Об общих принципах организации местного самоуправления в Российской Федерации», постановлением администрации Уссурийского городского округа от 28 ноября 2014 года № 4536-НПА «Об утверждении муниципальной программы «Организация и осуществление мероприятий по работе с молодежью в Уссурийском городском округе» на 2015 – 2017 годы и определяет цели, задачи, организацию и порядок проведения конкурса.</w:t>
      </w:r>
    </w:p>
    <w:p w:rsidR="0083283D" w:rsidRDefault="0083283D" w:rsidP="0083283D">
      <w:pPr>
        <w:pStyle w:val="1"/>
        <w:spacing w:before="0" w:beforeAutospacing="0" w:after="0" w:afterAutospacing="0" w:line="240" w:lineRule="auto"/>
        <w:ind w:firstLine="709"/>
        <w:jc w:val="both"/>
        <w:rPr>
          <w:sz w:val="28"/>
          <w:szCs w:val="28"/>
        </w:rPr>
      </w:pPr>
    </w:p>
    <w:p w:rsidR="0083283D" w:rsidRDefault="0083283D" w:rsidP="0083283D">
      <w:pPr>
        <w:pStyle w:val="1"/>
        <w:spacing w:before="0" w:beforeAutospacing="0" w:after="0" w:afterAutospacing="0" w:line="360" w:lineRule="auto"/>
        <w:ind w:firstLine="709"/>
        <w:jc w:val="center"/>
        <w:rPr>
          <w:sz w:val="28"/>
          <w:szCs w:val="28"/>
        </w:rPr>
      </w:pPr>
      <w:r>
        <w:rPr>
          <w:sz w:val="28"/>
          <w:szCs w:val="28"/>
          <w:lang w:val="en-US"/>
        </w:rPr>
        <w:t>II</w:t>
      </w:r>
      <w:r>
        <w:rPr>
          <w:sz w:val="28"/>
          <w:szCs w:val="28"/>
        </w:rPr>
        <w:t>. Организа</w:t>
      </w:r>
      <w:r w:rsidR="00BB3E10">
        <w:rPr>
          <w:sz w:val="28"/>
          <w:szCs w:val="28"/>
        </w:rPr>
        <w:t xml:space="preserve">ция проведения </w:t>
      </w:r>
      <w:r>
        <w:rPr>
          <w:sz w:val="28"/>
          <w:szCs w:val="28"/>
        </w:rPr>
        <w:t>конкурса</w:t>
      </w:r>
    </w:p>
    <w:p w:rsidR="0083283D" w:rsidRDefault="0083283D" w:rsidP="0083283D">
      <w:pPr>
        <w:pStyle w:val="1"/>
        <w:spacing w:before="0" w:beforeAutospacing="0" w:after="0" w:afterAutospacing="0" w:line="240" w:lineRule="auto"/>
        <w:ind w:firstLine="709"/>
        <w:jc w:val="center"/>
        <w:rPr>
          <w:sz w:val="28"/>
          <w:szCs w:val="28"/>
        </w:rPr>
      </w:pPr>
    </w:p>
    <w:p w:rsidR="00EA63BC" w:rsidRDefault="0083283D" w:rsidP="0083283D">
      <w:pPr>
        <w:pStyle w:val="1"/>
        <w:spacing w:before="0" w:beforeAutospacing="0" w:after="0" w:afterAutospacing="0" w:line="360" w:lineRule="auto"/>
        <w:ind w:firstLine="709"/>
        <w:jc w:val="both"/>
        <w:rPr>
          <w:sz w:val="28"/>
          <w:szCs w:val="28"/>
        </w:rPr>
      </w:pPr>
      <w:r>
        <w:rPr>
          <w:sz w:val="28"/>
          <w:szCs w:val="28"/>
        </w:rPr>
        <w:t>2. Организатором конкурса является администрация Уссурийского городского округа в лице уполномоченного органа - управления по связям с общественностью и взаимодействию с силовыми структурами администрации Уссурийского городского округа (далее - организатор).</w:t>
      </w:r>
    </w:p>
    <w:p w:rsidR="0083283D" w:rsidRDefault="00B13BD9" w:rsidP="00306E15">
      <w:pPr>
        <w:pStyle w:val="1"/>
        <w:widowControl w:val="0"/>
        <w:spacing w:before="0" w:beforeAutospacing="0" w:after="0" w:afterAutospacing="0" w:line="360" w:lineRule="auto"/>
        <w:ind w:firstLine="709"/>
        <w:jc w:val="both"/>
        <w:rPr>
          <w:sz w:val="28"/>
          <w:szCs w:val="28"/>
        </w:rPr>
      </w:pPr>
      <w:r>
        <w:rPr>
          <w:sz w:val="28"/>
          <w:szCs w:val="28"/>
        </w:rPr>
        <w:t>Организатор с целью</w:t>
      </w:r>
      <w:r w:rsidR="0083283D">
        <w:rPr>
          <w:sz w:val="28"/>
          <w:szCs w:val="28"/>
        </w:rPr>
        <w:t xml:space="preserve"> проведения конкурса:</w:t>
      </w:r>
    </w:p>
    <w:p w:rsidR="002D2207" w:rsidRDefault="0083283D" w:rsidP="00306E15">
      <w:pPr>
        <w:pStyle w:val="1"/>
        <w:widowControl w:val="0"/>
        <w:spacing w:before="0" w:beforeAutospacing="0" w:after="0" w:afterAutospacing="0" w:line="360" w:lineRule="auto"/>
        <w:ind w:firstLine="709"/>
        <w:jc w:val="both"/>
        <w:rPr>
          <w:sz w:val="28"/>
          <w:szCs w:val="28"/>
        </w:rPr>
      </w:pPr>
      <w:proofErr w:type="gramStart"/>
      <w:r>
        <w:rPr>
          <w:sz w:val="28"/>
          <w:szCs w:val="28"/>
        </w:rPr>
        <w:t>а</w:t>
      </w:r>
      <w:proofErr w:type="gramEnd"/>
      <w:r>
        <w:rPr>
          <w:sz w:val="28"/>
          <w:szCs w:val="28"/>
        </w:rPr>
        <w:t>) </w:t>
      </w:r>
      <w:r w:rsidR="005A3F74">
        <w:rPr>
          <w:sz w:val="28"/>
          <w:szCs w:val="28"/>
        </w:rPr>
        <w:t xml:space="preserve">организует </w:t>
      </w:r>
      <w:r>
        <w:rPr>
          <w:sz w:val="28"/>
          <w:szCs w:val="28"/>
        </w:rPr>
        <w:t>информир</w:t>
      </w:r>
      <w:r w:rsidR="005A3F74">
        <w:rPr>
          <w:sz w:val="28"/>
          <w:szCs w:val="28"/>
        </w:rPr>
        <w:t>ование</w:t>
      </w:r>
      <w:r>
        <w:rPr>
          <w:sz w:val="28"/>
          <w:szCs w:val="28"/>
        </w:rPr>
        <w:t xml:space="preserve"> ветерански</w:t>
      </w:r>
      <w:r w:rsidR="005A3F74">
        <w:rPr>
          <w:sz w:val="28"/>
          <w:szCs w:val="28"/>
        </w:rPr>
        <w:t>х организаций</w:t>
      </w:r>
      <w:r>
        <w:rPr>
          <w:sz w:val="28"/>
          <w:szCs w:val="28"/>
        </w:rPr>
        <w:t xml:space="preserve"> о проведении конкурса</w:t>
      </w:r>
      <w:r w:rsidR="00B13BD9">
        <w:rPr>
          <w:sz w:val="28"/>
          <w:szCs w:val="28"/>
        </w:rPr>
        <w:t xml:space="preserve"> </w:t>
      </w:r>
      <w:r w:rsidR="005A3F74">
        <w:rPr>
          <w:sz w:val="28"/>
          <w:szCs w:val="28"/>
        </w:rPr>
        <w:t xml:space="preserve">в </w:t>
      </w:r>
      <w:r w:rsidR="00B13BD9">
        <w:rPr>
          <w:sz w:val="28"/>
          <w:szCs w:val="28"/>
        </w:rPr>
        <w:t>средства</w:t>
      </w:r>
      <w:r w:rsidR="005A3F74">
        <w:rPr>
          <w:sz w:val="28"/>
          <w:szCs w:val="28"/>
        </w:rPr>
        <w:t>х</w:t>
      </w:r>
      <w:r w:rsidR="00B13BD9">
        <w:rPr>
          <w:sz w:val="28"/>
          <w:szCs w:val="28"/>
        </w:rPr>
        <w:t xml:space="preserve"> массовой информации Уссурийского городского округа</w:t>
      </w:r>
      <w:r w:rsidR="002D2207">
        <w:rPr>
          <w:sz w:val="28"/>
          <w:szCs w:val="28"/>
        </w:rPr>
        <w:t>;</w:t>
      </w:r>
    </w:p>
    <w:p w:rsidR="002D2207" w:rsidRDefault="0083283D" w:rsidP="00306E15">
      <w:pPr>
        <w:pStyle w:val="1"/>
        <w:widowControl w:val="0"/>
        <w:spacing w:before="0" w:beforeAutospacing="0" w:after="0" w:afterAutospacing="0" w:line="360" w:lineRule="auto"/>
        <w:ind w:firstLine="709"/>
        <w:jc w:val="both"/>
        <w:rPr>
          <w:sz w:val="28"/>
          <w:szCs w:val="28"/>
        </w:rPr>
      </w:pPr>
      <w:proofErr w:type="gramStart"/>
      <w:r>
        <w:rPr>
          <w:sz w:val="28"/>
          <w:szCs w:val="28"/>
        </w:rPr>
        <w:lastRenderedPageBreak/>
        <w:t>б</w:t>
      </w:r>
      <w:proofErr w:type="gramEnd"/>
      <w:r>
        <w:rPr>
          <w:sz w:val="28"/>
          <w:szCs w:val="28"/>
        </w:rPr>
        <w:t>) </w:t>
      </w:r>
      <w:r w:rsidR="00783D69">
        <w:rPr>
          <w:sz w:val="28"/>
          <w:szCs w:val="28"/>
        </w:rPr>
        <w:t>при</w:t>
      </w:r>
      <w:r w:rsidR="005A3F74">
        <w:rPr>
          <w:sz w:val="28"/>
          <w:szCs w:val="28"/>
        </w:rPr>
        <w:t>нимает</w:t>
      </w:r>
      <w:r w:rsidR="00783D69">
        <w:rPr>
          <w:sz w:val="28"/>
          <w:szCs w:val="28"/>
        </w:rPr>
        <w:t xml:space="preserve"> заяв</w:t>
      </w:r>
      <w:r w:rsidR="005A3F74">
        <w:rPr>
          <w:sz w:val="28"/>
          <w:szCs w:val="28"/>
        </w:rPr>
        <w:t>ки</w:t>
      </w:r>
      <w:r w:rsidR="00783D69">
        <w:rPr>
          <w:sz w:val="28"/>
          <w:szCs w:val="28"/>
        </w:rPr>
        <w:t xml:space="preserve"> на участие в конкурсе и информационно-отчетны</w:t>
      </w:r>
      <w:r w:rsidR="005A3F74">
        <w:rPr>
          <w:sz w:val="28"/>
          <w:szCs w:val="28"/>
        </w:rPr>
        <w:t>е</w:t>
      </w:r>
      <w:r w:rsidR="00783D69">
        <w:rPr>
          <w:sz w:val="28"/>
          <w:szCs w:val="28"/>
        </w:rPr>
        <w:t xml:space="preserve"> материал</w:t>
      </w:r>
      <w:r w:rsidR="005A3F74">
        <w:rPr>
          <w:sz w:val="28"/>
          <w:szCs w:val="28"/>
        </w:rPr>
        <w:t>ы</w:t>
      </w:r>
      <w:r w:rsidR="00783D69">
        <w:rPr>
          <w:sz w:val="28"/>
          <w:szCs w:val="28"/>
        </w:rPr>
        <w:t xml:space="preserve"> о проделанной ветеранскими организациями работе по патриотическому воспитанию молодежи</w:t>
      </w:r>
      <w:r w:rsidR="002D2207">
        <w:rPr>
          <w:sz w:val="28"/>
          <w:szCs w:val="28"/>
        </w:rPr>
        <w:t>;</w:t>
      </w:r>
    </w:p>
    <w:p w:rsidR="002D2207" w:rsidRDefault="002D2207" w:rsidP="00052F38">
      <w:pPr>
        <w:pStyle w:val="1"/>
        <w:spacing w:before="0" w:beforeAutospacing="0" w:after="0" w:afterAutospacing="0" w:line="360" w:lineRule="auto"/>
        <w:ind w:firstLine="709"/>
        <w:jc w:val="both"/>
        <w:rPr>
          <w:sz w:val="28"/>
          <w:szCs w:val="28"/>
        </w:rPr>
      </w:pPr>
      <w:proofErr w:type="gramStart"/>
      <w:r>
        <w:rPr>
          <w:sz w:val="28"/>
          <w:szCs w:val="28"/>
        </w:rPr>
        <w:t>в</w:t>
      </w:r>
      <w:proofErr w:type="gramEnd"/>
      <w:r w:rsidR="00052F38">
        <w:rPr>
          <w:sz w:val="28"/>
          <w:szCs w:val="28"/>
        </w:rPr>
        <w:t>)</w:t>
      </w:r>
      <w:r w:rsidR="00052F38">
        <w:rPr>
          <w:sz w:val="28"/>
          <w:szCs w:val="28"/>
          <w:lang w:val="en-US"/>
        </w:rPr>
        <w:t> </w:t>
      </w:r>
      <w:r w:rsidR="00052F38">
        <w:rPr>
          <w:sz w:val="28"/>
          <w:szCs w:val="28"/>
        </w:rPr>
        <w:t xml:space="preserve">организует работу </w:t>
      </w:r>
      <w:r>
        <w:rPr>
          <w:sz w:val="28"/>
          <w:szCs w:val="28"/>
        </w:rPr>
        <w:t xml:space="preserve">конкурсной </w:t>
      </w:r>
      <w:r w:rsidR="00052F38">
        <w:rPr>
          <w:sz w:val="28"/>
          <w:szCs w:val="28"/>
        </w:rPr>
        <w:t xml:space="preserve">комиссии по </w:t>
      </w:r>
      <w:r>
        <w:rPr>
          <w:sz w:val="28"/>
          <w:szCs w:val="28"/>
        </w:rPr>
        <w:t xml:space="preserve">определению победителей и </w:t>
      </w:r>
      <w:r w:rsidR="00052F38">
        <w:rPr>
          <w:sz w:val="28"/>
          <w:szCs w:val="28"/>
        </w:rPr>
        <w:t>подведению итогов конкурса;</w:t>
      </w:r>
      <w:r>
        <w:rPr>
          <w:sz w:val="28"/>
          <w:szCs w:val="28"/>
        </w:rPr>
        <w:t xml:space="preserve"> </w:t>
      </w:r>
    </w:p>
    <w:p w:rsidR="00052F38" w:rsidRDefault="002D2207" w:rsidP="0083283D">
      <w:pPr>
        <w:pStyle w:val="1"/>
        <w:spacing w:before="0" w:beforeAutospacing="0" w:after="0" w:afterAutospacing="0" w:line="360" w:lineRule="auto"/>
        <w:ind w:firstLine="709"/>
        <w:jc w:val="both"/>
        <w:rPr>
          <w:sz w:val="28"/>
          <w:szCs w:val="28"/>
        </w:rPr>
      </w:pPr>
      <w:proofErr w:type="gramStart"/>
      <w:r>
        <w:rPr>
          <w:rStyle w:val="a5"/>
          <w:b w:val="0"/>
          <w:sz w:val="28"/>
          <w:szCs w:val="28"/>
        </w:rPr>
        <w:t>г</w:t>
      </w:r>
      <w:proofErr w:type="gramEnd"/>
      <w:r w:rsidR="00052F38">
        <w:rPr>
          <w:rStyle w:val="a5"/>
          <w:b w:val="0"/>
          <w:sz w:val="28"/>
          <w:szCs w:val="28"/>
        </w:rPr>
        <w:t>) довод</w:t>
      </w:r>
      <w:r w:rsidR="005A3F74">
        <w:rPr>
          <w:rStyle w:val="a5"/>
          <w:b w:val="0"/>
          <w:sz w:val="28"/>
          <w:szCs w:val="28"/>
        </w:rPr>
        <w:t>и</w:t>
      </w:r>
      <w:r w:rsidR="00052F38">
        <w:rPr>
          <w:rStyle w:val="a5"/>
          <w:b w:val="0"/>
          <w:sz w:val="28"/>
          <w:szCs w:val="28"/>
        </w:rPr>
        <w:t>т до сведения участников конкурса его результаты, организу</w:t>
      </w:r>
      <w:r w:rsidR="005A3F74">
        <w:rPr>
          <w:rStyle w:val="a5"/>
          <w:b w:val="0"/>
          <w:sz w:val="28"/>
          <w:szCs w:val="28"/>
        </w:rPr>
        <w:t>е</w:t>
      </w:r>
      <w:r w:rsidR="00052F38">
        <w:rPr>
          <w:rStyle w:val="a5"/>
          <w:b w:val="0"/>
          <w:sz w:val="28"/>
          <w:szCs w:val="28"/>
        </w:rPr>
        <w:t>т награждение победителей</w:t>
      </w:r>
      <w:r w:rsidR="005A3F74">
        <w:rPr>
          <w:rStyle w:val="a5"/>
          <w:b w:val="0"/>
          <w:sz w:val="28"/>
          <w:szCs w:val="28"/>
        </w:rPr>
        <w:t xml:space="preserve"> конкурса</w:t>
      </w:r>
      <w:r w:rsidR="00052F38">
        <w:rPr>
          <w:rStyle w:val="a5"/>
          <w:b w:val="0"/>
          <w:sz w:val="28"/>
          <w:szCs w:val="28"/>
        </w:rPr>
        <w:t>.</w:t>
      </w:r>
    </w:p>
    <w:p w:rsidR="0083283D" w:rsidRDefault="0083283D" w:rsidP="0083283D">
      <w:pPr>
        <w:pStyle w:val="1"/>
        <w:spacing w:before="0" w:beforeAutospacing="0" w:after="0" w:afterAutospacing="0" w:line="240" w:lineRule="auto"/>
        <w:ind w:firstLine="0"/>
        <w:jc w:val="both"/>
        <w:rPr>
          <w:sz w:val="28"/>
          <w:szCs w:val="28"/>
        </w:rPr>
      </w:pPr>
    </w:p>
    <w:p w:rsidR="0083283D" w:rsidRDefault="0083283D" w:rsidP="0083283D">
      <w:pPr>
        <w:pStyle w:val="1"/>
        <w:spacing w:before="0" w:beforeAutospacing="0" w:after="0" w:afterAutospacing="0" w:line="240" w:lineRule="auto"/>
        <w:ind w:firstLine="720"/>
        <w:jc w:val="center"/>
        <w:outlineLvl w:val="0"/>
        <w:rPr>
          <w:rStyle w:val="a5"/>
          <w:b w:val="0"/>
        </w:rPr>
      </w:pPr>
      <w:r>
        <w:rPr>
          <w:sz w:val="28"/>
          <w:szCs w:val="28"/>
          <w:lang w:val="en-US"/>
        </w:rPr>
        <w:t>III</w:t>
      </w:r>
      <w:r>
        <w:rPr>
          <w:sz w:val="28"/>
          <w:szCs w:val="28"/>
        </w:rPr>
        <w:t>. </w:t>
      </w:r>
      <w:r>
        <w:rPr>
          <w:rStyle w:val="a5"/>
          <w:b w:val="0"/>
          <w:sz w:val="28"/>
          <w:szCs w:val="28"/>
        </w:rPr>
        <w:t>Цели и задачи конкурса</w:t>
      </w:r>
    </w:p>
    <w:p w:rsidR="0083283D" w:rsidRDefault="0083283D" w:rsidP="0083283D">
      <w:pPr>
        <w:pStyle w:val="1"/>
        <w:spacing w:before="0" w:beforeAutospacing="0" w:after="0" w:afterAutospacing="0" w:line="240" w:lineRule="auto"/>
        <w:ind w:firstLine="720"/>
        <w:jc w:val="center"/>
        <w:outlineLvl w:val="0"/>
        <w:rPr>
          <w:rStyle w:val="a5"/>
          <w:b w:val="0"/>
          <w:sz w:val="28"/>
          <w:szCs w:val="28"/>
        </w:rPr>
      </w:pPr>
    </w:p>
    <w:p w:rsidR="005A3F74" w:rsidRDefault="0083283D" w:rsidP="0083283D">
      <w:pPr>
        <w:pStyle w:val="1"/>
        <w:spacing w:before="0" w:beforeAutospacing="0" w:after="0" w:afterAutospacing="0" w:line="360" w:lineRule="auto"/>
        <w:ind w:firstLine="720"/>
        <w:jc w:val="both"/>
        <w:rPr>
          <w:rStyle w:val="a5"/>
          <w:b w:val="0"/>
          <w:sz w:val="28"/>
          <w:szCs w:val="28"/>
        </w:rPr>
      </w:pPr>
      <w:r>
        <w:rPr>
          <w:rStyle w:val="a5"/>
          <w:b w:val="0"/>
          <w:sz w:val="28"/>
          <w:szCs w:val="28"/>
        </w:rPr>
        <w:t>3. Цел</w:t>
      </w:r>
      <w:r w:rsidR="002916C4">
        <w:rPr>
          <w:rStyle w:val="a5"/>
          <w:b w:val="0"/>
          <w:sz w:val="28"/>
          <w:szCs w:val="28"/>
        </w:rPr>
        <w:t>ь</w:t>
      </w:r>
      <w:r>
        <w:rPr>
          <w:rStyle w:val="a5"/>
          <w:b w:val="0"/>
          <w:sz w:val="28"/>
          <w:szCs w:val="28"/>
        </w:rPr>
        <w:t xml:space="preserve"> конкурса</w:t>
      </w:r>
      <w:r w:rsidR="005A3F74">
        <w:rPr>
          <w:rStyle w:val="a5"/>
          <w:b w:val="0"/>
          <w:sz w:val="28"/>
          <w:szCs w:val="28"/>
        </w:rPr>
        <w:t>:</w:t>
      </w:r>
    </w:p>
    <w:p w:rsidR="002916C4" w:rsidRPr="00591391" w:rsidRDefault="002916C4" w:rsidP="002916C4">
      <w:pPr>
        <w:pStyle w:val="1"/>
        <w:spacing w:before="0" w:beforeAutospacing="0" w:after="0" w:afterAutospacing="0" w:line="360" w:lineRule="auto"/>
        <w:ind w:firstLine="720"/>
        <w:jc w:val="both"/>
        <w:rPr>
          <w:rStyle w:val="a5"/>
          <w:b w:val="0"/>
          <w:sz w:val="28"/>
          <w:szCs w:val="28"/>
        </w:rPr>
      </w:pPr>
      <w:proofErr w:type="gramStart"/>
      <w:r>
        <w:rPr>
          <w:sz w:val="28"/>
          <w:szCs w:val="28"/>
        </w:rPr>
        <w:t>активизация</w:t>
      </w:r>
      <w:proofErr w:type="gramEnd"/>
      <w:r>
        <w:rPr>
          <w:sz w:val="28"/>
          <w:szCs w:val="28"/>
        </w:rPr>
        <w:t xml:space="preserve"> </w:t>
      </w:r>
      <w:r w:rsidRPr="00D9014C">
        <w:rPr>
          <w:sz w:val="28"/>
          <w:szCs w:val="28"/>
        </w:rPr>
        <w:t>работы</w:t>
      </w:r>
      <w:r>
        <w:rPr>
          <w:sz w:val="28"/>
          <w:szCs w:val="28"/>
        </w:rPr>
        <w:t xml:space="preserve"> ветеранских организаций для стимулирования совершенствования работы по патриотическому воспитанию молодежи Уссурийского городского округа</w:t>
      </w:r>
    </w:p>
    <w:p w:rsidR="0083283D" w:rsidRDefault="0083283D" w:rsidP="0083283D">
      <w:pPr>
        <w:pStyle w:val="1"/>
        <w:spacing w:before="0" w:beforeAutospacing="0" w:after="0" w:afterAutospacing="0" w:line="360" w:lineRule="auto"/>
        <w:ind w:firstLine="720"/>
        <w:jc w:val="both"/>
        <w:rPr>
          <w:rStyle w:val="a5"/>
          <w:b w:val="0"/>
          <w:sz w:val="28"/>
          <w:szCs w:val="28"/>
        </w:rPr>
      </w:pPr>
      <w:r>
        <w:rPr>
          <w:rStyle w:val="a5"/>
          <w:b w:val="0"/>
          <w:sz w:val="28"/>
          <w:szCs w:val="28"/>
        </w:rPr>
        <w:t>4. Задач</w:t>
      </w:r>
      <w:r w:rsidR="00F86DD2">
        <w:rPr>
          <w:rStyle w:val="a5"/>
          <w:b w:val="0"/>
          <w:sz w:val="28"/>
          <w:szCs w:val="28"/>
        </w:rPr>
        <w:t>а конкурса</w:t>
      </w:r>
      <w:r>
        <w:rPr>
          <w:rStyle w:val="a5"/>
          <w:b w:val="0"/>
          <w:sz w:val="28"/>
          <w:szCs w:val="28"/>
        </w:rPr>
        <w:t>:</w:t>
      </w:r>
    </w:p>
    <w:p w:rsidR="006160CC" w:rsidRDefault="002916C4" w:rsidP="006160CC">
      <w:pPr>
        <w:pStyle w:val="1"/>
        <w:spacing w:before="0" w:beforeAutospacing="0" w:after="0" w:afterAutospacing="0" w:line="360" w:lineRule="auto"/>
        <w:ind w:firstLine="720"/>
        <w:jc w:val="both"/>
        <w:rPr>
          <w:sz w:val="28"/>
          <w:szCs w:val="28"/>
        </w:rPr>
      </w:pPr>
      <w:proofErr w:type="gramStart"/>
      <w:r>
        <w:rPr>
          <w:rStyle w:val="a5"/>
          <w:b w:val="0"/>
          <w:sz w:val="28"/>
          <w:szCs w:val="28"/>
        </w:rPr>
        <w:t>выявление</w:t>
      </w:r>
      <w:proofErr w:type="gramEnd"/>
      <w:r>
        <w:rPr>
          <w:rStyle w:val="a5"/>
          <w:b w:val="0"/>
          <w:sz w:val="28"/>
          <w:szCs w:val="28"/>
        </w:rPr>
        <w:t xml:space="preserve"> и поощрение лучших ветеранских организаций </w:t>
      </w:r>
      <w:r w:rsidR="006160CC">
        <w:rPr>
          <w:rStyle w:val="a5"/>
          <w:b w:val="0"/>
          <w:sz w:val="28"/>
          <w:szCs w:val="28"/>
        </w:rPr>
        <w:t>по организации патриотического</w:t>
      </w:r>
      <w:r w:rsidR="006160CC">
        <w:rPr>
          <w:sz w:val="28"/>
          <w:szCs w:val="28"/>
        </w:rPr>
        <w:t>, духовно-нравственного воспитания подрастающего поколения Уссурийского городского округа</w:t>
      </w:r>
      <w:r w:rsidR="00F86DD2">
        <w:rPr>
          <w:sz w:val="28"/>
          <w:szCs w:val="28"/>
        </w:rPr>
        <w:t xml:space="preserve">, </w:t>
      </w:r>
      <w:r>
        <w:rPr>
          <w:sz w:val="28"/>
          <w:szCs w:val="28"/>
        </w:rPr>
        <w:t xml:space="preserve">распространение передового </w:t>
      </w:r>
      <w:r w:rsidR="006160CC">
        <w:rPr>
          <w:sz w:val="28"/>
          <w:szCs w:val="28"/>
        </w:rPr>
        <w:t>опыта работы</w:t>
      </w:r>
      <w:r>
        <w:rPr>
          <w:sz w:val="28"/>
          <w:szCs w:val="28"/>
        </w:rPr>
        <w:t>.</w:t>
      </w:r>
      <w:r w:rsidR="006160CC">
        <w:rPr>
          <w:sz w:val="28"/>
          <w:szCs w:val="28"/>
        </w:rPr>
        <w:t xml:space="preserve"> </w:t>
      </w:r>
      <w:r>
        <w:rPr>
          <w:sz w:val="28"/>
          <w:szCs w:val="28"/>
        </w:rPr>
        <w:t xml:space="preserve"> </w:t>
      </w:r>
    </w:p>
    <w:p w:rsidR="002916C4" w:rsidRDefault="002916C4" w:rsidP="006160CC">
      <w:pPr>
        <w:pStyle w:val="1"/>
        <w:spacing w:before="0" w:beforeAutospacing="0" w:after="0" w:afterAutospacing="0" w:line="360" w:lineRule="auto"/>
        <w:ind w:firstLine="720"/>
        <w:jc w:val="both"/>
        <w:rPr>
          <w:rStyle w:val="a5"/>
          <w:b w:val="0"/>
          <w:sz w:val="28"/>
          <w:szCs w:val="28"/>
        </w:rPr>
      </w:pPr>
    </w:p>
    <w:p w:rsidR="0083283D" w:rsidRDefault="0083283D" w:rsidP="0083283D">
      <w:pPr>
        <w:pStyle w:val="1"/>
        <w:spacing w:before="0" w:beforeAutospacing="0" w:after="0" w:afterAutospacing="0" w:line="240" w:lineRule="auto"/>
        <w:ind w:firstLine="851"/>
        <w:jc w:val="center"/>
        <w:rPr>
          <w:sz w:val="28"/>
          <w:szCs w:val="28"/>
        </w:rPr>
      </w:pPr>
      <w:r>
        <w:rPr>
          <w:sz w:val="28"/>
          <w:szCs w:val="28"/>
          <w:lang w:val="en-US"/>
        </w:rPr>
        <w:t>IV</w:t>
      </w:r>
      <w:r>
        <w:rPr>
          <w:sz w:val="28"/>
          <w:szCs w:val="28"/>
        </w:rPr>
        <w:t>. </w:t>
      </w:r>
      <w:r w:rsidR="00786B12">
        <w:rPr>
          <w:sz w:val="28"/>
          <w:szCs w:val="28"/>
        </w:rPr>
        <w:t xml:space="preserve">Порядок </w:t>
      </w:r>
      <w:r>
        <w:rPr>
          <w:sz w:val="28"/>
          <w:szCs w:val="28"/>
        </w:rPr>
        <w:t>проведения конкурса</w:t>
      </w:r>
    </w:p>
    <w:p w:rsidR="0083283D" w:rsidRDefault="0083283D" w:rsidP="0083283D">
      <w:pPr>
        <w:pStyle w:val="1"/>
        <w:spacing w:before="0" w:beforeAutospacing="0" w:after="0" w:afterAutospacing="0" w:line="240" w:lineRule="auto"/>
        <w:ind w:firstLine="851"/>
        <w:jc w:val="center"/>
        <w:rPr>
          <w:sz w:val="28"/>
          <w:szCs w:val="28"/>
        </w:rPr>
      </w:pPr>
    </w:p>
    <w:p w:rsidR="00AF369F" w:rsidRDefault="0083283D" w:rsidP="0083283D">
      <w:pPr>
        <w:pStyle w:val="1"/>
        <w:spacing w:before="0" w:beforeAutospacing="0" w:after="0" w:afterAutospacing="0" w:line="360" w:lineRule="auto"/>
        <w:ind w:firstLine="709"/>
        <w:jc w:val="both"/>
        <w:rPr>
          <w:sz w:val="28"/>
          <w:szCs w:val="28"/>
        </w:rPr>
      </w:pPr>
      <w:r>
        <w:rPr>
          <w:sz w:val="28"/>
          <w:szCs w:val="28"/>
        </w:rPr>
        <w:t>5. </w:t>
      </w:r>
      <w:r w:rsidR="002D2207">
        <w:rPr>
          <w:sz w:val="28"/>
          <w:szCs w:val="28"/>
        </w:rPr>
        <w:t>Организатор не позднее, чем за 1</w:t>
      </w:r>
      <w:r w:rsidR="0065141B">
        <w:rPr>
          <w:sz w:val="28"/>
          <w:szCs w:val="28"/>
        </w:rPr>
        <w:t>0</w:t>
      </w:r>
      <w:r w:rsidR="002D2207">
        <w:rPr>
          <w:sz w:val="28"/>
          <w:szCs w:val="28"/>
        </w:rPr>
        <w:t xml:space="preserve"> календарных дней до начала приема заявок размещает информацию о проведении конкурса на официальном </w:t>
      </w:r>
      <w:proofErr w:type="gramStart"/>
      <w:r w:rsidR="002D2207">
        <w:rPr>
          <w:sz w:val="28"/>
          <w:szCs w:val="28"/>
        </w:rPr>
        <w:t>сайте  администрации</w:t>
      </w:r>
      <w:proofErr w:type="gramEnd"/>
      <w:r w:rsidR="002D2207">
        <w:rPr>
          <w:sz w:val="28"/>
          <w:szCs w:val="28"/>
        </w:rPr>
        <w:t xml:space="preserve"> Уссурийского городского округа (</w:t>
      </w:r>
      <w:proofErr w:type="spellStart"/>
      <w:r w:rsidR="007C5CA9">
        <w:rPr>
          <w:sz w:val="28"/>
          <w:szCs w:val="28"/>
          <w:lang w:val="en-US"/>
        </w:rPr>
        <w:t>adm</w:t>
      </w:r>
      <w:proofErr w:type="spellEnd"/>
      <w:r w:rsidR="007C5CA9" w:rsidRPr="007C5CA9">
        <w:rPr>
          <w:sz w:val="28"/>
          <w:szCs w:val="28"/>
        </w:rPr>
        <w:t>-</w:t>
      </w:r>
      <w:proofErr w:type="spellStart"/>
      <w:r w:rsidR="007C5CA9">
        <w:rPr>
          <w:sz w:val="28"/>
          <w:szCs w:val="28"/>
          <w:lang w:val="en-US"/>
        </w:rPr>
        <w:t>ussuriisk</w:t>
      </w:r>
      <w:proofErr w:type="spellEnd"/>
      <w:r w:rsidR="007C5CA9" w:rsidRPr="007C5CA9">
        <w:rPr>
          <w:sz w:val="28"/>
          <w:szCs w:val="28"/>
        </w:rPr>
        <w:t>.</w:t>
      </w:r>
      <w:proofErr w:type="spellStart"/>
      <w:r w:rsidR="007C5CA9">
        <w:rPr>
          <w:sz w:val="28"/>
          <w:szCs w:val="28"/>
          <w:lang w:val="en-US"/>
        </w:rPr>
        <w:t>ru</w:t>
      </w:r>
      <w:proofErr w:type="spellEnd"/>
      <w:r w:rsidR="002D2207">
        <w:rPr>
          <w:sz w:val="28"/>
          <w:szCs w:val="28"/>
        </w:rPr>
        <w:t>)</w:t>
      </w:r>
      <w:r w:rsidR="007C5CA9" w:rsidRPr="007C5CA9">
        <w:rPr>
          <w:sz w:val="28"/>
          <w:szCs w:val="28"/>
        </w:rPr>
        <w:t xml:space="preserve">, </w:t>
      </w:r>
      <w:r w:rsidR="0065141B">
        <w:rPr>
          <w:sz w:val="28"/>
          <w:szCs w:val="28"/>
        </w:rPr>
        <w:t xml:space="preserve">бегущей строкой </w:t>
      </w:r>
      <w:r w:rsidR="007C5CA9">
        <w:rPr>
          <w:sz w:val="28"/>
          <w:szCs w:val="28"/>
        </w:rPr>
        <w:t xml:space="preserve">на </w:t>
      </w:r>
      <w:r w:rsidR="00AF369F">
        <w:rPr>
          <w:sz w:val="28"/>
          <w:szCs w:val="28"/>
        </w:rPr>
        <w:t>теле</w:t>
      </w:r>
    </w:p>
    <w:p w:rsidR="007C5CA9" w:rsidRDefault="007C5CA9" w:rsidP="0083283D">
      <w:pPr>
        <w:pStyle w:val="1"/>
        <w:spacing w:before="0" w:beforeAutospacing="0" w:after="0" w:afterAutospacing="0" w:line="360" w:lineRule="auto"/>
        <w:ind w:firstLine="709"/>
        <w:jc w:val="both"/>
        <w:rPr>
          <w:sz w:val="28"/>
          <w:szCs w:val="28"/>
        </w:rPr>
      </w:pPr>
      <w:proofErr w:type="gramStart"/>
      <w:r>
        <w:rPr>
          <w:sz w:val="28"/>
          <w:szCs w:val="28"/>
        </w:rPr>
        <w:t>канале</w:t>
      </w:r>
      <w:proofErr w:type="gramEnd"/>
      <w:r>
        <w:rPr>
          <w:sz w:val="28"/>
          <w:szCs w:val="28"/>
        </w:rPr>
        <w:t>.</w:t>
      </w:r>
    </w:p>
    <w:p w:rsidR="006E438B" w:rsidRDefault="007C5CA9" w:rsidP="0083283D">
      <w:pPr>
        <w:pStyle w:val="1"/>
        <w:spacing w:before="0" w:beforeAutospacing="0" w:after="0" w:afterAutospacing="0" w:line="360" w:lineRule="auto"/>
        <w:ind w:firstLine="709"/>
        <w:jc w:val="both"/>
        <w:rPr>
          <w:sz w:val="28"/>
          <w:szCs w:val="28"/>
        </w:rPr>
      </w:pPr>
      <w:r>
        <w:rPr>
          <w:sz w:val="28"/>
          <w:szCs w:val="28"/>
        </w:rPr>
        <w:t>6. Конкурс проводится по двум номинациям: среди городских ветеранских организаций и среди ветеранских организаций сельских территорий.</w:t>
      </w:r>
      <w:r w:rsidR="00AB173B">
        <w:rPr>
          <w:sz w:val="28"/>
          <w:szCs w:val="28"/>
        </w:rPr>
        <w:t xml:space="preserve"> </w:t>
      </w:r>
    </w:p>
    <w:p w:rsidR="007C5CA9" w:rsidRDefault="006E438B" w:rsidP="0083283D">
      <w:pPr>
        <w:pStyle w:val="1"/>
        <w:spacing w:before="0" w:beforeAutospacing="0" w:after="0" w:afterAutospacing="0" w:line="360" w:lineRule="auto"/>
        <w:ind w:firstLine="709"/>
        <w:jc w:val="both"/>
        <w:rPr>
          <w:sz w:val="28"/>
          <w:szCs w:val="28"/>
        </w:rPr>
      </w:pPr>
      <w:r>
        <w:rPr>
          <w:sz w:val="28"/>
          <w:szCs w:val="28"/>
        </w:rPr>
        <w:lastRenderedPageBreak/>
        <w:t xml:space="preserve">7. К </w:t>
      </w:r>
      <w:r w:rsidR="00AB173B">
        <w:rPr>
          <w:sz w:val="28"/>
          <w:szCs w:val="28"/>
        </w:rPr>
        <w:t>участию в конкурсе допускаются городские ветеранские организации и ветеранские организации сельских территорий Уссурийского городского округа, подавшие заявки об участии в установленной форме (Приложение</w:t>
      </w:r>
      <w:r>
        <w:rPr>
          <w:sz w:val="28"/>
          <w:szCs w:val="28"/>
        </w:rPr>
        <w:t xml:space="preserve"> </w:t>
      </w:r>
      <w:r w:rsidR="00AB173B">
        <w:rPr>
          <w:sz w:val="28"/>
          <w:szCs w:val="28"/>
        </w:rPr>
        <w:t xml:space="preserve">№ 1) и предоставившие </w:t>
      </w:r>
      <w:r>
        <w:rPr>
          <w:sz w:val="28"/>
          <w:szCs w:val="28"/>
        </w:rPr>
        <w:t xml:space="preserve">организатору </w:t>
      </w:r>
      <w:r w:rsidR="00AB173B" w:rsidRPr="00785F5E">
        <w:rPr>
          <w:sz w:val="28"/>
          <w:szCs w:val="28"/>
        </w:rPr>
        <w:t xml:space="preserve">в срок </w:t>
      </w:r>
      <w:r>
        <w:rPr>
          <w:sz w:val="28"/>
          <w:szCs w:val="28"/>
        </w:rPr>
        <w:t xml:space="preserve">с </w:t>
      </w:r>
      <w:r w:rsidRPr="00987583">
        <w:rPr>
          <w:sz w:val="28"/>
          <w:szCs w:val="28"/>
        </w:rPr>
        <w:t xml:space="preserve">04 сентября по </w:t>
      </w:r>
      <w:r>
        <w:rPr>
          <w:sz w:val="28"/>
          <w:szCs w:val="28"/>
        </w:rPr>
        <w:t xml:space="preserve">      </w:t>
      </w:r>
      <w:r w:rsidRPr="00987583">
        <w:rPr>
          <w:sz w:val="28"/>
          <w:szCs w:val="28"/>
        </w:rPr>
        <w:t>15 сентября 2017 года (включительно) с 14.00 до 18.00 часов</w:t>
      </w:r>
      <w:r>
        <w:rPr>
          <w:sz w:val="28"/>
          <w:szCs w:val="28"/>
        </w:rPr>
        <w:t xml:space="preserve"> </w:t>
      </w:r>
      <w:r w:rsidRPr="00987583">
        <w:rPr>
          <w:sz w:val="28"/>
          <w:szCs w:val="28"/>
        </w:rPr>
        <w:t>(с понедельника по пятницу)</w:t>
      </w:r>
      <w:r>
        <w:rPr>
          <w:sz w:val="28"/>
          <w:szCs w:val="28"/>
        </w:rPr>
        <w:t xml:space="preserve"> по адресу: г. Уссурийск, ул. Ленина, 101, кабинет 414                     (тел. 32-43-83) </w:t>
      </w:r>
      <w:r w:rsidR="00AB173B">
        <w:rPr>
          <w:sz w:val="28"/>
          <w:szCs w:val="28"/>
        </w:rPr>
        <w:t xml:space="preserve">информационно-отчетные материалы о проделанной </w:t>
      </w:r>
      <w:r>
        <w:rPr>
          <w:sz w:val="28"/>
          <w:szCs w:val="28"/>
        </w:rPr>
        <w:t xml:space="preserve">ветеранскими организациями работе по патриотическому воспитанию молодежи за период с 1 сентября 2016 года по  01 сентября 2017 года </w:t>
      </w:r>
      <w:r w:rsidR="00AB173B">
        <w:rPr>
          <w:sz w:val="28"/>
          <w:szCs w:val="28"/>
        </w:rPr>
        <w:t xml:space="preserve">в соответствии с пунктом 8 настоящего </w:t>
      </w:r>
      <w:r w:rsidR="00AB173B" w:rsidRPr="00785F5E">
        <w:rPr>
          <w:sz w:val="28"/>
          <w:szCs w:val="28"/>
        </w:rPr>
        <w:t>Положения.</w:t>
      </w:r>
    </w:p>
    <w:p w:rsidR="00F17AF4" w:rsidRDefault="00F17AF4" w:rsidP="00F17AF4">
      <w:pPr>
        <w:pStyle w:val="1"/>
        <w:spacing w:before="0" w:beforeAutospacing="0" w:after="0" w:afterAutospacing="0" w:line="360" w:lineRule="auto"/>
        <w:ind w:firstLine="709"/>
        <w:jc w:val="both"/>
        <w:rPr>
          <w:rStyle w:val="a5"/>
          <w:b w:val="0"/>
          <w:sz w:val="28"/>
          <w:szCs w:val="28"/>
        </w:rPr>
      </w:pPr>
      <w:r>
        <w:rPr>
          <w:sz w:val="28"/>
          <w:szCs w:val="28"/>
        </w:rPr>
        <w:t>8. </w:t>
      </w:r>
      <w:r>
        <w:rPr>
          <w:rStyle w:val="a5"/>
          <w:b w:val="0"/>
          <w:sz w:val="28"/>
          <w:szCs w:val="28"/>
        </w:rPr>
        <w:t xml:space="preserve">Информационно-отчетные материалы, представляемые на </w:t>
      </w:r>
      <w:proofErr w:type="gramStart"/>
      <w:r>
        <w:rPr>
          <w:rStyle w:val="a5"/>
          <w:b w:val="0"/>
          <w:sz w:val="28"/>
          <w:szCs w:val="28"/>
        </w:rPr>
        <w:t>конкурс</w:t>
      </w:r>
      <w:r w:rsidR="009B7CD1">
        <w:rPr>
          <w:rStyle w:val="a5"/>
          <w:b w:val="0"/>
          <w:sz w:val="28"/>
          <w:szCs w:val="28"/>
        </w:rPr>
        <w:t>,</w:t>
      </w:r>
      <w:r>
        <w:rPr>
          <w:rStyle w:val="a5"/>
          <w:b w:val="0"/>
          <w:sz w:val="28"/>
          <w:szCs w:val="28"/>
        </w:rPr>
        <w:t xml:space="preserve">   </w:t>
      </w:r>
      <w:proofErr w:type="gramEnd"/>
      <w:r>
        <w:rPr>
          <w:rStyle w:val="a5"/>
          <w:b w:val="0"/>
          <w:sz w:val="28"/>
          <w:szCs w:val="28"/>
        </w:rPr>
        <w:t xml:space="preserve">                    должны содержать:</w:t>
      </w:r>
    </w:p>
    <w:p w:rsidR="00F17AF4" w:rsidRDefault="00F17AF4" w:rsidP="00F17AF4">
      <w:pPr>
        <w:pStyle w:val="1"/>
        <w:spacing w:before="0" w:beforeAutospacing="0" w:after="0" w:afterAutospacing="0" w:line="360" w:lineRule="auto"/>
        <w:ind w:firstLine="709"/>
        <w:jc w:val="both"/>
        <w:rPr>
          <w:rStyle w:val="a5"/>
          <w:b w:val="0"/>
          <w:sz w:val="28"/>
          <w:szCs w:val="28"/>
        </w:rPr>
      </w:pPr>
      <w:proofErr w:type="gramStart"/>
      <w:r>
        <w:rPr>
          <w:rStyle w:val="a5"/>
          <w:b w:val="0"/>
          <w:sz w:val="28"/>
          <w:szCs w:val="28"/>
        </w:rPr>
        <w:t>титульный</w:t>
      </w:r>
      <w:proofErr w:type="gramEnd"/>
      <w:r>
        <w:rPr>
          <w:rStyle w:val="a5"/>
          <w:b w:val="0"/>
          <w:sz w:val="28"/>
          <w:szCs w:val="28"/>
        </w:rPr>
        <w:t xml:space="preserve"> лист (наименование ветеранской организации, фамилия, имя, отчество ее руководителя, контактный телефон);</w:t>
      </w:r>
    </w:p>
    <w:p w:rsidR="00F17AF4" w:rsidRDefault="00F17AF4" w:rsidP="00F17AF4">
      <w:pPr>
        <w:pStyle w:val="1"/>
        <w:spacing w:before="0" w:beforeAutospacing="0" w:after="0" w:afterAutospacing="0" w:line="360" w:lineRule="auto"/>
        <w:ind w:firstLine="709"/>
        <w:jc w:val="both"/>
      </w:pPr>
      <w:proofErr w:type="gramStart"/>
      <w:r>
        <w:rPr>
          <w:sz w:val="28"/>
          <w:szCs w:val="28"/>
        </w:rPr>
        <w:t>количество</w:t>
      </w:r>
      <w:proofErr w:type="gramEnd"/>
      <w:r>
        <w:rPr>
          <w:sz w:val="28"/>
          <w:szCs w:val="28"/>
        </w:rPr>
        <w:t xml:space="preserve"> проведенных </w:t>
      </w:r>
      <w:r w:rsidR="00EE51B5">
        <w:rPr>
          <w:sz w:val="28"/>
          <w:szCs w:val="28"/>
        </w:rPr>
        <w:t xml:space="preserve">членами ветеранской организации </w:t>
      </w:r>
      <w:r>
        <w:rPr>
          <w:sz w:val="28"/>
          <w:szCs w:val="28"/>
        </w:rPr>
        <w:t>встреч, бесед, конференций</w:t>
      </w:r>
      <w:r w:rsidR="00EE51B5">
        <w:rPr>
          <w:sz w:val="28"/>
          <w:szCs w:val="28"/>
        </w:rPr>
        <w:t>, направленных на патриотическое воспитание школьников, студентов, военнослужащих</w:t>
      </w:r>
      <w:r w:rsidR="009B7CD1">
        <w:rPr>
          <w:sz w:val="28"/>
          <w:szCs w:val="28"/>
        </w:rPr>
        <w:t xml:space="preserve"> Уссурийского городского округа и даты их проведения</w:t>
      </w:r>
      <w:r w:rsidR="00EE51B5">
        <w:rPr>
          <w:sz w:val="28"/>
          <w:szCs w:val="28"/>
        </w:rPr>
        <w:t>;</w:t>
      </w:r>
    </w:p>
    <w:p w:rsidR="00F17AF4" w:rsidRDefault="00F17AF4" w:rsidP="00F17AF4">
      <w:pPr>
        <w:pStyle w:val="1"/>
        <w:spacing w:before="0" w:beforeAutospacing="0" w:after="0" w:afterAutospacing="0" w:line="360" w:lineRule="auto"/>
        <w:ind w:firstLine="709"/>
        <w:jc w:val="both"/>
        <w:rPr>
          <w:sz w:val="28"/>
          <w:szCs w:val="28"/>
        </w:rPr>
      </w:pPr>
      <w:proofErr w:type="gramStart"/>
      <w:r>
        <w:rPr>
          <w:sz w:val="28"/>
          <w:szCs w:val="28"/>
        </w:rPr>
        <w:t>количество</w:t>
      </w:r>
      <w:proofErr w:type="gramEnd"/>
      <w:r>
        <w:rPr>
          <w:sz w:val="28"/>
          <w:szCs w:val="28"/>
        </w:rPr>
        <w:t xml:space="preserve"> мероприятий </w:t>
      </w:r>
      <w:r w:rsidR="00EE51B5">
        <w:rPr>
          <w:sz w:val="28"/>
          <w:szCs w:val="28"/>
        </w:rPr>
        <w:t xml:space="preserve">патриотической тематики </w:t>
      </w:r>
      <w:r>
        <w:rPr>
          <w:sz w:val="28"/>
          <w:szCs w:val="28"/>
        </w:rPr>
        <w:t>во взаимодействии с молодежными объединениями и воинскими частями Уссурийского гарнизона</w:t>
      </w:r>
      <w:r w:rsidR="009B7CD1">
        <w:rPr>
          <w:sz w:val="28"/>
          <w:szCs w:val="28"/>
        </w:rPr>
        <w:t xml:space="preserve"> и даты их проведения</w:t>
      </w:r>
      <w:r>
        <w:rPr>
          <w:sz w:val="28"/>
          <w:szCs w:val="28"/>
        </w:rPr>
        <w:t>;</w:t>
      </w:r>
    </w:p>
    <w:p w:rsidR="00F17AF4" w:rsidRDefault="00F17AF4" w:rsidP="00F17AF4">
      <w:pPr>
        <w:pStyle w:val="1"/>
        <w:spacing w:before="0" w:beforeAutospacing="0" w:after="0" w:afterAutospacing="0" w:line="360" w:lineRule="auto"/>
        <w:ind w:firstLine="709"/>
        <w:jc w:val="both"/>
        <w:rPr>
          <w:sz w:val="28"/>
          <w:szCs w:val="28"/>
        </w:rPr>
      </w:pPr>
      <w:proofErr w:type="gramStart"/>
      <w:r>
        <w:rPr>
          <w:sz w:val="28"/>
          <w:szCs w:val="28"/>
        </w:rPr>
        <w:t>количество</w:t>
      </w:r>
      <w:proofErr w:type="gramEnd"/>
      <w:r>
        <w:rPr>
          <w:sz w:val="28"/>
          <w:szCs w:val="28"/>
        </w:rPr>
        <w:t xml:space="preserve"> ветеранов, которым оказана адресная помощь                                             с привлечением волонтеров из числа молодежи (по приобретению лекарств, продуктов питания, топлива; по ремонту жилья и дачных построек, личного автотранспорта; по проведению работ на личных приусадебных участках);</w:t>
      </w:r>
    </w:p>
    <w:p w:rsidR="00F17AF4" w:rsidRDefault="00F17AF4" w:rsidP="00F17AF4">
      <w:pPr>
        <w:pStyle w:val="1"/>
        <w:spacing w:before="0" w:beforeAutospacing="0" w:after="0" w:afterAutospacing="0" w:line="360" w:lineRule="auto"/>
        <w:ind w:firstLine="709"/>
        <w:jc w:val="both"/>
        <w:rPr>
          <w:sz w:val="28"/>
          <w:szCs w:val="28"/>
        </w:rPr>
      </w:pPr>
      <w:proofErr w:type="gramStart"/>
      <w:r>
        <w:rPr>
          <w:sz w:val="28"/>
          <w:szCs w:val="28"/>
        </w:rPr>
        <w:t>количество</w:t>
      </w:r>
      <w:proofErr w:type="gramEnd"/>
      <w:r>
        <w:rPr>
          <w:sz w:val="28"/>
          <w:szCs w:val="28"/>
        </w:rPr>
        <w:t xml:space="preserve"> восстановленных фактов историко-героического прошлого из жизни ветеранов, боевой и служебной деятельности (с указанием номеров запросов и ответов, фактов публикации в СМИ);</w:t>
      </w:r>
    </w:p>
    <w:p w:rsidR="00F17AF4" w:rsidRDefault="00F17AF4" w:rsidP="00F9597C">
      <w:pPr>
        <w:pStyle w:val="1"/>
        <w:widowControl w:val="0"/>
        <w:spacing w:before="0" w:beforeAutospacing="0" w:after="0" w:afterAutospacing="0" w:line="360" w:lineRule="auto"/>
        <w:ind w:firstLine="709"/>
        <w:jc w:val="both"/>
        <w:rPr>
          <w:sz w:val="28"/>
          <w:szCs w:val="28"/>
        </w:rPr>
      </w:pPr>
      <w:proofErr w:type="gramStart"/>
      <w:r>
        <w:rPr>
          <w:sz w:val="28"/>
          <w:szCs w:val="28"/>
        </w:rPr>
        <w:t>количество</w:t>
      </w:r>
      <w:proofErr w:type="gramEnd"/>
      <w:r>
        <w:rPr>
          <w:sz w:val="28"/>
          <w:szCs w:val="28"/>
        </w:rPr>
        <w:t xml:space="preserve"> проведенных мероприятий по оказанию помощи                                      в содержании и благоустройстве воинских захоронений и памятников Боевой </w:t>
      </w:r>
      <w:r>
        <w:rPr>
          <w:sz w:val="28"/>
          <w:szCs w:val="28"/>
        </w:rPr>
        <w:lastRenderedPageBreak/>
        <w:t>Славы Уссурийского городского округа</w:t>
      </w:r>
      <w:r w:rsidR="009B7CD1">
        <w:rPr>
          <w:sz w:val="28"/>
          <w:szCs w:val="28"/>
        </w:rPr>
        <w:t xml:space="preserve"> и даты их проведения</w:t>
      </w:r>
      <w:r>
        <w:rPr>
          <w:sz w:val="28"/>
          <w:szCs w:val="28"/>
        </w:rPr>
        <w:t>;</w:t>
      </w:r>
    </w:p>
    <w:p w:rsidR="00F17AF4" w:rsidRDefault="00F17AF4" w:rsidP="00F9597C">
      <w:pPr>
        <w:pStyle w:val="1"/>
        <w:widowControl w:val="0"/>
        <w:spacing w:before="0" w:beforeAutospacing="0" w:after="0" w:afterAutospacing="0" w:line="360" w:lineRule="auto"/>
        <w:ind w:firstLine="709"/>
        <w:jc w:val="both"/>
        <w:rPr>
          <w:sz w:val="28"/>
          <w:szCs w:val="28"/>
        </w:rPr>
      </w:pPr>
      <w:proofErr w:type="gramStart"/>
      <w:r>
        <w:rPr>
          <w:sz w:val="28"/>
          <w:szCs w:val="28"/>
        </w:rPr>
        <w:t>количество</w:t>
      </w:r>
      <w:proofErr w:type="gramEnd"/>
      <w:r>
        <w:rPr>
          <w:sz w:val="28"/>
          <w:szCs w:val="28"/>
        </w:rPr>
        <w:t xml:space="preserve"> иных проведенных мероприятий патриотической направленности с привлечением допризывной молодежи Уссурийского городского округа и военнослужащих Уссурийского гарнизона;</w:t>
      </w:r>
    </w:p>
    <w:p w:rsidR="00F17AF4" w:rsidRDefault="00F17AF4" w:rsidP="00F17AF4">
      <w:pPr>
        <w:pStyle w:val="1"/>
        <w:spacing w:before="0" w:beforeAutospacing="0" w:after="0" w:afterAutospacing="0" w:line="360" w:lineRule="auto"/>
        <w:ind w:firstLine="709"/>
        <w:jc w:val="both"/>
        <w:rPr>
          <w:sz w:val="28"/>
          <w:szCs w:val="28"/>
        </w:rPr>
      </w:pPr>
      <w:proofErr w:type="gramStart"/>
      <w:r>
        <w:rPr>
          <w:sz w:val="28"/>
          <w:szCs w:val="28"/>
        </w:rPr>
        <w:t>подтверждающие</w:t>
      </w:r>
      <w:proofErr w:type="gramEnd"/>
      <w:r>
        <w:rPr>
          <w:sz w:val="28"/>
          <w:szCs w:val="28"/>
        </w:rPr>
        <w:t xml:space="preserve"> </w:t>
      </w:r>
      <w:r w:rsidR="00195C89">
        <w:rPr>
          <w:sz w:val="28"/>
          <w:szCs w:val="28"/>
        </w:rPr>
        <w:t xml:space="preserve">проведение мероприятий </w:t>
      </w:r>
      <w:r>
        <w:rPr>
          <w:sz w:val="28"/>
          <w:szCs w:val="28"/>
        </w:rPr>
        <w:t>документы, фото и видео материалы на бумажных и электронных носителях.</w:t>
      </w:r>
    </w:p>
    <w:p w:rsidR="00EC5829" w:rsidRDefault="00EC5829" w:rsidP="00EC5829">
      <w:pPr>
        <w:pStyle w:val="1"/>
        <w:spacing w:before="0" w:beforeAutospacing="0" w:after="0" w:afterAutospacing="0" w:line="360" w:lineRule="auto"/>
        <w:ind w:firstLine="709"/>
        <w:jc w:val="both"/>
        <w:rPr>
          <w:sz w:val="28"/>
          <w:szCs w:val="28"/>
        </w:rPr>
      </w:pPr>
      <w:r>
        <w:rPr>
          <w:sz w:val="28"/>
          <w:szCs w:val="28"/>
        </w:rPr>
        <w:t>В случае предоставления информационно-отчетных материалов не в полном объеме решение о допуске ветеранской организации к участию в конкурсе принимается путем открытого голосования большинством членов конкурсной комиссии, присутствующих на заседании. При равном количестве голосов решение принимает председатель конкурсной комиссии.</w:t>
      </w:r>
    </w:p>
    <w:p w:rsidR="0083283D" w:rsidRDefault="00EE51B5" w:rsidP="0083283D">
      <w:pPr>
        <w:pStyle w:val="1"/>
        <w:spacing w:before="0" w:beforeAutospacing="0" w:after="0" w:afterAutospacing="0" w:line="360" w:lineRule="auto"/>
        <w:ind w:firstLine="709"/>
        <w:jc w:val="both"/>
        <w:rPr>
          <w:sz w:val="28"/>
          <w:szCs w:val="28"/>
        </w:rPr>
      </w:pPr>
      <w:r>
        <w:rPr>
          <w:sz w:val="28"/>
          <w:szCs w:val="28"/>
        </w:rPr>
        <w:t>9</w:t>
      </w:r>
      <w:r w:rsidR="0065141B">
        <w:rPr>
          <w:sz w:val="28"/>
          <w:szCs w:val="28"/>
        </w:rPr>
        <w:t>. </w:t>
      </w:r>
      <w:r w:rsidR="00786B12">
        <w:rPr>
          <w:sz w:val="28"/>
          <w:szCs w:val="28"/>
        </w:rPr>
        <w:t>З</w:t>
      </w:r>
      <w:r w:rsidR="0083283D">
        <w:rPr>
          <w:sz w:val="28"/>
          <w:szCs w:val="28"/>
        </w:rPr>
        <w:t xml:space="preserve">аседание конкурсной комиссии и </w:t>
      </w:r>
      <w:r w:rsidR="00783D69">
        <w:rPr>
          <w:sz w:val="28"/>
          <w:szCs w:val="28"/>
        </w:rPr>
        <w:t>приняти</w:t>
      </w:r>
      <w:r>
        <w:rPr>
          <w:sz w:val="28"/>
          <w:szCs w:val="28"/>
        </w:rPr>
        <w:t>е</w:t>
      </w:r>
      <w:r w:rsidR="0083283D">
        <w:rPr>
          <w:sz w:val="28"/>
          <w:szCs w:val="28"/>
        </w:rPr>
        <w:t xml:space="preserve"> решения о победителях конкурса</w:t>
      </w:r>
      <w:r w:rsidR="00BB3E10">
        <w:rPr>
          <w:sz w:val="28"/>
          <w:szCs w:val="28"/>
        </w:rPr>
        <w:t xml:space="preserve"> проводится</w:t>
      </w:r>
      <w:r w:rsidR="0083283D">
        <w:rPr>
          <w:sz w:val="28"/>
          <w:szCs w:val="28"/>
        </w:rPr>
        <w:t xml:space="preserve"> </w:t>
      </w:r>
      <w:r w:rsidR="00BB3E10">
        <w:rPr>
          <w:sz w:val="28"/>
          <w:szCs w:val="28"/>
        </w:rPr>
        <w:t xml:space="preserve">в период </w:t>
      </w:r>
      <w:r w:rsidR="00532EB7">
        <w:rPr>
          <w:sz w:val="28"/>
          <w:szCs w:val="28"/>
        </w:rPr>
        <w:t>с 1</w:t>
      </w:r>
      <w:r w:rsidR="00786B12">
        <w:rPr>
          <w:sz w:val="28"/>
          <w:szCs w:val="28"/>
        </w:rPr>
        <w:t>8</w:t>
      </w:r>
      <w:r w:rsidR="00532EB7">
        <w:rPr>
          <w:sz w:val="28"/>
          <w:szCs w:val="28"/>
        </w:rPr>
        <w:t xml:space="preserve"> сентября по </w:t>
      </w:r>
      <w:r w:rsidR="00786B12">
        <w:rPr>
          <w:sz w:val="28"/>
          <w:szCs w:val="28"/>
        </w:rPr>
        <w:t>22</w:t>
      </w:r>
      <w:r w:rsidR="00532EB7">
        <w:rPr>
          <w:sz w:val="28"/>
          <w:szCs w:val="28"/>
        </w:rPr>
        <w:t xml:space="preserve"> сентября </w:t>
      </w:r>
      <w:r w:rsidR="0083283D">
        <w:rPr>
          <w:sz w:val="28"/>
          <w:szCs w:val="28"/>
        </w:rPr>
        <w:t>201</w:t>
      </w:r>
      <w:r w:rsidR="00532EB7">
        <w:rPr>
          <w:sz w:val="28"/>
          <w:szCs w:val="28"/>
        </w:rPr>
        <w:t>7</w:t>
      </w:r>
      <w:r w:rsidR="0083283D">
        <w:rPr>
          <w:sz w:val="28"/>
          <w:szCs w:val="28"/>
        </w:rPr>
        <w:t xml:space="preserve"> года </w:t>
      </w:r>
      <w:r w:rsidR="00C24F44">
        <w:rPr>
          <w:sz w:val="28"/>
          <w:szCs w:val="28"/>
        </w:rPr>
        <w:t xml:space="preserve">                 </w:t>
      </w:r>
      <w:r w:rsidR="0083283D">
        <w:rPr>
          <w:sz w:val="28"/>
          <w:szCs w:val="28"/>
        </w:rPr>
        <w:t>по адресу:</w:t>
      </w:r>
      <w:r w:rsidR="00786B12">
        <w:rPr>
          <w:sz w:val="28"/>
          <w:szCs w:val="28"/>
        </w:rPr>
        <w:t xml:space="preserve"> </w:t>
      </w:r>
      <w:r w:rsidR="0083283D">
        <w:rPr>
          <w:sz w:val="28"/>
          <w:szCs w:val="28"/>
        </w:rPr>
        <w:t xml:space="preserve">г. Уссурийск, ул. Ленина, 101, кабинет 111. </w:t>
      </w:r>
    </w:p>
    <w:p w:rsidR="0083283D" w:rsidRDefault="0083283D" w:rsidP="0083283D">
      <w:pPr>
        <w:pStyle w:val="1"/>
        <w:spacing w:before="0" w:beforeAutospacing="0" w:after="0" w:afterAutospacing="0" w:line="360" w:lineRule="auto"/>
        <w:ind w:firstLine="851"/>
        <w:jc w:val="center"/>
        <w:rPr>
          <w:bCs/>
        </w:rPr>
      </w:pPr>
    </w:p>
    <w:p w:rsidR="0083283D" w:rsidRDefault="0083283D" w:rsidP="0083283D">
      <w:pPr>
        <w:pStyle w:val="1"/>
        <w:spacing w:before="0" w:beforeAutospacing="0" w:after="0" w:afterAutospacing="0" w:line="360" w:lineRule="auto"/>
        <w:ind w:firstLine="851"/>
        <w:jc w:val="center"/>
        <w:rPr>
          <w:sz w:val="28"/>
          <w:szCs w:val="28"/>
        </w:rPr>
      </w:pPr>
      <w:r>
        <w:rPr>
          <w:sz w:val="28"/>
          <w:szCs w:val="28"/>
          <w:lang w:val="en-US"/>
        </w:rPr>
        <w:t>V</w:t>
      </w:r>
      <w:r>
        <w:rPr>
          <w:sz w:val="28"/>
          <w:szCs w:val="28"/>
        </w:rPr>
        <w:t>. Подведение итогов конкурса</w:t>
      </w:r>
    </w:p>
    <w:p w:rsidR="0083283D" w:rsidRDefault="0083283D" w:rsidP="0083283D">
      <w:pPr>
        <w:pStyle w:val="1"/>
        <w:spacing w:before="0" w:beforeAutospacing="0" w:after="0" w:afterAutospacing="0" w:line="360" w:lineRule="auto"/>
        <w:ind w:firstLine="851"/>
        <w:jc w:val="center"/>
        <w:rPr>
          <w:b/>
          <w:bCs/>
        </w:rPr>
      </w:pPr>
    </w:p>
    <w:p w:rsidR="007B4822" w:rsidRDefault="00F907BC" w:rsidP="0083283D">
      <w:pPr>
        <w:pStyle w:val="1"/>
        <w:spacing w:before="0" w:beforeAutospacing="0" w:after="0" w:afterAutospacing="0" w:line="360" w:lineRule="auto"/>
        <w:ind w:firstLine="709"/>
        <w:jc w:val="both"/>
        <w:rPr>
          <w:sz w:val="28"/>
          <w:szCs w:val="28"/>
        </w:rPr>
      </w:pPr>
      <w:r>
        <w:rPr>
          <w:sz w:val="28"/>
          <w:szCs w:val="28"/>
        </w:rPr>
        <w:t>10</w:t>
      </w:r>
      <w:r w:rsidR="0083283D">
        <w:rPr>
          <w:sz w:val="28"/>
          <w:szCs w:val="28"/>
        </w:rPr>
        <w:t>. Оценка представленных на конкурс и</w:t>
      </w:r>
      <w:r w:rsidR="0083283D">
        <w:rPr>
          <w:rStyle w:val="a5"/>
          <w:b w:val="0"/>
          <w:sz w:val="28"/>
          <w:szCs w:val="28"/>
        </w:rPr>
        <w:t xml:space="preserve">нформационно – </w:t>
      </w:r>
      <w:proofErr w:type="gramStart"/>
      <w:r w:rsidR="0083283D">
        <w:rPr>
          <w:rStyle w:val="a5"/>
          <w:b w:val="0"/>
          <w:sz w:val="28"/>
          <w:szCs w:val="28"/>
        </w:rPr>
        <w:t>отчетных  материалов</w:t>
      </w:r>
      <w:proofErr w:type="gramEnd"/>
      <w:r w:rsidR="0083283D">
        <w:rPr>
          <w:rStyle w:val="a5"/>
          <w:b w:val="0"/>
          <w:sz w:val="28"/>
          <w:szCs w:val="28"/>
        </w:rPr>
        <w:t xml:space="preserve"> </w:t>
      </w:r>
      <w:r w:rsidR="0083283D">
        <w:rPr>
          <w:sz w:val="28"/>
          <w:szCs w:val="28"/>
        </w:rPr>
        <w:t xml:space="preserve">о проделанной ветеранскими организациями работе по патриотическому воспитанию молодежи осуществляется членами </w:t>
      </w:r>
      <w:r w:rsidR="00F55FBA">
        <w:rPr>
          <w:sz w:val="28"/>
          <w:szCs w:val="28"/>
        </w:rPr>
        <w:t xml:space="preserve">конкурсной </w:t>
      </w:r>
      <w:r w:rsidR="0083283D">
        <w:rPr>
          <w:sz w:val="28"/>
          <w:szCs w:val="28"/>
        </w:rPr>
        <w:t xml:space="preserve">комиссии по </w:t>
      </w:r>
      <w:r w:rsidR="00F55FBA">
        <w:rPr>
          <w:sz w:val="28"/>
          <w:szCs w:val="28"/>
        </w:rPr>
        <w:t xml:space="preserve">проведению </w:t>
      </w:r>
      <w:r w:rsidR="007B4822">
        <w:rPr>
          <w:sz w:val="28"/>
          <w:szCs w:val="28"/>
        </w:rPr>
        <w:t xml:space="preserve">конкурса </w:t>
      </w:r>
      <w:r w:rsidR="0083283D">
        <w:rPr>
          <w:sz w:val="28"/>
          <w:szCs w:val="28"/>
        </w:rPr>
        <w:t>(далее – конкурсная комиссия)</w:t>
      </w:r>
      <w:r w:rsidR="007B4822">
        <w:rPr>
          <w:sz w:val="28"/>
          <w:szCs w:val="28"/>
        </w:rPr>
        <w:t xml:space="preserve">. </w:t>
      </w:r>
    </w:p>
    <w:p w:rsidR="00195C89" w:rsidRDefault="00F907BC" w:rsidP="0083283D">
      <w:pPr>
        <w:pStyle w:val="1"/>
        <w:spacing w:before="0" w:beforeAutospacing="0" w:after="0" w:afterAutospacing="0" w:line="360" w:lineRule="auto"/>
        <w:ind w:firstLine="709"/>
        <w:jc w:val="both"/>
        <w:rPr>
          <w:sz w:val="28"/>
          <w:szCs w:val="28"/>
        </w:rPr>
      </w:pPr>
      <w:r>
        <w:rPr>
          <w:sz w:val="28"/>
          <w:szCs w:val="28"/>
        </w:rPr>
        <w:t>11</w:t>
      </w:r>
      <w:r w:rsidR="007B4822">
        <w:rPr>
          <w:sz w:val="28"/>
          <w:szCs w:val="28"/>
        </w:rPr>
        <w:t>. Состав конкурсной комиссии утверждается</w:t>
      </w:r>
      <w:r w:rsidR="0083283D">
        <w:rPr>
          <w:sz w:val="28"/>
          <w:szCs w:val="28"/>
        </w:rPr>
        <w:t xml:space="preserve"> </w:t>
      </w:r>
      <w:r w:rsidR="007B4822">
        <w:rPr>
          <w:sz w:val="28"/>
          <w:szCs w:val="28"/>
        </w:rPr>
        <w:t>постановлением администрации Уссурийского городского округа. В состав конкурсной комиссии включаются представители отраслевых (функциональных) органов администрации Уссурийского городского округа, общественных объединений</w:t>
      </w:r>
      <w:r w:rsidR="00195C89">
        <w:rPr>
          <w:sz w:val="28"/>
          <w:szCs w:val="28"/>
        </w:rPr>
        <w:t xml:space="preserve">, Общественной палаты Уссурийского городского округа. </w:t>
      </w:r>
    </w:p>
    <w:p w:rsidR="00164A62" w:rsidRDefault="00F907BC" w:rsidP="0083283D">
      <w:pPr>
        <w:pStyle w:val="1"/>
        <w:spacing w:before="0" w:beforeAutospacing="0" w:after="0" w:afterAutospacing="0" w:line="360" w:lineRule="auto"/>
        <w:ind w:firstLine="709"/>
        <w:jc w:val="both"/>
        <w:rPr>
          <w:sz w:val="28"/>
          <w:szCs w:val="28"/>
        </w:rPr>
      </w:pPr>
      <w:r>
        <w:rPr>
          <w:sz w:val="28"/>
          <w:szCs w:val="28"/>
        </w:rPr>
        <w:t>12</w:t>
      </w:r>
      <w:r w:rsidR="00164A62">
        <w:rPr>
          <w:sz w:val="28"/>
          <w:szCs w:val="28"/>
        </w:rPr>
        <w:t>. Руководство работой конкурсной комиссии осуществляет председатель конкурсной комиссии, а в его отсутствие – заместитель председателя.</w:t>
      </w:r>
    </w:p>
    <w:p w:rsidR="00195C89" w:rsidRDefault="00F907BC" w:rsidP="0083283D">
      <w:pPr>
        <w:pStyle w:val="1"/>
        <w:spacing w:before="0" w:beforeAutospacing="0" w:after="0" w:afterAutospacing="0" w:line="360" w:lineRule="auto"/>
        <w:ind w:firstLine="709"/>
        <w:jc w:val="both"/>
        <w:rPr>
          <w:sz w:val="28"/>
          <w:szCs w:val="28"/>
        </w:rPr>
      </w:pPr>
      <w:r>
        <w:rPr>
          <w:sz w:val="28"/>
          <w:szCs w:val="28"/>
        </w:rPr>
        <w:lastRenderedPageBreak/>
        <w:t>13</w:t>
      </w:r>
      <w:r w:rsidR="00164A62">
        <w:rPr>
          <w:sz w:val="28"/>
          <w:szCs w:val="28"/>
        </w:rPr>
        <w:t>. Секретарь конкурсной комиссии осуществляет извещение всех членов конкурсной комиссии о дате, времени и месте проведения заседания конкурсной комиссии телефонограммой не позднее, чем за два дня до даты проведения заседания, ведет протокол заседания конкурсной комиссии.</w:t>
      </w:r>
    </w:p>
    <w:p w:rsidR="00164A62" w:rsidRDefault="00F907BC" w:rsidP="00306E15">
      <w:pPr>
        <w:pStyle w:val="1"/>
        <w:widowControl w:val="0"/>
        <w:spacing w:before="0" w:beforeAutospacing="0" w:after="0" w:afterAutospacing="0" w:line="360" w:lineRule="auto"/>
        <w:ind w:firstLine="709"/>
        <w:jc w:val="both"/>
        <w:rPr>
          <w:sz w:val="28"/>
          <w:szCs w:val="28"/>
        </w:rPr>
      </w:pPr>
      <w:r>
        <w:rPr>
          <w:sz w:val="28"/>
          <w:szCs w:val="28"/>
        </w:rPr>
        <w:t>14</w:t>
      </w:r>
      <w:r w:rsidR="00164A62">
        <w:rPr>
          <w:sz w:val="28"/>
          <w:szCs w:val="28"/>
        </w:rPr>
        <w:t>. Решение конкурсной комиссии правомочно, если на нем присутствует более половины членов конкурсной комиссии. Решение конкурсной комиссии оформляется протоколом, который подписывается членами конкурсной комиссии и утверждается председателем конкурсной комиссии.</w:t>
      </w:r>
    </w:p>
    <w:p w:rsidR="00164A62" w:rsidRDefault="00F907BC" w:rsidP="00164A62">
      <w:pPr>
        <w:pStyle w:val="1"/>
        <w:spacing w:before="0" w:beforeAutospacing="0" w:after="0" w:afterAutospacing="0" w:line="360" w:lineRule="auto"/>
        <w:ind w:firstLine="709"/>
        <w:jc w:val="both"/>
        <w:rPr>
          <w:sz w:val="28"/>
          <w:szCs w:val="28"/>
        </w:rPr>
      </w:pPr>
      <w:r>
        <w:rPr>
          <w:sz w:val="28"/>
          <w:szCs w:val="28"/>
        </w:rPr>
        <w:t>15</w:t>
      </w:r>
      <w:r w:rsidR="00164A62">
        <w:rPr>
          <w:sz w:val="28"/>
          <w:szCs w:val="28"/>
        </w:rPr>
        <w:t xml:space="preserve">. Победители конкурса определяются по наибольшему количеству набранной суммы баллов в соответствии с критериями оценки (Таблица 1). </w:t>
      </w:r>
      <w:r w:rsidR="00B86DF5">
        <w:rPr>
          <w:sz w:val="28"/>
          <w:szCs w:val="28"/>
        </w:rPr>
        <w:t xml:space="preserve"> По результатам балльной оценки комиссия отбирает по одному </w:t>
      </w:r>
      <w:r w:rsidR="00164A62">
        <w:rPr>
          <w:sz w:val="28"/>
          <w:szCs w:val="28"/>
        </w:rPr>
        <w:t xml:space="preserve">победителю на каждое призовое место (первое, второе, третье) в каждой номинации. </w:t>
      </w:r>
    </w:p>
    <w:p w:rsidR="00B86DF5" w:rsidRDefault="00B86DF5" w:rsidP="00B86DF5">
      <w:pPr>
        <w:pStyle w:val="1"/>
        <w:spacing w:before="0" w:beforeAutospacing="0" w:after="0" w:afterAutospacing="0" w:line="360" w:lineRule="auto"/>
        <w:ind w:firstLine="709"/>
        <w:jc w:val="right"/>
        <w:rPr>
          <w:sz w:val="28"/>
          <w:szCs w:val="28"/>
        </w:rPr>
      </w:pPr>
      <w:r>
        <w:rPr>
          <w:sz w:val="28"/>
          <w:szCs w:val="28"/>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2977"/>
      </w:tblGrid>
      <w:tr w:rsidR="00B86DF5" w:rsidTr="0055612C">
        <w:tc>
          <w:tcPr>
            <w:tcW w:w="709"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jc w:val="both"/>
              <w:rPr>
                <w:sz w:val="28"/>
                <w:szCs w:val="28"/>
              </w:rPr>
            </w:pPr>
            <w:r>
              <w:rPr>
                <w:sz w:val="28"/>
                <w:szCs w:val="28"/>
              </w:rPr>
              <w:t>№ п/п</w:t>
            </w:r>
          </w:p>
        </w:tc>
        <w:tc>
          <w:tcPr>
            <w:tcW w:w="5670" w:type="dxa"/>
            <w:tcBorders>
              <w:top w:val="single" w:sz="4" w:space="0" w:color="000000"/>
              <w:left w:val="single" w:sz="4" w:space="0" w:color="000000"/>
              <w:bottom w:val="single" w:sz="4" w:space="0" w:color="000000"/>
              <w:right w:val="single" w:sz="4" w:space="0" w:color="000000"/>
            </w:tcBorders>
            <w:vAlign w:val="center"/>
          </w:tcPr>
          <w:p w:rsidR="00B86DF5" w:rsidRDefault="00B86DF5" w:rsidP="0055612C">
            <w:pPr>
              <w:pStyle w:val="1"/>
              <w:spacing w:before="0" w:beforeAutospacing="0" w:after="0" w:afterAutospacing="0" w:line="240" w:lineRule="auto"/>
              <w:ind w:firstLine="0"/>
              <w:jc w:val="center"/>
              <w:rPr>
                <w:sz w:val="28"/>
                <w:szCs w:val="28"/>
              </w:rPr>
            </w:pPr>
            <w:r>
              <w:rPr>
                <w:sz w:val="28"/>
                <w:szCs w:val="28"/>
              </w:rPr>
              <w:t>Критерии оценки</w:t>
            </w:r>
          </w:p>
          <w:p w:rsidR="00B86DF5" w:rsidRDefault="00B86DF5" w:rsidP="0055612C">
            <w:pPr>
              <w:pStyle w:val="1"/>
              <w:spacing w:before="0" w:beforeAutospacing="0" w:after="0" w:afterAutospacing="0" w:line="240" w:lineRule="auto"/>
              <w:ind w:firstLine="0"/>
              <w:jc w:val="center"/>
              <w:rPr>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86DF5" w:rsidRDefault="00B86DF5" w:rsidP="0055612C">
            <w:pPr>
              <w:pStyle w:val="1"/>
              <w:spacing w:before="0" w:beforeAutospacing="0" w:after="0" w:afterAutospacing="0" w:line="240" w:lineRule="auto"/>
              <w:ind w:firstLine="0"/>
              <w:jc w:val="center"/>
              <w:rPr>
                <w:sz w:val="28"/>
                <w:szCs w:val="28"/>
              </w:rPr>
            </w:pPr>
            <w:r>
              <w:rPr>
                <w:sz w:val="28"/>
                <w:szCs w:val="28"/>
              </w:rPr>
              <w:t>Начисление баллов</w:t>
            </w:r>
          </w:p>
        </w:tc>
      </w:tr>
      <w:tr w:rsidR="00B86DF5" w:rsidTr="0055612C">
        <w:tc>
          <w:tcPr>
            <w:tcW w:w="709" w:type="dxa"/>
            <w:tcBorders>
              <w:top w:val="single" w:sz="4" w:space="0" w:color="000000"/>
              <w:left w:val="single" w:sz="4" w:space="0" w:color="000000"/>
              <w:bottom w:val="single" w:sz="4" w:space="0" w:color="000000"/>
              <w:right w:val="single" w:sz="4" w:space="0" w:color="000000"/>
            </w:tcBorders>
            <w:vAlign w:val="center"/>
            <w:hideMark/>
          </w:tcPr>
          <w:p w:rsidR="00B86DF5" w:rsidRDefault="00B86DF5" w:rsidP="0055612C">
            <w:pPr>
              <w:pStyle w:val="1"/>
              <w:spacing w:before="0" w:beforeAutospacing="0" w:after="0" w:afterAutospacing="0" w:line="240" w:lineRule="auto"/>
              <w:ind w:firstLine="0"/>
              <w:jc w:val="center"/>
              <w:rPr>
                <w:sz w:val="28"/>
                <w:szCs w:val="28"/>
              </w:rPr>
            </w:pPr>
            <w:r>
              <w:rPr>
                <w:sz w:val="28"/>
                <w:szCs w:val="28"/>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B86DF5" w:rsidRDefault="00B86DF5" w:rsidP="0055612C">
            <w:pPr>
              <w:pStyle w:val="1"/>
              <w:spacing w:before="0" w:beforeAutospacing="0" w:after="0" w:afterAutospacing="0" w:line="240" w:lineRule="auto"/>
              <w:ind w:firstLine="0"/>
              <w:jc w:val="center"/>
              <w:rPr>
                <w:sz w:val="28"/>
                <w:szCs w:val="28"/>
              </w:rPr>
            </w:pPr>
            <w:r>
              <w:rPr>
                <w:sz w:val="28"/>
                <w:szCs w:val="28"/>
              </w:rPr>
              <w:t>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B86DF5" w:rsidRDefault="00B86DF5" w:rsidP="0055612C">
            <w:pPr>
              <w:pStyle w:val="1"/>
              <w:spacing w:before="0" w:beforeAutospacing="0" w:after="0" w:afterAutospacing="0" w:line="240" w:lineRule="auto"/>
              <w:ind w:firstLine="0"/>
              <w:jc w:val="center"/>
              <w:rPr>
                <w:sz w:val="28"/>
                <w:szCs w:val="28"/>
              </w:rPr>
            </w:pPr>
            <w:r>
              <w:rPr>
                <w:sz w:val="28"/>
                <w:szCs w:val="28"/>
              </w:rPr>
              <w:t>3</w:t>
            </w:r>
          </w:p>
        </w:tc>
      </w:tr>
      <w:tr w:rsidR="00B86DF5" w:rsidTr="0055612C">
        <w:trPr>
          <w:trHeight w:val="1113"/>
        </w:trPr>
        <w:tc>
          <w:tcPr>
            <w:tcW w:w="709"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rPr>
                <w:sz w:val="28"/>
                <w:szCs w:val="28"/>
              </w:rPr>
            </w:pPr>
            <w:r>
              <w:rPr>
                <w:sz w:val="28"/>
                <w:szCs w:val="28"/>
              </w:rPr>
              <w:t>1.</w:t>
            </w:r>
          </w:p>
        </w:tc>
        <w:tc>
          <w:tcPr>
            <w:tcW w:w="5670"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601"/>
              <w:jc w:val="both"/>
              <w:rPr>
                <w:sz w:val="28"/>
                <w:szCs w:val="28"/>
              </w:rPr>
            </w:pPr>
            <w:r>
              <w:rPr>
                <w:sz w:val="28"/>
                <w:szCs w:val="28"/>
              </w:rPr>
              <w:t xml:space="preserve">Количество проведенных встреч, бесед, конференций с работающей молодежью, школьниками и студентами </w:t>
            </w:r>
          </w:p>
        </w:tc>
        <w:tc>
          <w:tcPr>
            <w:tcW w:w="2977"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jc w:val="both"/>
              <w:rPr>
                <w:sz w:val="28"/>
                <w:szCs w:val="28"/>
              </w:rPr>
            </w:pPr>
            <w:r>
              <w:rPr>
                <w:sz w:val="28"/>
                <w:szCs w:val="28"/>
              </w:rPr>
              <w:t xml:space="preserve">15 баллов за каждое мероприятие </w:t>
            </w:r>
          </w:p>
        </w:tc>
      </w:tr>
      <w:tr w:rsidR="00B86DF5" w:rsidTr="0055612C">
        <w:trPr>
          <w:trHeight w:val="699"/>
        </w:trPr>
        <w:tc>
          <w:tcPr>
            <w:tcW w:w="709"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rPr>
                <w:sz w:val="28"/>
                <w:szCs w:val="28"/>
              </w:rPr>
            </w:pPr>
            <w:r>
              <w:rPr>
                <w:sz w:val="28"/>
                <w:szCs w:val="28"/>
              </w:rPr>
              <w:t>2.</w:t>
            </w:r>
          </w:p>
        </w:tc>
        <w:tc>
          <w:tcPr>
            <w:tcW w:w="5670"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851"/>
              <w:jc w:val="both"/>
              <w:rPr>
                <w:sz w:val="28"/>
                <w:szCs w:val="28"/>
              </w:rPr>
            </w:pPr>
            <w:r>
              <w:rPr>
                <w:sz w:val="28"/>
                <w:szCs w:val="28"/>
              </w:rPr>
              <w:t>Количество мероприятий с допризывной молодежью Уссурийского городского округа во взаимодействии с общественными молодежными объединениями и воинскими частями Уссурийского гарнизона</w:t>
            </w:r>
          </w:p>
        </w:tc>
        <w:tc>
          <w:tcPr>
            <w:tcW w:w="2977" w:type="dxa"/>
            <w:tcBorders>
              <w:top w:val="single" w:sz="4" w:space="0" w:color="000000"/>
              <w:left w:val="single" w:sz="4" w:space="0" w:color="000000"/>
              <w:bottom w:val="single" w:sz="4" w:space="0" w:color="000000"/>
              <w:right w:val="single" w:sz="4" w:space="0" w:color="000000"/>
            </w:tcBorders>
          </w:tcPr>
          <w:p w:rsidR="00B86DF5" w:rsidRDefault="00B86DF5" w:rsidP="0055612C">
            <w:pPr>
              <w:pStyle w:val="1"/>
              <w:spacing w:before="0" w:beforeAutospacing="0" w:after="0" w:afterAutospacing="0" w:line="240" w:lineRule="auto"/>
              <w:ind w:firstLine="0"/>
              <w:jc w:val="both"/>
              <w:rPr>
                <w:sz w:val="28"/>
                <w:szCs w:val="28"/>
              </w:rPr>
            </w:pPr>
            <w:r>
              <w:rPr>
                <w:sz w:val="28"/>
                <w:szCs w:val="28"/>
              </w:rPr>
              <w:t>15 баллов за каждое мероприятие</w:t>
            </w:r>
          </w:p>
          <w:p w:rsidR="00B86DF5" w:rsidRDefault="00B86DF5" w:rsidP="0055612C">
            <w:pPr>
              <w:pStyle w:val="1"/>
              <w:spacing w:before="0" w:beforeAutospacing="0" w:after="0" w:afterAutospacing="0" w:line="240" w:lineRule="auto"/>
              <w:ind w:firstLine="0"/>
              <w:jc w:val="both"/>
              <w:rPr>
                <w:sz w:val="28"/>
                <w:szCs w:val="28"/>
              </w:rPr>
            </w:pPr>
          </w:p>
        </w:tc>
      </w:tr>
      <w:tr w:rsidR="00B86DF5" w:rsidTr="0055612C">
        <w:tc>
          <w:tcPr>
            <w:tcW w:w="709" w:type="dxa"/>
            <w:tcBorders>
              <w:top w:val="single" w:sz="4" w:space="0" w:color="000000"/>
              <w:left w:val="single" w:sz="4" w:space="0" w:color="000000"/>
              <w:bottom w:val="single" w:sz="4" w:space="0" w:color="000000"/>
              <w:right w:val="single" w:sz="4" w:space="0" w:color="000000"/>
            </w:tcBorders>
          </w:tcPr>
          <w:p w:rsidR="00B86DF5" w:rsidRDefault="00B86DF5" w:rsidP="0055612C">
            <w:pPr>
              <w:pStyle w:val="1"/>
              <w:spacing w:before="0" w:beforeAutospacing="0" w:after="0" w:afterAutospacing="0" w:line="240" w:lineRule="auto"/>
              <w:ind w:firstLine="0"/>
              <w:rPr>
                <w:sz w:val="28"/>
                <w:szCs w:val="28"/>
              </w:rPr>
            </w:pPr>
            <w:r>
              <w:rPr>
                <w:sz w:val="28"/>
                <w:szCs w:val="28"/>
              </w:rPr>
              <w:t>3.</w:t>
            </w:r>
          </w:p>
          <w:p w:rsidR="00B86DF5" w:rsidRDefault="00B86DF5" w:rsidP="0055612C">
            <w:pPr>
              <w:pStyle w:val="1"/>
              <w:spacing w:before="0" w:beforeAutospacing="0" w:after="0" w:afterAutospacing="0" w:line="240" w:lineRule="auto"/>
              <w:ind w:firstLine="0"/>
              <w:rPr>
                <w:sz w:val="28"/>
                <w:szCs w:val="28"/>
              </w:rPr>
            </w:pPr>
          </w:p>
        </w:tc>
        <w:tc>
          <w:tcPr>
            <w:tcW w:w="5670"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601"/>
              <w:jc w:val="both"/>
              <w:rPr>
                <w:sz w:val="28"/>
                <w:szCs w:val="28"/>
              </w:rPr>
            </w:pPr>
            <w:r>
              <w:rPr>
                <w:sz w:val="28"/>
                <w:szCs w:val="28"/>
              </w:rPr>
              <w:t>Количество ветеранов, которым оказана адресная помощь с привлечением волонтеров из числа молодежи:</w:t>
            </w:r>
          </w:p>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по</w:t>
            </w:r>
            <w:proofErr w:type="gramEnd"/>
            <w:r>
              <w:rPr>
                <w:sz w:val="28"/>
                <w:szCs w:val="28"/>
              </w:rPr>
              <w:t xml:space="preserve"> приобретению лекарств, продуктов питания, топлива;</w:t>
            </w:r>
          </w:p>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по</w:t>
            </w:r>
            <w:proofErr w:type="gramEnd"/>
            <w:r>
              <w:rPr>
                <w:sz w:val="28"/>
                <w:szCs w:val="28"/>
              </w:rPr>
              <w:t xml:space="preserve"> улучшению жилищных условий;</w:t>
            </w:r>
          </w:p>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по</w:t>
            </w:r>
            <w:proofErr w:type="gramEnd"/>
            <w:r>
              <w:rPr>
                <w:sz w:val="28"/>
                <w:szCs w:val="28"/>
              </w:rPr>
              <w:t xml:space="preserve"> ремонту жилья и дачных построек, личного автотранспорта; </w:t>
            </w:r>
          </w:p>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по</w:t>
            </w:r>
            <w:proofErr w:type="gramEnd"/>
            <w:r>
              <w:rPr>
                <w:sz w:val="28"/>
                <w:szCs w:val="28"/>
              </w:rPr>
              <w:t xml:space="preserve"> проведению работ на личных приусадебных участках</w:t>
            </w:r>
          </w:p>
        </w:tc>
        <w:tc>
          <w:tcPr>
            <w:tcW w:w="2977"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jc w:val="both"/>
              <w:rPr>
                <w:sz w:val="28"/>
                <w:szCs w:val="28"/>
              </w:rPr>
            </w:pPr>
            <w:r>
              <w:rPr>
                <w:sz w:val="28"/>
                <w:szCs w:val="28"/>
              </w:rPr>
              <w:t>10 баллов за каждый факт оказания помощи ветеранам</w:t>
            </w:r>
          </w:p>
        </w:tc>
      </w:tr>
      <w:tr w:rsidR="00B86DF5" w:rsidTr="0055612C">
        <w:tc>
          <w:tcPr>
            <w:tcW w:w="709" w:type="dxa"/>
            <w:tcBorders>
              <w:top w:val="single" w:sz="4" w:space="0" w:color="000000"/>
              <w:left w:val="single" w:sz="4" w:space="0" w:color="000000"/>
              <w:bottom w:val="single" w:sz="4" w:space="0" w:color="000000"/>
              <w:right w:val="single" w:sz="4" w:space="0" w:color="000000"/>
            </w:tcBorders>
          </w:tcPr>
          <w:p w:rsidR="00B86DF5" w:rsidRDefault="00B86DF5" w:rsidP="0055612C">
            <w:pPr>
              <w:pStyle w:val="1"/>
              <w:spacing w:before="0" w:beforeAutospacing="0" w:after="0" w:afterAutospacing="0" w:line="240" w:lineRule="auto"/>
              <w:ind w:firstLine="0"/>
              <w:rPr>
                <w:sz w:val="28"/>
                <w:szCs w:val="28"/>
              </w:rPr>
            </w:pPr>
            <w:r>
              <w:rPr>
                <w:sz w:val="28"/>
                <w:szCs w:val="28"/>
              </w:rPr>
              <w:lastRenderedPageBreak/>
              <w:t>4.</w:t>
            </w:r>
          </w:p>
          <w:p w:rsidR="00B86DF5" w:rsidRDefault="00B86DF5" w:rsidP="0055612C">
            <w:pPr>
              <w:pStyle w:val="1"/>
              <w:spacing w:before="0" w:beforeAutospacing="0" w:after="0" w:afterAutospacing="0" w:line="240" w:lineRule="auto"/>
              <w:ind w:firstLine="0"/>
              <w:rPr>
                <w:sz w:val="28"/>
                <w:szCs w:val="28"/>
              </w:rPr>
            </w:pPr>
          </w:p>
        </w:tc>
        <w:tc>
          <w:tcPr>
            <w:tcW w:w="5670"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восстановление</w:t>
            </w:r>
            <w:proofErr w:type="gramEnd"/>
            <w:r>
              <w:rPr>
                <w:sz w:val="28"/>
                <w:szCs w:val="28"/>
              </w:rPr>
              <w:t xml:space="preserve"> фактов историко-героического прошлого из жизни ветеранов, боевой и служебной деятельности;</w:t>
            </w:r>
          </w:p>
          <w:p w:rsidR="00B86DF5" w:rsidRDefault="00B86DF5" w:rsidP="0055612C">
            <w:pPr>
              <w:pStyle w:val="1"/>
              <w:spacing w:before="0" w:beforeAutospacing="0" w:after="0" w:afterAutospacing="0" w:line="240" w:lineRule="auto"/>
              <w:ind w:firstLine="601"/>
              <w:jc w:val="both"/>
              <w:rPr>
                <w:sz w:val="28"/>
                <w:szCs w:val="28"/>
              </w:rPr>
            </w:pPr>
            <w:proofErr w:type="gramStart"/>
            <w:r>
              <w:rPr>
                <w:sz w:val="28"/>
                <w:szCs w:val="28"/>
              </w:rPr>
              <w:t>оказание</w:t>
            </w:r>
            <w:proofErr w:type="gramEnd"/>
            <w:r>
              <w:rPr>
                <w:sz w:val="28"/>
                <w:szCs w:val="28"/>
              </w:rPr>
              <w:t xml:space="preserve"> помощи в содержании и благоустройстве воинских захоронений и памятников Боевой Славы в надлежащем порядке </w:t>
            </w:r>
          </w:p>
        </w:tc>
        <w:tc>
          <w:tcPr>
            <w:tcW w:w="2977" w:type="dxa"/>
            <w:tcBorders>
              <w:top w:val="single" w:sz="4" w:space="0" w:color="000000"/>
              <w:left w:val="single" w:sz="4" w:space="0" w:color="000000"/>
              <w:bottom w:val="single" w:sz="4" w:space="0" w:color="000000"/>
              <w:right w:val="single" w:sz="4" w:space="0" w:color="000000"/>
            </w:tcBorders>
          </w:tcPr>
          <w:p w:rsidR="00B86DF5" w:rsidRDefault="00B86DF5" w:rsidP="0055612C">
            <w:pPr>
              <w:pStyle w:val="1"/>
              <w:spacing w:before="0" w:beforeAutospacing="0" w:after="0" w:afterAutospacing="0" w:line="240" w:lineRule="auto"/>
              <w:ind w:firstLine="0"/>
              <w:jc w:val="both"/>
              <w:rPr>
                <w:sz w:val="28"/>
                <w:szCs w:val="28"/>
              </w:rPr>
            </w:pPr>
            <w:r>
              <w:rPr>
                <w:sz w:val="28"/>
                <w:szCs w:val="28"/>
              </w:rPr>
              <w:t>20 баллов за каждый восстановленный факт</w:t>
            </w:r>
          </w:p>
          <w:p w:rsidR="00B86DF5" w:rsidRDefault="00B86DF5" w:rsidP="0055612C">
            <w:pPr>
              <w:pStyle w:val="1"/>
              <w:spacing w:before="0" w:beforeAutospacing="0" w:after="0" w:afterAutospacing="0" w:line="240" w:lineRule="auto"/>
              <w:ind w:firstLine="0"/>
              <w:jc w:val="both"/>
              <w:rPr>
                <w:sz w:val="28"/>
                <w:szCs w:val="28"/>
              </w:rPr>
            </w:pPr>
          </w:p>
          <w:p w:rsidR="00B86DF5" w:rsidRDefault="00B86DF5" w:rsidP="0055612C">
            <w:pPr>
              <w:pStyle w:val="1"/>
              <w:spacing w:before="0" w:beforeAutospacing="0" w:after="0" w:afterAutospacing="0" w:line="240" w:lineRule="auto"/>
              <w:ind w:firstLine="0"/>
              <w:jc w:val="both"/>
              <w:rPr>
                <w:sz w:val="28"/>
                <w:szCs w:val="28"/>
              </w:rPr>
            </w:pPr>
            <w:r>
              <w:rPr>
                <w:sz w:val="28"/>
                <w:szCs w:val="28"/>
              </w:rPr>
              <w:t>20 баллов за каждое захоронение (памятник)</w:t>
            </w:r>
          </w:p>
        </w:tc>
      </w:tr>
      <w:tr w:rsidR="00B86DF5" w:rsidTr="0055612C">
        <w:tc>
          <w:tcPr>
            <w:tcW w:w="709"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rPr>
                <w:sz w:val="28"/>
                <w:szCs w:val="28"/>
              </w:rPr>
            </w:pPr>
            <w:r>
              <w:rPr>
                <w:sz w:val="28"/>
                <w:szCs w:val="28"/>
              </w:rPr>
              <w:t>5.</w:t>
            </w:r>
          </w:p>
        </w:tc>
        <w:tc>
          <w:tcPr>
            <w:tcW w:w="5670"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601"/>
              <w:jc w:val="both"/>
              <w:rPr>
                <w:sz w:val="28"/>
                <w:szCs w:val="28"/>
              </w:rPr>
            </w:pPr>
            <w:r>
              <w:rPr>
                <w:sz w:val="28"/>
                <w:szCs w:val="28"/>
              </w:rPr>
              <w:t>Количество иных проведенных мероприятий патриотической направленности с привлечением допризывной молодежи Уссурийского городского округа и военнослужащих Уссурийского гарнизона</w:t>
            </w:r>
          </w:p>
        </w:tc>
        <w:tc>
          <w:tcPr>
            <w:tcW w:w="2977" w:type="dxa"/>
            <w:tcBorders>
              <w:top w:val="single" w:sz="4" w:space="0" w:color="000000"/>
              <w:left w:val="single" w:sz="4" w:space="0" w:color="000000"/>
              <w:bottom w:val="single" w:sz="4" w:space="0" w:color="000000"/>
              <w:right w:val="single" w:sz="4" w:space="0" w:color="000000"/>
            </w:tcBorders>
            <w:hideMark/>
          </w:tcPr>
          <w:p w:rsidR="00B86DF5" w:rsidRDefault="00B86DF5" w:rsidP="0055612C">
            <w:pPr>
              <w:pStyle w:val="1"/>
              <w:spacing w:before="0" w:beforeAutospacing="0" w:after="0" w:afterAutospacing="0" w:line="240" w:lineRule="auto"/>
              <w:ind w:firstLine="0"/>
              <w:rPr>
                <w:sz w:val="28"/>
                <w:szCs w:val="28"/>
              </w:rPr>
            </w:pPr>
            <w:r>
              <w:rPr>
                <w:sz w:val="28"/>
                <w:szCs w:val="28"/>
              </w:rPr>
              <w:t xml:space="preserve">10 баллов за каждое мероприятие </w:t>
            </w:r>
          </w:p>
        </w:tc>
      </w:tr>
    </w:tbl>
    <w:p w:rsidR="00EC5829" w:rsidRDefault="00EC5829" w:rsidP="00F907BC">
      <w:pPr>
        <w:pStyle w:val="1"/>
        <w:spacing w:before="0" w:beforeAutospacing="0" w:after="0" w:afterAutospacing="0" w:line="360" w:lineRule="auto"/>
        <w:ind w:firstLine="709"/>
        <w:jc w:val="both"/>
        <w:rPr>
          <w:sz w:val="28"/>
          <w:szCs w:val="28"/>
        </w:rPr>
      </w:pPr>
    </w:p>
    <w:p w:rsidR="00F907BC" w:rsidRDefault="00F907BC" w:rsidP="00F907BC">
      <w:pPr>
        <w:pStyle w:val="1"/>
        <w:spacing w:before="0" w:beforeAutospacing="0" w:after="0" w:afterAutospacing="0" w:line="360" w:lineRule="auto"/>
        <w:ind w:firstLine="709"/>
        <w:jc w:val="both"/>
        <w:rPr>
          <w:sz w:val="28"/>
          <w:szCs w:val="28"/>
        </w:rPr>
      </w:pPr>
      <w:r>
        <w:rPr>
          <w:sz w:val="28"/>
          <w:szCs w:val="28"/>
        </w:rPr>
        <w:t>16. При равном количестве баллов решение для определения победителя конкурса принимается путем открытого голосования большинством членов конкурсной комиссии, присутствующих на заседании. При равном количестве голосов решение об определении победителя конкурса принимает председатель конкурсной комиссии.</w:t>
      </w:r>
    </w:p>
    <w:p w:rsidR="00B86DF5" w:rsidRDefault="00B86DF5" w:rsidP="00B86DF5">
      <w:pPr>
        <w:pStyle w:val="1"/>
        <w:spacing w:before="0" w:beforeAutospacing="0" w:after="0" w:afterAutospacing="0" w:line="360" w:lineRule="auto"/>
        <w:ind w:firstLine="709"/>
        <w:jc w:val="both"/>
        <w:rPr>
          <w:sz w:val="28"/>
          <w:szCs w:val="28"/>
        </w:rPr>
      </w:pPr>
      <w:r>
        <w:rPr>
          <w:sz w:val="28"/>
          <w:szCs w:val="28"/>
        </w:rPr>
        <w:t>1</w:t>
      </w:r>
      <w:r w:rsidR="00F907BC">
        <w:rPr>
          <w:sz w:val="28"/>
          <w:szCs w:val="28"/>
        </w:rPr>
        <w:t>7</w:t>
      </w:r>
      <w:r>
        <w:rPr>
          <w:sz w:val="28"/>
          <w:szCs w:val="28"/>
        </w:rPr>
        <w:t>. Решение заседания конкурсной комиссии оформляется протоколом заседания комиссии в срок не позднее 3 рабочих дней после проведения заседании.</w:t>
      </w:r>
    </w:p>
    <w:p w:rsidR="00B86DF5" w:rsidRDefault="00B86DF5" w:rsidP="00B86DF5">
      <w:pPr>
        <w:pStyle w:val="1"/>
        <w:spacing w:before="0" w:beforeAutospacing="0" w:after="0" w:afterAutospacing="0" w:line="360" w:lineRule="auto"/>
        <w:ind w:firstLine="709"/>
        <w:jc w:val="both"/>
        <w:rPr>
          <w:sz w:val="28"/>
          <w:szCs w:val="28"/>
        </w:rPr>
      </w:pPr>
      <w:r>
        <w:rPr>
          <w:sz w:val="28"/>
          <w:szCs w:val="28"/>
        </w:rPr>
        <w:t>1</w:t>
      </w:r>
      <w:r w:rsidR="00F907BC">
        <w:rPr>
          <w:sz w:val="28"/>
          <w:szCs w:val="28"/>
        </w:rPr>
        <w:t>8</w:t>
      </w:r>
      <w:r>
        <w:rPr>
          <w:sz w:val="28"/>
          <w:szCs w:val="28"/>
        </w:rPr>
        <w:t xml:space="preserve">. Информация о результатах конкурса размещается на официальном сайте администрации Уссурийского городского округа в течение </w:t>
      </w:r>
      <w:r w:rsidR="00CA6116">
        <w:rPr>
          <w:sz w:val="28"/>
          <w:szCs w:val="28"/>
        </w:rPr>
        <w:t>5 рабочих дней после оформления протокола заседания конкурсной комиссии.</w:t>
      </w:r>
    </w:p>
    <w:p w:rsidR="00CA6116" w:rsidRDefault="00CA6116" w:rsidP="0083283D">
      <w:pPr>
        <w:pStyle w:val="1"/>
        <w:spacing w:before="0" w:beforeAutospacing="0" w:after="0" w:afterAutospacing="0" w:line="240" w:lineRule="auto"/>
        <w:ind w:firstLine="709"/>
        <w:jc w:val="center"/>
        <w:rPr>
          <w:sz w:val="28"/>
          <w:szCs w:val="28"/>
        </w:rPr>
      </w:pPr>
    </w:p>
    <w:p w:rsidR="0083283D" w:rsidRDefault="0083283D" w:rsidP="0083283D">
      <w:pPr>
        <w:pStyle w:val="1"/>
        <w:spacing w:before="0" w:beforeAutospacing="0" w:after="0" w:afterAutospacing="0" w:line="240" w:lineRule="auto"/>
        <w:ind w:firstLine="709"/>
        <w:jc w:val="center"/>
        <w:rPr>
          <w:sz w:val="28"/>
          <w:szCs w:val="28"/>
        </w:rPr>
      </w:pPr>
      <w:r>
        <w:rPr>
          <w:sz w:val="28"/>
          <w:szCs w:val="28"/>
          <w:lang w:val="en-US"/>
        </w:rPr>
        <w:t>VI</w:t>
      </w:r>
      <w:r>
        <w:rPr>
          <w:sz w:val="28"/>
          <w:szCs w:val="28"/>
        </w:rPr>
        <w:t>. Награждение</w:t>
      </w:r>
      <w:r w:rsidR="00CA6116">
        <w:rPr>
          <w:sz w:val="28"/>
          <w:szCs w:val="28"/>
        </w:rPr>
        <w:t xml:space="preserve"> победителей </w:t>
      </w:r>
      <w:r>
        <w:rPr>
          <w:sz w:val="28"/>
          <w:szCs w:val="28"/>
        </w:rPr>
        <w:t>и финансирование конкурса</w:t>
      </w:r>
    </w:p>
    <w:p w:rsidR="0083283D" w:rsidRDefault="0083283D" w:rsidP="0083283D">
      <w:pPr>
        <w:pStyle w:val="1"/>
        <w:spacing w:before="0" w:beforeAutospacing="0" w:after="0" w:afterAutospacing="0" w:line="240" w:lineRule="auto"/>
        <w:ind w:firstLine="709"/>
        <w:jc w:val="center"/>
        <w:rPr>
          <w:sz w:val="28"/>
          <w:szCs w:val="28"/>
        </w:rPr>
      </w:pPr>
    </w:p>
    <w:p w:rsidR="00CA6116" w:rsidRDefault="0083283D" w:rsidP="00CA6116">
      <w:pPr>
        <w:pStyle w:val="1"/>
        <w:spacing w:before="0" w:beforeAutospacing="0" w:after="0" w:afterAutospacing="0" w:line="360" w:lineRule="auto"/>
        <w:ind w:firstLine="709"/>
        <w:jc w:val="both"/>
        <w:rPr>
          <w:sz w:val="28"/>
          <w:szCs w:val="28"/>
        </w:rPr>
      </w:pPr>
      <w:r w:rsidRPr="00B07D5B">
        <w:rPr>
          <w:sz w:val="28"/>
          <w:szCs w:val="28"/>
        </w:rPr>
        <w:t>1</w:t>
      </w:r>
      <w:r w:rsidR="00F907BC">
        <w:rPr>
          <w:sz w:val="28"/>
          <w:szCs w:val="28"/>
        </w:rPr>
        <w:t>9</w:t>
      </w:r>
      <w:r w:rsidRPr="00B07D5B">
        <w:rPr>
          <w:sz w:val="28"/>
          <w:szCs w:val="28"/>
        </w:rPr>
        <w:t>. </w:t>
      </w:r>
      <w:r w:rsidR="00CA6116">
        <w:rPr>
          <w:sz w:val="28"/>
          <w:szCs w:val="28"/>
        </w:rPr>
        <w:t xml:space="preserve">Награждение победителей </w:t>
      </w:r>
      <w:r w:rsidR="00F907BC">
        <w:rPr>
          <w:sz w:val="28"/>
          <w:szCs w:val="28"/>
        </w:rPr>
        <w:t>конкурса провод</w:t>
      </w:r>
      <w:r w:rsidR="00CA6116">
        <w:rPr>
          <w:sz w:val="28"/>
          <w:szCs w:val="28"/>
        </w:rPr>
        <w:t xml:space="preserve">ится на заседании </w:t>
      </w:r>
      <w:r w:rsidR="00CA6116" w:rsidRPr="00B07D5B">
        <w:rPr>
          <w:sz w:val="28"/>
          <w:szCs w:val="28"/>
        </w:rPr>
        <w:t xml:space="preserve">Консультативного совета по делам военнослужащих, граждан, уволенных </w:t>
      </w:r>
      <w:r w:rsidR="00F907BC">
        <w:rPr>
          <w:sz w:val="28"/>
          <w:szCs w:val="28"/>
        </w:rPr>
        <w:t xml:space="preserve">         </w:t>
      </w:r>
      <w:r w:rsidR="00CA6116" w:rsidRPr="00B07D5B">
        <w:rPr>
          <w:sz w:val="28"/>
          <w:szCs w:val="28"/>
        </w:rPr>
        <w:t xml:space="preserve">с военной службы, членов их семей и допризывной молодежи </w:t>
      </w:r>
      <w:r w:rsidR="00CA6116">
        <w:rPr>
          <w:sz w:val="28"/>
          <w:szCs w:val="28"/>
        </w:rPr>
        <w:t xml:space="preserve">при главе администрации </w:t>
      </w:r>
      <w:r w:rsidR="00CA6116" w:rsidRPr="00B07D5B">
        <w:rPr>
          <w:sz w:val="28"/>
          <w:szCs w:val="28"/>
        </w:rPr>
        <w:t>Уссурийского городского округа</w:t>
      </w:r>
      <w:r w:rsidR="00CA6116">
        <w:rPr>
          <w:sz w:val="28"/>
          <w:szCs w:val="28"/>
        </w:rPr>
        <w:t xml:space="preserve"> в </w:t>
      </w:r>
      <w:r w:rsidR="00143733">
        <w:rPr>
          <w:sz w:val="28"/>
          <w:szCs w:val="28"/>
        </w:rPr>
        <w:t xml:space="preserve">октябре 2017 года </w:t>
      </w:r>
      <w:r w:rsidR="00CA6116">
        <w:rPr>
          <w:sz w:val="28"/>
          <w:szCs w:val="28"/>
        </w:rPr>
        <w:t>по адресу: г. Уссурийск, ул. Ленина, 101, малый зал.</w:t>
      </w:r>
    </w:p>
    <w:p w:rsidR="0083283D" w:rsidRPr="00B07D5B" w:rsidRDefault="00F907BC" w:rsidP="00B07D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Победител</w:t>
      </w:r>
      <w:r w:rsidR="00DE34C2">
        <w:rPr>
          <w:rFonts w:ascii="Times New Roman" w:hAnsi="Times New Roman" w:cs="Times New Roman"/>
          <w:sz w:val="28"/>
          <w:szCs w:val="28"/>
        </w:rPr>
        <w:t>ям</w:t>
      </w:r>
      <w:r>
        <w:rPr>
          <w:rFonts w:ascii="Times New Roman" w:hAnsi="Times New Roman" w:cs="Times New Roman"/>
          <w:sz w:val="28"/>
          <w:szCs w:val="28"/>
        </w:rPr>
        <w:t xml:space="preserve"> конкурса в лице председателей ветеранских организаций </w:t>
      </w:r>
      <w:r w:rsidR="00DE34C2">
        <w:rPr>
          <w:rFonts w:ascii="Times New Roman" w:hAnsi="Times New Roman" w:cs="Times New Roman"/>
          <w:sz w:val="28"/>
          <w:szCs w:val="28"/>
        </w:rPr>
        <w:t xml:space="preserve">вручаются </w:t>
      </w:r>
      <w:r>
        <w:rPr>
          <w:rFonts w:ascii="Times New Roman" w:hAnsi="Times New Roman" w:cs="Times New Roman"/>
          <w:sz w:val="28"/>
          <w:szCs w:val="28"/>
        </w:rPr>
        <w:t>дипломы</w:t>
      </w:r>
      <w:r w:rsidR="00DE34C2">
        <w:rPr>
          <w:rFonts w:ascii="Times New Roman" w:hAnsi="Times New Roman" w:cs="Times New Roman"/>
          <w:sz w:val="28"/>
          <w:szCs w:val="28"/>
        </w:rPr>
        <w:t xml:space="preserve">, цветы </w:t>
      </w:r>
      <w:r>
        <w:rPr>
          <w:rFonts w:ascii="Times New Roman" w:hAnsi="Times New Roman" w:cs="Times New Roman"/>
          <w:sz w:val="28"/>
          <w:szCs w:val="28"/>
        </w:rPr>
        <w:t xml:space="preserve">и денежные премии </w:t>
      </w:r>
      <w:r w:rsidR="0083283D" w:rsidRPr="00B07D5B">
        <w:rPr>
          <w:rFonts w:ascii="Times New Roman" w:hAnsi="Times New Roman" w:cs="Times New Roman"/>
          <w:sz w:val="28"/>
          <w:szCs w:val="28"/>
        </w:rPr>
        <w:t>в следующих размерах (таблица 2):</w:t>
      </w:r>
    </w:p>
    <w:p w:rsidR="0083283D" w:rsidRDefault="0083283D" w:rsidP="0083283D">
      <w:pPr>
        <w:pStyle w:val="a3"/>
        <w:spacing w:after="0" w:line="360" w:lineRule="auto"/>
        <w:ind w:left="0" w:firstLine="709"/>
        <w:jc w:val="right"/>
        <w:rPr>
          <w:sz w:val="28"/>
          <w:szCs w:val="28"/>
        </w:rPr>
      </w:pPr>
      <w:r>
        <w:rPr>
          <w:sz w:val="28"/>
          <w:szCs w:val="28"/>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6095"/>
        <w:gridCol w:w="1979"/>
      </w:tblGrid>
      <w:tr w:rsidR="0083283D" w:rsidTr="00B07D5B">
        <w:tc>
          <w:tcPr>
            <w:tcW w:w="1163" w:type="dxa"/>
            <w:tcBorders>
              <w:top w:val="single" w:sz="4" w:space="0" w:color="000000"/>
              <w:left w:val="single" w:sz="4" w:space="0" w:color="000000"/>
              <w:bottom w:val="single" w:sz="4" w:space="0" w:color="000000"/>
              <w:right w:val="single" w:sz="4" w:space="0" w:color="000000"/>
            </w:tcBorders>
            <w:vAlign w:val="center"/>
            <w:hideMark/>
          </w:tcPr>
          <w:p w:rsidR="0083283D" w:rsidRDefault="0083283D" w:rsidP="00F9597C">
            <w:pPr>
              <w:pStyle w:val="a3"/>
              <w:spacing w:after="0"/>
              <w:ind w:left="0"/>
              <w:jc w:val="center"/>
              <w:rPr>
                <w:sz w:val="28"/>
                <w:szCs w:val="28"/>
              </w:rPr>
            </w:pPr>
            <w:r>
              <w:rPr>
                <w:sz w:val="28"/>
                <w:szCs w:val="28"/>
              </w:rPr>
              <w:t>Занятое место</w:t>
            </w:r>
          </w:p>
          <w:p w:rsidR="00F9597C" w:rsidRDefault="00F9597C" w:rsidP="00F9597C">
            <w:pPr>
              <w:pStyle w:val="a3"/>
              <w:spacing w:after="0"/>
              <w:ind w:left="0"/>
              <w:jc w:val="center"/>
              <w:rPr>
                <w:sz w:val="28"/>
                <w:szCs w:val="28"/>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83283D" w:rsidRDefault="0083283D" w:rsidP="00080DC0">
            <w:pPr>
              <w:pStyle w:val="a3"/>
              <w:spacing w:after="0" w:line="276" w:lineRule="auto"/>
              <w:ind w:left="0"/>
              <w:jc w:val="center"/>
              <w:rPr>
                <w:sz w:val="28"/>
                <w:szCs w:val="28"/>
              </w:rPr>
            </w:pPr>
            <w:r>
              <w:rPr>
                <w:sz w:val="28"/>
                <w:szCs w:val="28"/>
              </w:rPr>
              <w:t>Участники конкурса</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83283D" w:rsidRDefault="0083283D" w:rsidP="00F9597C">
            <w:pPr>
              <w:pStyle w:val="a3"/>
              <w:spacing w:after="0"/>
              <w:ind w:left="0"/>
              <w:jc w:val="center"/>
              <w:rPr>
                <w:sz w:val="28"/>
                <w:szCs w:val="28"/>
              </w:rPr>
            </w:pPr>
            <w:r>
              <w:rPr>
                <w:sz w:val="28"/>
                <w:szCs w:val="28"/>
              </w:rPr>
              <w:t>Сумма</w:t>
            </w:r>
          </w:p>
          <w:p w:rsidR="0083283D" w:rsidRDefault="0083283D" w:rsidP="00F9597C">
            <w:pPr>
              <w:pStyle w:val="a3"/>
              <w:spacing w:after="0"/>
              <w:ind w:left="0"/>
              <w:jc w:val="center"/>
              <w:rPr>
                <w:sz w:val="28"/>
                <w:szCs w:val="28"/>
              </w:rPr>
            </w:pPr>
            <w:r>
              <w:rPr>
                <w:sz w:val="28"/>
                <w:szCs w:val="28"/>
              </w:rPr>
              <w:t>(</w:t>
            </w:r>
            <w:proofErr w:type="gramStart"/>
            <w:r>
              <w:rPr>
                <w:sz w:val="28"/>
                <w:szCs w:val="28"/>
              </w:rPr>
              <w:t>рублей</w:t>
            </w:r>
            <w:proofErr w:type="gramEnd"/>
            <w:r>
              <w:rPr>
                <w:sz w:val="28"/>
                <w:szCs w:val="28"/>
              </w:rPr>
              <w:t>)</w:t>
            </w:r>
          </w:p>
        </w:tc>
      </w:tr>
      <w:tr w:rsidR="00EA63BC" w:rsidTr="00B07D5B">
        <w:tc>
          <w:tcPr>
            <w:tcW w:w="1163" w:type="dxa"/>
            <w:vMerge w:val="restart"/>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pStyle w:val="a3"/>
              <w:spacing w:after="0" w:line="276" w:lineRule="auto"/>
              <w:ind w:left="0"/>
              <w:jc w:val="center"/>
              <w:rPr>
                <w:sz w:val="28"/>
                <w:szCs w:val="28"/>
                <w:lang w:val="en-US"/>
              </w:rPr>
            </w:pPr>
            <w:r>
              <w:rPr>
                <w:sz w:val="28"/>
                <w:szCs w:val="28"/>
                <w:lang w:val="en-US"/>
              </w:rPr>
              <w:t>I</w:t>
            </w: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Городская ветеранская организация</w:t>
            </w:r>
          </w:p>
        </w:tc>
        <w:tc>
          <w:tcPr>
            <w:tcW w:w="1979" w:type="dxa"/>
            <w:tcBorders>
              <w:top w:val="single" w:sz="4" w:space="0" w:color="000000"/>
              <w:left w:val="single" w:sz="4" w:space="0" w:color="000000"/>
              <w:bottom w:val="single" w:sz="4" w:space="0" w:color="000000"/>
              <w:right w:val="single" w:sz="4" w:space="0" w:color="000000"/>
            </w:tcBorders>
          </w:tcPr>
          <w:p w:rsidR="00EA63BC" w:rsidRDefault="00EA63BC" w:rsidP="00EA63BC">
            <w:pPr>
              <w:pStyle w:val="a3"/>
              <w:spacing w:after="0" w:line="276" w:lineRule="auto"/>
              <w:ind w:left="0"/>
              <w:jc w:val="center"/>
              <w:rPr>
                <w:sz w:val="28"/>
                <w:szCs w:val="28"/>
                <w:lang w:eastAsia="en-US"/>
              </w:rPr>
            </w:pPr>
            <w:r>
              <w:rPr>
                <w:sz w:val="28"/>
                <w:szCs w:val="28"/>
                <w:lang w:eastAsia="en-US"/>
              </w:rPr>
              <w:t>12000</w:t>
            </w:r>
          </w:p>
        </w:tc>
      </w:tr>
      <w:tr w:rsidR="00EA63BC" w:rsidTr="00B07D5B">
        <w:tc>
          <w:tcPr>
            <w:tcW w:w="1163" w:type="dxa"/>
            <w:vMerge/>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spacing w:after="0"/>
              <w:rPr>
                <w:rFonts w:ascii="Times New Roman" w:eastAsia="Times New Roman" w:hAnsi="Times New Roman" w:cs="Times New Roman"/>
                <w:sz w:val="28"/>
                <w:szCs w:val="28"/>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 xml:space="preserve">Ветеранская организация сельской территории </w:t>
            </w:r>
          </w:p>
        </w:tc>
        <w:tc>
          <w:tcPr>
            <w:tcW w:w="1979" w:type="dxa"/>
            <w:tcBorders>
              <w:top w:val="single" w:sz="4" w:space="0" w:color="000000"/>
              <w:left w:val="single" w:sz="4" w:space="0" w:color="000000"/>
              <w:bottom w:val="single" w:sz="4" w:space="0" w:color="000000"/>
              <w:right w:val="single" w:sz="4" w:space="0" w:color="000000"/>
            </w:tcBorders>
          </w:tcPr>
          <w:p w:rsidR="00EA63BC" w:rsidRDefault="00EA63BC" w:rsidP="00EA63B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12000</w:t>
            </w:r>
          </w:p>
        </w:tc>
      </w:tr>
      <w:tr w:rsidR="00EA63BC" w:rsidTr="00B07D5B">
        <w:tc>
          <w:tcPr>
            <w:tcW w:w="1163" w:type="dxa"/>
            <w:vMerge w:val="restart"/>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pStyle w:val="a3"/>
              <w:spacing w:after="0" w:line="276" w:lineRule="auto"/>
              <w:ind w:left="0"/>
              <w:jc w:val="center"/>
              <w:rPr>
                <w:sz w:val="28"/>
                <w:szCs w:val="28"/>
                <w:lang w:val="en-US"/>
              </w:rPr>
            </w:pPr>
            <w:r>
              <w:rPr>
                <w:sz w:val="28"/>
                <w:szCs w:val="28"/>
                <w:lang w:val="en-US"/>
              </w:rPr>
              <w:t>II</w:t>
            </w: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Городская ветеранская организация</w:t>
            </w:r>
          </w:p>
        </w:tc>
        <w:tc>
          <w:tcPr>
            <w:tcW w:w="1979" w:type="dxa"/>
            <w:tcBorders>
              <w:top w:val="single" w:sz="4" w:space="0" w:color="000000"/>
              <w:left w:val="single" w:sz="4" w:space="0" w:color="000000"/>
              <w:bottom w:val="single" w:sz="4" w:space="0" w:color="000000"/>
              <w:right w:val="single" w:sz="4" w:space="0" w:color="000000"/>
            </w:tcBorders>
            <w:vAlign w:val="center"/>
          </w:tcPr>
          <w:p w:rsidR="00EA63BC" w:rsidRDefault="00EA63BC" w:rsidP="00EA63BC">
            <w:pPr>
              <w:pStyle w:val="a3"/>
              <w:spacing w:after="0" w:line="276" w:lineRule="auto"/>
              <w:ind w:left="0"/>
              <w:jc w:val="center"/>
              <w:rPr>
                <w:sz w:val="28"/>
                <w:szCs w:val="28"/>
                <w:lang w:eastAsia="en-US"/>
              </w:rPr>
            </w:pPr>
            <w:r>
              <w:rPr>
                <w:sz w:val="28"/>
                <w:szCs w:val="28"/>
                <w:lang w:eastAsia="en-US"/>
              </w:rPr>
              <w:t>10000</w:t>
            </w:r>
          </w:p>
        </w:tc>
      </w:tr>
      <w:tr w:rsidR="00EA63BC" w:rsidTr="00B07D5B">
        <w:tc>
          <w:tcPr>
            <w:tcW w:w="1163" w:type="dxa"/>
            <w:vMerge/>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spacing w:after="0"/>
              <w:rPr>
                <w:rFonts w:ascii="Times New Roman" w:eastAsia="Times New Roman" w:hAnsi="Times New Roman" w:cs="Times New Roman"/>
                <w:sz w:val="28"/>
                <w:szCs w:val="28"/>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 xml:space="preserve">Ветеранская организация сельской территории   </w:t>
            </w:r>
          </w:p>
        </w:tc>
        <w:tc>
          <w:tcPr>
            <w:tcW w:w="1979" w:type="dxa"/>
            <w:tcBorders>
              <w:top w:val="single" w:sz="4" w:space="0" w:color="000000"/>
              <w:left w:val="single" w:sz="4" w:space="0" w:color="000000"/>
              <w:bottom w:val="single" w:sz="4" w:space="0" w:color="000000"/>
              <w:right w:val="single" w:sz="4" w:space="0" w:color="000000"/>
            </w:tcBorders>
          </w:tcPr>
          <w:p w:rsidR="00EA63BC" w:rsidRDefault="00EA63BC" w:rsidP="00EA63BC">
            <w:pPr>
              <w:spacing w:after="0"/>
              <w:jc w:val="center"/>
              <w:rPr>
                <w:rFonts w:ascii="Times New Roman" w:hAnsi="Times New Roman" w:cs="Times New Roman"/>
                <w:sz w:val="28"/>
                <w:szCs w:val="28"/>
                <w:lang w:eastAsia="en-US"/>
              </w:rPr>
            </w:pPr>
            <w:r>
              <w:rPr>
                <w:sz w:val="28"/>
                <w:szCs w:val="28"/>
                <w:lang w:eastAsia="en-US"/>
              </w:rPr>
              <w:t>10000</w:t>
            </w:r>
          </w:p>
        </w:tc>
      </w:tr>
      <w:tr w:rsidR="00EA63BC" w:rsidTr="00B07D5B">
        <w:tc>
          <w:tcPr>
            <w:tcW w:w="1163" w:type="dxa"/>
            <w:vMerge w:val="restart"/>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pStyle w:val="a3"/>
              <w:spacing w:after="0" w:line="276" w:lineRule="auto"/>
              <w:ind w:left="0"/>
              <w:jc w:val="center"/>
              <w:rPr>
                <w:sz w:val="28"/>
                <w:szCs w:val="28"/>
                <w:lang w:val="en-US"/>
              </w:rPr>
            </w:pPr>
            <w:r>
              <w:rPr>
                <w:sz w:val="28"/>
                <w:szCs w:val="28"/>
                <w:lang w:val="en-US"/>
              </w:rPr>
              <w:t>III</w:t>
            </w: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Городская ветеранская организация</w:t>
            </w:r>
          </w:p>
        </w:tc>
        <w:tc>
          <w:tcPr>
            <w:tcW w:w="1979" w:type="dxa"/>
            <w:tcBorders>
              <w:top w:val="single" w:sz="4" w:space="0" w:color="000000"/>
              <w:left w:val="single" w:sz="4" w:space="0" w:color="000000"/>
              <w:bottom w:val="single" w:sz="4" w:space="0" w:color="000000"/>
              <w:right w:val="single" w:sz="4" w:space="0" w:color="000000"/>
            </w:tcBorders>
            <w:vAlign w:val="center"/>
          </w:tcPr>
          <w:p w:rsidR="00EA63BC" w:rsidRDefault="00EA63BC" w:rsidP="00EA63BC">
            <w:pPr>
              <w:pStyle w:val="a3"/>
              <w:spacing w:after="0" w:line="276" w:lineRule="auto"/>
              <w:ind w:left="0"/>
              <w:jc w:val="center"/>
              <w:rPr>
                <w:sz w:val="28"/>
                <w:szCs w:val="28"/>
                <w:lang w:eastAsia="en-US"/>
              </w:rPr>
            </w:pPr>
            <w:r>
              <w:rPr>
                <w:sz w:val="28"/>
                <w:szCs w:val="28"/>
                <w:lang w:eastAsia="en-US"/>
              </w:rPr>
              <w:t>8500</w:t>
            </w:r>
          </w:p>
        </w:tc>
      </w:tr>
      <w:tr w:rsidR="00EA63BC" w:rsidTr="00B07D5B">
        <w:tc>
          <w:tcPr>
            <w:tcW w:w="1163" w:type="dxa"/>
            <w:vMerge/>
            <w:tcBorders>
              <w:top w:val="single" w:sz="4" w:space="0" w:color="000000"/>
              <w:left w:val="single" w:sz="4" w:space="0" w:color="000000"/>
              <w:bottom w:val="single" w:sz="4" w:space="0" w:color="000000"/>
              <w:right w:val="single" w:sz="4" w:space="0" w:color="000000"/>
            </w:tcBorders>
            <w:vAlign w:val="center"/>
            <w:hideMark/>
          </w:tcPr>
          <w:p w:rsidR="00EA63BC" w:rsidRDefault="00EA63BC" w:rsidP="00EA63BC">
            <w:pPr>
              <w:spacing w:after="0"/>
              <w:rPr>
                <w:rFonts w:ascii="Times New Roman" w:eastAsia="Times New Roman" w:hAnsi="Times New Roman" w:cs="Times New Roman"/>
                <w:sz w:val="28"/>
                <w:szCs w:val="28"/>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EA63BC" w:rsidRDefault="00EA63BC" w:rsidP="00EA63BC">
            <w:pPr>
              <w:pStyle w:val="a3"/>
              <w:spacing w:after="0" w:line="276" w:lineRule="auto"/>
              <w:ind w:left="0"/>
              <w:jc w:val="both"/>
              <w:rPr>
                <w:sz w:val="28"/>
                <w:szCs w:val="28"/>
              </w:rPr>
            </w:pPr>
            <w:r>
              <w:rPr>
                <w:sz w:val="28"/>
                <w:szCs w:val="28"/>
              </w:rPr>
              <w:t xml:space="preserve">Ветеранская организация сельской территории   </w:t>
            </w:r>
          </w:p>
        </w:tc>
        <w:tc>
          <w:tcPr>
            <w:tcW w:w="1979" w:type="dxa"/>
            <w:tcBorders>
              <w:top w:val="single" w:sz="4" w:space="0" w:color="000000"/>
              <w:left w:val="single" w:sz="4" w:space="0" w:color="000000"/>
              <w:bottom w:val="single" w:sz="4" w:space="0" w:color="000000"/>
              <w:right w:val="single" w:sz="4" w:space="0" w:color="000000"/>
            </w:tcBorders>
          </w:tcPr>
          <w:p w:rsidR="00EA63BC" w:rsidRDefault="00EA63BC" w:rsidP="00EA63BC">
            <w:pPr>
              <w:spacing w:after="0"/>
              <w:jc w:val="center"/>
              <w:rPr>
                <w:rFonts w:ascii="Times New Roman" w:hAnsi="Times New Roman" w:cs="Times New Roman"/>
                <w:sz w:val="28"/>
                <w:szCs w:val="28"/>
                <w:lang w:eastAsia="en-US"/>
              </w:rPr>
            </w:pPr>
            <w:r>
              <w:rPr>
                <w:rFonts w:ascii="Times New Roman" w:hAnsi="Times New Roman" w:cs="Times New Roman"/>
                <w:sz w:val="28"/>
                <w:szCs w:val="28"/>
                <w:lang w:eastAsia="en-US"/>
              </w:rPr>
              <w:t>8500</w:t>
            </w:r>
          </w:p>
        </w:tc>
      </w:tr>
      <w:tr w:rsidR="0083283D" w:rsidTr="00B07D5B">
        <w:tc>
          <w:tcPr>
            <w:tcW w:w="7258" w:type="dxa"/>
            <w:gridSpan w:val="2"/>
            <w:tcBorders>
              <w:top w:val="single" w:sz="4" w:space="0" w:color="000000"/>
              <w:left w:val="single" w:sz="4" w:space="0" w:color="000000"/>
              <w:bottom w:val="single" w:sz="4" w:space="0" w:color="000000"/>
              <w:right w:val="single" w:sz="4" w:space="0" w:color="000000"/>
            </w:tcBorders>
            <w:vAlign w:val="center"/>
            <w:hideMark/>
          </w:tcPr>
          <w:p w:rsidR="0083283D" w:rsidRDefault="0083283D">
            <w:pPr>
              <w:pStyle w:val="a3"/>
              <w:spacing w:after="0" w:line="276" w:lineRule="auto"/>
              <w:ind w:left="0"/>
              <w:jc w:val="both"/>
              <w:rPr>
                <w:sz w:val="28"/>
                <w:szCs w:val="28"/>
              </w:rPr>
            </w:pPr>
            <w:r>
              <w:rPr>
                <w:sz w:val="28"/>
                <w:szCs w:val="28"/>
              </w:rPr>
              <w:t>ИТОГО:</w:t>
            </w:r>
          </w:p>
        </w:tc>
        <w:tc>
          <w:tcPr>
            <w:tcW w:w="1979" w:type="dxa"/>
            <w:tcBorders>
              <w:top w:val="single" w:sz="4" w:space="0" w:color="000000"/>
              <w:left w:val="single" w:sz="4" w:space="0" w:color="000000"/>
              <w:bottom w:val="single" w:sz="4" w:space="0" w:color="000000"/>
              <w:right w:val="single" w:sz="4" w:space="0" w:color="000000"/>
            </w:tcBorders>
            <w:vAlign w:val="center"/>
            <w:hideMark/>
          </w:tcPr>
          <w:p w:rsidR="0083283D" w:rsidRDefault="00EA63BC">
            <w:pPr>
              <w:pStyle w:val="a3"/>
              <w:spacing w:after="0" w:line="276" w:lineRule="auto"/>
              <w:ind w:left="0"/>
              <w:jc w:val="center"/>
              <w:rPr>
                <w:sz w:val="28"/>
                <w:szCs w:val="28"/>
              </w:rPr>
            </w:pPr>
            <w:r>
              <w:rPr>
                <w:sz w:val="28"/>
                <w:szCs w:val="28"/>
              </w:rPr>
              <w:t>61</w:t>
            </w:r>
            <w:r w:rsidR="0083283D">
              <w:rPr>
                <w:sz w:val="28"/>
                <w:szCs w:val="28"/>
              </w:rPr>
              <w:t>000,00</w:t>
            </w:r>
          </w:p>
        </w:tc>
      </w:tr>
    </w:tbl>
    <w:p w:rsidR="0083283D" w:rsidRDefault="0083283D" w:rsidP="0083283D">
      <w:pPr>
        <w:pStyle w:val="1"/>
        <w:spacing w:before="0" w:beforeAutospacing="0" w:after="0" w:afterAutospacing="0" w:line="240" w:lineRule="auto"/>
        <w:ind w:firstLine="0"/>
        <w:jc w:val="both"/>
        <w:rPr>
          <w:sz w:val="28"/>
          <w:szCs w:val="28"/>
        </w:rPr>
      </w:pPr>
      <w:r>
        <w:rPr>
          <w:sz w:val="28"/>
          <w:szCs w:val="28"/>
        </w:rPr>
        <w:tab/>
      </w:r>
    </w:p>
    <w:p w:rsidR="00DE34C2" w:rsidRDefault="00DE34C2" w:rsidP="00DE34C2">
      <w:pPr>
        <w:pStyle w:val="1"/>
        <w:spacing w:before="0" w:beforeAutospacing="0" w:after="0" w:afterAutospacing="0" w:line="360" w:lineRule="auto"/>
        <w:ind w:firstLine="0"/>
        <w:jc w:val="both"/>
        <w:rPr>
          <w:sz w:val="28"/>
          <w:szCs w:val="28"/>
        </w:rPr>
      </w:pPr>
      <w:r>
        <w:rPr>
          <w:sz w:val="28"/>
          <w:szCs w:val="28"/>
        </w:rPr>
        <w:tab/>
      </w:r>
      <w:r w:rsidR="00BF4690">
        <w:rPr>
          <w:sz w:val="28"/>
          <w:szCs w:val="28"/>
        </w:rPr>
        <w:t xml:space="preserve">Получателям </w:t>
      </w:r>
      <w:r>
        <w:rPr>
          <w:sz w:val="28"/>
          <w:szCs w:val="28"/>
        </w:rPr>
        <w:t xml:space="preserve">премии (сертификата на получение премии) </w:t>
      </w:r>
      <w:r w:rsidR="00BF4690">
        <w:rPr>
          <w:sz w:val="28"/>
          <w:szCs w:val="28"/>
        </w:rPr>
        <w:t xml:space="preserve">- </w:t>
      </w:r>
      <w:r>
        <w:rPr>
          <w:sz w:val="28"/>
          <w:szCs w:val="28"/>
        </w:rPr>
        <w:t xml:space="preserve">председателям ветеранских организаций необходимо </w:t>
      </w:r>
      <w:r w:rsidR="00BF4690">
        <w:rPr>
          <w:sz w:val="28"/>
          <w:szCs w:val="28"/>
        </w:rPr>
        <w:t xml:space="preserve">в течение трех рабочих дней с момента получения от организатора извещения о присуждении премии </w:t>
      </w:r>
      <w:r>
        <w:rPr>
          <w:sz w:val="28"/>
          <w:szCs w:val="28"/>
        </w:rPr>
        <w:t xml:space="preserve">предоставить </w:t>
      </w:r>
      <w:r w:rsidR="00BF4690">
        <w:rPr>
          <w:sz w:val="28"/>
          <w:szCs w:val="28"/>
        </w:rPr>
        <w:t xml:space="preserve">организатору </w:t>
      </w:r>
      <w:r>
        <w:rPr>
          <w:sz w:val="28"/>
          <w:szCs w:val="28"/>
        </w:rPr>
        <w:t xml:space="preserve">копии следующих документов: паспорта </w:t>
      </w:r>
      <w:r w:rsidR="00BF4690">
        <w:rPr>
          <w:sz w:val="28"/>
          <w:szCs w:val="28"/>
        </w:rPr>
        <w:t xml:space="preserve">                    </w:t>
      </w:r>
      <w:r>
        <w:rPr>
          <w:sz w:val="28"/>
          <w:szCs w:val="28"/>
        </w:rPr>
        <w:t xml:space="preserve">(с отметкой о регистрации), </w:t>
      </w:r>
      <w:r w:rsidRPr="00DE34C2">
        <w:rPr>
          <w:sz w:val="28"/>
          <w:szCs w:val="28"/>
        </w:rPr>
        <w:t>страхово</w:t>
      </w:r>
      <w:r>
        <w:rPr>
          <w:sz w:val="28"/>
          <w:szCs w:val="28"/>
        </w:rPr>
        <w:t>го</w:t>
      </w:r>
      <w:r w:rsidRPr="00DE34C2">
        <w:rPr>
          <w:sz w:val="28"/>
          <w:szCs w:val="28"/>
        </w:rPr>
        <w:t xml:space="preserve"> свидетельств</w:t>
      </w:r>
      <w:r>
        <w:rPr>
          <w:sz w:val="28"/>
          <w:szCs w:val="28"/>
        </w:rPr>
        <w:t>а</w:t>
      </w:r>
      <w:r w:rsidRPr="00DE34C2">
        <w:rPr>
          <w:sz w:val="28"/>
          <w:szCs w:val="28"/>
        </w:rPr>
        <w:t xml:space="preserve"> обязательного пенсионного страхования</w:t>
      </w:r>
      <w:r>
        <w:rPr>
          <w:sz w:val="28"/>
          <w:szCs w:val="28"/>
        </w:rPr>
        <w:t xml:space="preserve"> (СНИЛС), свидетельства о постановке на учет физического лица в налоговом органе (ИНН), а также согласие на обработку персональных данных, </w:t>
      </w:r>
      <w:r w:rsidR="003746FA">
        <w:rPr>
          <w:sz w:val="28"/>
          <w:szCs w:val="28"/>
        </w:rPr>
        <w:t>заявление на перечисление денежных средств с указанием номера лицевого счета, справк</w:t>
      </w:r>
      <w:r w:rsidR="00BF4690">
        <w:rPr>
          <w:sz w:val="28"/>
          <w:szCs w:val="28"/>
        </w:rPr>
        <w:t>у</w:t>
      </w:r>
      <w:r w:rsidR="003746FA">
        <w:rPr>
          <w:sz w:val="28"/>
          <w:szCs w:val="28"/>
        </w:rPr>
        <w:t xml:space="preserve"> с реквизитами банка.</w:t>
      </w:r>
    </w:p>
    <w:p w:rsidR="0083283D" w:rsidRDefault="00F907BC" w:rsidP="0083283D">
      <w:pPr>
        <w:pStyle w:val="1"/>
        <w:spacing w:before="0" w:beforeAutospacing="0" w:after="0" w:afterAutospacing="0" w:line="360" w:lineRule="auto"/>
        <w:ind w:firstLine="708"/>
        <w:jc w:val="both"/>
        <w:rPr>
          <w:sz w:val="28"/>
          <w:szCs w:val="28"/>
        </w:rPr>
      </w:pPr>
      <w:r>
        <w:rPr>
          <w:sz w:val="28"/>
          <w:szCs w:val="28"/>
        </w:rPr>
        <w:t>20</w:t>
      </w:r>
      <w:r w:rsidR="0083283D">
        <w:rPr>
          <w:sz w:val="28"/>
          <w:szCs w:val="28"/>
        </w:rPr>
        <w:t>.  Финансирование конкурса осуществляется в соответствии со сметой расходов средств, предусмотренных в бюджете Уссурийского городского округа на реализацию мероприяти</w:t>
      </w:r>
      <w:r w:rsidR="00115A77">
        <w:rPr>
          <w:sz w:val="28"/>
          <w:szCs w:val="28"/>
        </w:rPr>
        <w:t xml:space="preserve">я, указанного в п. 15 </w:t>
      </w:r>
      <w:r w:rsidR="00115A77" w:rsidRPr="00115A77">
        <w:rPr>
          <w:sz w:val="28"/>
          <w:szCs w:val="28"/>
        </w:rPr>
        <w:t xml:space="preserve">Перечня мероприятий муниципальной программы «Организация и осуществление мероприятий по работе с молодежью в Уссурийском городском округе» на 2015 – 2017 годы, утвержденной постановлением администрации Уссурийского городского округа от 28 ноября 2014 года № 4536-НПА </w:t>
      </w:r>
      <w:r w:rsidR="00115A77">
        <w:rPr>
          <w:sz w:val="28"/>
          <w:szCs w:val="28"/>
        </w:rPr>
        <w:t>(</w:t>
      </w:r>
      <w:r w:rsidR="0083283D">
        <w:rPr>
          <w:sz w:val="28"/>
          <w:szCs w:val="28"/>
        </w:rPr>
        <w:t>Приложени</w:t>
      </w:r>
      <w:r w:rsidR="00115A77">
        <w:rPr>
          <w:sz w:val="28"/>
          <w:szCs w:val="28"/>
        </w:rPr>
        <w:t>е</w:t>
      </w:r>
      <w:r w:rsidR="0083283D">
        <w:rPr>
          <w:sz w:val="28"/>
          <w:szCs w:val="28"/>
        </w:rPr>
        <w:t xml:space="preserve"> № </w:t>
      </w:r>
      <w:r w:rsidR="00F9597C">
        <w:rPr>
          <w:sz w:val="28"/>
          <w:szCs w:val="28"/>
        </w:rPr>
        <w:t>2</w:t>
      </w:r>
      <w:r w:rsidR="0083283D">
        <w:rPr>
          <w:sz w:val="28"/>
          <w:szCs w:val="28"/>
        </w:rPr>
        <w:t>).</w:t>
      </w:r>
    </w:p>
    <w:p w:rsidR="0083283D" w:rsidRDefault="004914E9" w:rsidP="004914E9">
      <w:pPr>
        <w:spacing w:after="0" w:line="360" w:lineRule="auto"/>
        <w:ind w:left="5245" w:right="141" w:hanging="5245"/>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sectPr w:rsidR="0083283D" w:rsidSect="00904D0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73" w:rsidRDefault="00BA7273" w:rsidP="00904D05">
      <w:pPr>
        <w:spacing w:after="0" w:line="240" w:lineRule="auto"/>
      </w:pPr>
      <w:r>
        <w:separator/>
      </w:r>
    </w:p>
  </w:endnote>
  <w:endnote w:type="continuationSeparator" w:id="0">
    <w:p w:rsidR="00BA7273" w:rsidRDefault="00BA7273" w:rsidP="0090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904D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904D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904D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73" w:rsidRDefault="00BA7273" w:rsidP="00904D05">
      <w:pPr>
        <w:spacing w:after="0" w:line="240" w:lineRule="auto"/>
      </w:pPr>
      <w:r>
        <w:separator/>
      </w:r>
    </w:p>
  </w:footnote>
  <w:footnote w:type="continuationSeparator" w:id="0">
    <w:p w:rsidR="00BA7273" w:rsidRDefault="00BA7273" w:rsidP="0090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904D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8107"/>
      <w:docPartObj>
        <w:docPartGallery w:val="Page Numbers (Top of Page)"/>
        <w:docPartUnique/>
      </w:docPartObj>
    </w:sdtPr>
    <w:sdtEndPr>
      <w:rPr>
        <w:rFonts w:ascii="Times New Roman" w:hAnsi="Times New Roman" w:cs="Times New Roman"/>
        <w:sz w:val="28"/>
        <w:szCs w:val="28"/>
      </w:rPr>
    </w:sdtEndPr>
    <w:sdtContent>
      <w:p w:rsidR="00904D05" w:rsidRPr="00904D05" w:rsidRDefault="00904D05">
        <w:pPr>
          <w:pStyle w:val="a8"/>
          <w:jc w:val="center"/>
          <w:rPr>
            <w:rFonts w:ascii="Times New Roman" w:hAnsi="Times New Roman" w:cs="Times New Roman"/>
            <w:sz w:val="28"/>
            <w:szCs w:val="28"/>
          </w:rPr>
        </w:pPr>
        <w:r w:rsidRPr="00904D05">
          <w:rPr>
            <w:rFonts w:ascii="Times New Roman" w:hAnsi="Times New Roman" w:cs="Times New Roman"/>
            <w:sz w:val="28"/>
            <w:szCs w:val="28"/>
          </w:rPr>
          <w:fldChar w:fldCharType="begin"/>
        </w:r>
        <w:r w:rsidRPr="00904D05">
          <w:rPr>
            <w:rFonts w:ascii="Times New Roman" w:hAnsi="Times New Roman" w:cs="Times New Roman"/>
            <w:sz w:val="28"/>
            <w:szCs w:val="28"/>
          </w:rPr>
          <w:instrText>PAGE   \* MERGEFORMAT</w:instrText>
        </w:r>
        <w:r w:rsidRPr="00904D05">
          <w:rPr>
            <w:rFonts w:ascii="Times New Roman" w:hAnsi="Times New Roman" w:cs="Times New Roman"/>
            <w:sz w:val="28"/>
            <w:szCs w:val="28"/>
          </w:rPr>
          <w:fldChar w:fldCharType="separate"/>
        </w:r>
        <w:r w:rsidR="007C67BA">
          <w:rPr>
            <w:rFonts w:ascii="Times New Roman" w:hAnsi="Times New Roman" w:cs="Times New Roman"/>
            <w:noProof/>
            <w:sz w:val="28"/>
            <w:szCs w:val="28"/>
          </w:rPr>
          <w:t>2</w:t>
        </w:r>
        <w:r w:rsidRPr="00904D05">
          <w:rPr>
            <w:rFonts w:ascii="Times New Roman" w:hAnsi="Times New Roman" w:cs="Times New Roman"/>
            <w:sz w:val="28"/>
            <w:szCs w:val="28"/>
          </w:rPr>
          <w:fldChar w:fldCharType="end"/>
        </w:r>
      </w:p>
    </w:sdtContent>
  </w:sdt>
  <w:p w:rsidR="00904D05" w:rsidRDefault="00904D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05" w:rsidRDefault="00904D0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CA"/>
    <w:rsid w:val="00052F38"/>
    <w:rsid w:val="00080DC0"/>
    <w:rsid w:val="00115A77"/>
    <w:rsid w:val="001358BE"/>
    <w:rsid w:val="00140E2A"/>
    <w:rsid w:val="00143733"/>
    <w:rsid w:val="00164A62"/>
    <w:rsid w:val="00195C89"/>
    <w:rsid w:val="001A52E0"/>
    <w:rsid w:val="002916C4"/>
    <w:rsid w:val="002D2207"/>
    <w:rsid w:val="00306E15"/>
    <w:rsid w:val="003366CA"/>
    <w:rsid w:val="003746FA"/>
    <w:rsid w:val="003C1C5A"/>
    <w:rsid w:val="0045041E"/>
    <w:rsid w:val="004738CE"/>
    <w:rsid w:val="004846F7"/>
    <w:rsid w:val="004914E9"/>
    <w:rsid w:val="004F09FB"/>
    <w:rsid w:val="00532EB7"/>
    <w:rsid w:val="00547FD4"/>
    <w:rsid w:val="0057032C"/>
    <w:rsid w:val="005A3F74"/>
    <w:rsid w:val="005D6811"/>
    <w:rsid w:val="006160CC"/>
    <w:rsid w:val="00624ED3"/>
    <w:rsid w:val="0065141B"/>
    <w:rsid w:val="006E438B"/>
    <w:rsid w:val="00783D69"/>
    <w:rsid w:val="00785F5E"/>
    <w:rsid w:val="00786B12"/>
    <w:rsid w:val="007B4822"/>
    <w:rsid w:val="007C5CA9"/>
    <w:rsid w:val="007C67BA"/>
    <w:rsid w:val="007D743C"/>
    <w:rsid w:val="0083283D"/>
    <w:rsid w:val="00876A6D"/>
    <w:rsid w:val="00904D05"/>
    <w:rsid w:val="00987583"/>
    <w:rsid w:val="009B7CD1"/>
    <w:rsid w:val="00AB173B"/>
    <w:rsid w:val="00AF369F"/>
    <w:rsid w:val="00B07D5B"/>
    <w:rsid w:val="00B10B3A"/>
    <w:rsid w:val="00B13BD9"/>
    <w:rsid w:val="00B2425D"/>
    <w:rsid w:val="00B86DF5"/>
    <w:rsid w:val="00BA7273"/>
    <w:rsid w:val="00BB3E10"/>
    <w:rsid w:val="00BC0659"/>
    <w:rsid w:val="00BC0BBB"/>
    <w:rsid w:val="00BF4690"/>
    <w:rsid w:val="00C22238"/>
    <w:rsid w:val="00C24F44"/>
    <w:rsid w:val="00CA6116"/>
    <w:rsid w:val="00CB1FF9"/>
    <w:rsid w:val="00CB6EDA"/>
    <w:rsid w:val="00CD4843"/>
    <w:rsid w:val="00DC3423"/>
    <w:rsid w:val="00DD1565"/>
    <w:rsid w:val="00DE34C2"/>
    <w:rsid w:val="00EA63BC"/>
    <w:rsid w:val="00EC5829"/>
    <w:rsid w:val="00EE0CE1"/>
    <w:rsid w:val="00EE51B5"/>
    <w:rsid w:val="00F17AF4"/>
    <w:rsid w:val="00F55FBA"/>
    <w:rsid w:val="00F86DD2"/>
    <w:rsid w:val="00F907BC"/>
    <w:rsid w:val="00F9597C"/>
    <w:rsid w:val="00FC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9F994-2295-4760-B8D8-E1884252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8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83283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3283D"/>
    <w:rPr>
      <w:rFonts w:ascii="Times New Roman" w:eastAsia="Times New Roman" w:hAnsi="Times New Roman" w:cs="Times New Roman"/>
      <w:sz w:val="24"/>
      <w:szCs w:val="24"/>
      <w:lang w:eastAsia="ru-RU"/>
    </w:rPr>
  </w:style>
  <w:style w:type="paragraph" w:customStyle="1" w:styleId="1">
    <w:name w:val="Обычный (веб)1"/>
    <w:basedOn w:val="a"/>
    <w:rsid w:val="0083283D"/>
    <w:pPr>
      <w:spacing w:before="100" w:beforeAutospacing="1" w:after="100" w:afterAutospacing="1" w:line="324" w:lineRule="auto"/>
      <w:ind w:firstLine="300"/>
    </w:pPr>
    <w:rPr>
      <w:rFonts w:ascii="Times New Roman" w:eastAsia="Times New Roman" w:hAnsi="Times New Roman" w:cs="Times New Roman"/>
      <w:sz w:val="24"/>
      <w:szCs w:val="24"/>
    </w:rPr>
  </w:style>
  <w:style w:type="paragraph" w:customStyle="1" w:styleId="ConsPlusNormal">
    <w:name w:val="ConsPlusNormal"/>
    <w:rsid w:val="0083283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qFormat/>
    <w:rsid w:val="0083283D"/>
    <w:rPr>
      <w:b/>
      <w:bCs/>
    </w:rPr>
  </w:style>
  <w:style w:type="paragraph" w:styleId="a6">
    <w:name w:val="Balloon Text"/>
    <w:basedOn w:val="a"/>
    <w:link w:val="a7"/>
    <w:uiPriority w:val="99"/>
    <w:semiHidden/>
    <w:unhideWhenUsed/>
    <w:rsid w:val="004914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914E9"/>
    <w:rPr>
      <w:rFonts w:ascii="Segoe UI" w:eastAsiaTheme="minorEastAsia" w:hAnsi="Segoe UI" w:cs="Segoe UI"/>
      <w:sz w:val="18"/>
      <w:szCs w:val="18"/>
      <w:lang w:eastAsia="ru-RU"/>
    </w:rPr>
  </w:style>
  <w:style w:type="paragraph" w:styleId="a8">
    <w:name w:val="header"/>
    <w:basedOn w:val="a"/>
    <w:link w:val="a9"/>
    <w:uiPriority w:val="99"/>
    <w:unhideWhenUsed/>
    <w:rsid w:val="00904D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D05"/>
    <w:rPr>
      <w:rFonts w:eastAsiaTheme="minorEastAsia"/>
      <w:lang w:eastAsia="ru-RU"/>
    </w:rPr>
  </w:style>
  <w:style w:type="paragraph" w:styleId="aa">
    <w:name w:val="footer"/>
    <w:basedOn w:val="a"/>
    <w:link w:val="ab"/>
    <w:uiPriority w:val="99"/>
    <w:unhideWhenUsed/>
    <w:rsid w:val="00904D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D0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Бабенко</dc:creator>
  <cp:keywords/>
  <dc:description/>
  <cp:lastModifiedBy>Ольга Анатольевна Бабенко</cp:lastModifiedBy>
  <cp:revision>31</cp:revision>
  <cp:lastPrinted>2017-08-18T00:38:00Z</cp:lastPrinted>
  <dcterms:created xsi:type="dcterms:W3CDTF">2017-07-17T05:36:00Z</dcterms:created>
  <dcterms:modified xsi:type="dcterms:W3CDTF">2017-09-05T06:34:00Z</dcterms:modified>
</cp:coreProperties>
</file>