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3A" w:rsidRPr="00EA603A" w:rsidRDefault="00EA603A" w:rsidP="00EA603A">
      <w:pPr>
        <w:pStyle w:val="a3"/>
        <w:widowControl w:val="0"/>
        <w:spacing w:line="264" w:lineRule="auto"/>
        <w:ind w:left="0"/>
        <w:jc w:val="center"/>
        <w:rPr>
          <w:b/>
          <w:szCs w:val="28"/>
        </w:rPr>
      </w:pPr>
      <w:bookmarkStart w:id="0" w:name="_GoBack"/>
      <w:bookmarkEnd w:id="0"/>
      <w:r w:rsidRPr="00EA603A">
        <w:rPr>
          <w:b/>
          <w:szCs w:val="28"/>
        </w:rPr>
        <w:t>Информация, о проверках, проведенных органами контроля, в отношении хозяйствующих субъектов Уссурийского городского округа</w:t>
      </w:r>
    </w:p>
    <w:p w:rsidR="00E153A0" w:rsidRDefault="00B04DE8" w:rsidP="004E4E10">
      <w:pPr>
        <w:pStyle w:val="a3"/>
        <w:widowControl w:val="0"/>
        <w:spacing w:line="264" w:lineRule="auto"/>
        <w:ind w:left="0" w:firstLine="709"/>
        <w:rPr>
          <w:color w:val="000000"/>
          <w:sz w:val="26"/>
          <w:szCs w:val="26"/>
        </w:rPr>
      </w:pPr>
      <w:r>
        <w:rPr>
          <w:szCs w:val="28"/>
        </w:rPr>
        <w:t xml:space="preserve">В 2020 году (согласно </w:t>
      </w:r>
      <w:r>
        <w:rPr>
          <w:color w:val="000000"/>
          <w:sz w:val="26"/>
          <w:szCs w:val="26"/>
        </w:rPr>
        <w:t>плана проверок на 2020 г</w:t>
      </w:r>
      <w:r w:rsidR="00B10350">
        <w:rPr>
          <w:color w:val="000000"/>
          <w:sz w:val="26"/>
          <w:szCs w:val="26"/>
        </w:rPr>
        <w:t>од, размещенного на сайте</w:t>
      </w:r>
      <w:r>
        <w:rPr>
          <w:color w:val="000000"/>
          <w:sz w:val="26"/>
          <w:szCs w:val="26"/>
        </w:rPr>
        <w:t xml:space="preserve"> Прокуратуры Приморского края) </w:t>
      </w:r>
      <w:r w:rsidRPr="009E4E77">
        <w:rPr>
          <w:color w:val="000000"/>
          <w:sz w:val="26"/>
          <w:szCs w:val="26"/>
        </w:rPr>
        <w:t>проверяющ</w:t>
      </w:r>
      <w:r>
        <w:rPr>
          <w:color w:val="000000"/>
          <w:sz w:val="26"/>
          <w:szCs w:val="26"/>
        </w:rPr>
        <w:t>ими органами всех уровней власти произведены контрольные мероприятия в отношении 40 хозяйствующих субъектов</w:t>
      </w:r>
      <w:r w:rsidR="004E4E10">
        <w:rPr>
          <w:color w:val="000000"/>
          <w:sz w:val="26"/>
          <w:szCs w:val="26"/>
        </w:rPr>
        <w:t xml:space="preserve"> (</w:t>
      </w:r>
      <w:r w:rsidR="00E153A0">
        <w:rPr>
          <w:color w:val="000000"/>
          <w:sz w:val="26"/>
          <w:szCs w:val="26"/>
        </w:rPr>
        <w:t>ГУ МЧС России по Приморскому краю</w:t>
      </w:r>
      <w:r w:rsidR="00B10350">
        <w:rPr>
          <w:color w:val="000000"/>
          <w:sz w:val="26"/>
          <w:szCs w:val="26"/>
        </w:rPr>
        <w:t xml:space="preserve"> – 35%</w:t>
      </w:r>
      <w:r w:rsidR="00E153A0">
        <w:rPr>
          <w:color w:val="000000"/>
          <w:sz w:val="26"/>
          <w:szCs w:val="26"/>
        </w:rPr>
        <w:t>,</w:t>
      </w:r>
      <w:r w:rsidR="004E4E10" w:rsidRPr="004E4E10">
        <w:rPr>
          <w:color w:val="000000"/>
          <w:sz w:val="26"/>
          <w:szCs w:val="26"/>
        </w:rPr>
        <w:t xml:space="preserve"> </w:t>
      </w:r>
      <w:r w:rsidR="004E4E10">
        <w:rPr>
          <w:color w:val="000000"/>
          <w:sz w:val="26"/>
          <w:szCs w:val="26"/>
        </w:rPr>
        <w:t>Управлением Роспотребнадзора по Приморскому краю –</w:t>
      </w:r>
      <w:r w:rsidR="00B10350">
        <w:rPr>
          <w:color w:val="000000"/>
          <w:sz w:val="26"/>
          <w:szCs w:val="26"/>
        </w:rPr>
        <w:t xml:space="preserve"> 20%</w:t>
      </w:r>
      <w:r w:rsidR="004E4E10">
        <w:rPr>
          <w:color w:val="000000"/>
          <w:sz w:val="26"/>
          <w:szCs w:val="26"/>
        </w:rPr>
        <w:t xml:space="preserve">, </w:t>
      </w:r>
      <w:r w:rsidR="00E153A0">
        <w:rPr>
          <w:color w:val="000000"/>
          <w:sz w:val="26"/>
          <w:szCs w:val="26"/>
        </w:rPr>
        <w:t>Управлением Федеральной службы по надзору в сфере природопользования по Приморскому краю</w:t>
      </w:r>
      <w:r w:rsidR="004E4E10">
        <w:rPr>
          <w:color w:val="000000"/>
          <w:sz w:val="26"/>
          <w:szCs w:val="26"/>
        </w:rPr>
        <w:t xml:space="preserve"> </w:t>
      </w:r>
      <w:r w:rsidR="00B10350">
        <w:rPr>
          <w:color w:val="000000"/>
          <w:sz w:val="26"/>
          <w:szCs w:val="26"/>
        </w:rPr>
        <w:t>–</w:t>
      </w:r>
      <w:r w:rsidR="004E4E10">
        <w:rPr>
          <w:color w:val="000000"/>
          <w:sz w:val="26"/>
          <w:szCs w:val="26"/>
        </w:rPr>
        <w:t xml:space="preserve"> </w:t>
      </w:r>
      <w:r w:rsidR="00B10350">
        <w:rPr>
          <w:color w:val="000000"/>
          <w:sz w:val="26"/>
          <w:szCs w:val="26"/>
        </w:rPr>
        <w:t>12,</w:t>
      </w:r>
      <w:r w:rsidR="004E4E10">
        <w:rPr>
          <w:color w:val="000000"/>
          <w:sz w:val="26"/>
          <w:szCs w:val="26"/>
        </w:rPr>
        <w:t>5</w:t>
      </w:r>
      <w:r w:rsidR="00B10350">
        <w:rPr>
          <w:color w:val="000000"/>
          <w:sz w:val="26"/>
          <w:szCs w:val="26"/>
        </w:rPr>
        <w:t>%</w:t>
      </w:r>
      <w:r w:rsidR="00E153A0">
        <w:rPr>
          <w:color w:val="000000"/>
          <w:sz w:val="26"/>
          <w:szCs w:val="26"/>
        </w:rPr>
        <w:t>,</w:t>
      </w:r>
      <w:r w:rsidR="004E4E10">
        <w:rPr>
          <w:color w:val="000000"/>
          <w:sz w:val="26"/>
          <w:szCs w:val="26"/>
        </w:rPr>
        <w:t xml:space="preserve"> </w:t>
      </w:r>
      <w:r w:rsidR="00E153A0">
        <w:rPr>
          <w:color w:val="000000"/>
          <w:sz w:val="26"/>
          <w:szCs w:val="26"/>
        </w:rPr>
        <w:t>Департаментом лицензирования и торговли Приморского края</w:t>
      </w:r>
      <w:r w:rsidR="00B10350">
        <w:rPr>
          <w:color w:val="000000"/>
          <w:sz w:val="26"/>
          <w:szCs w:val="26"/>
        </w:rPr>
        <w:t xml:space="preserve"> – 10%</w:t>
      </w:r>
      <w:r w:rsidR="00E153A0">
        <w:rPr>
          <w:color w:val="000000"/>
          <w:sz w:val="26"/>
          <w:szCs w:val="26"/>
        </w:rPr>
        <w:t>,</w:t>
      </w:r>
      <w:r w:rsidR="004E4E10">
        <w:rPr>
          <w:color w:val="000000"/>
          <w:sz w:val="26"/>
          <w:szCs w:val="26"/>
        </w:rPr>
        <w:t xml:space="preserve"> </w:t>
      </w:r>
      <w:r w:rsidR="00E153A0">
        <w:rPr>
          <w:color w:val="000000"/>
          <w:sz w:val="26"/>
          <w:szCs w:val="26"/>
        </w:rPr>
        <w:t>Государсвенной инспекцией труда в Приморском крае</w:t>
      </w:r>
      <w:r w:rsidR="004E4E10">
        <w:rPr>
          <w:color w:val="000000"/>
          <w:sz w:val="26"/>
          <w:szCs w:val="26"/>
        </w:rPr>
        <w:t xml:space="preserve"> –</w:t>
      </w:r>
      <w:r w:rsidR="00B10350">
        <w:rPr>
          <w:color w:val="000000"/>
          <w:sz w:val="26"/>
          <w:szCs w:val="26"/>
        </w:rPr>
        <w:t xml:space="preserve"> 7,5%</w:t>
      </w:r>
      <w:r w:rsidR="00E153A0">
        <w:rPr>
          <w:color w:val="000000"/>
          <w:sz w:val="26"/>
          <w:szCs w:val="26"/>
        </w:rPr>
        <w:t>,</w:t>
      </w:r>
      <w:r w:rsidR="004E4E10">
        <w:rPr>
          <w:color w:val="000000"/>
          <w:sz w:val="26"/>
          <w:szCs w:val="26"/>
        </w:rPr>
        <w:t xml:space="preserve"> </w:t>
      </w:r>
      <w:r w:rsidR="00E153A0">
        <w:rPr>
          <w:color w:val="000000"/>
          <w:sz w:val="26"/>
          <w:szCs w:val="26"/>
        </w:rPr>
        <w:t>Департаментом по охране, контролю и регулированию объектов животного мира Приморского края</w:t>
      </w:r>
      <w:r w:rsidR="00B10350">
        <w:rPr>
          <w:color w:val="000000"/>
          <w:sz w:val="26"/>
          <w:szCs w:val="26"/>
        </w:rPr>
        <w:t xml:space="preserve"> – 5%</w:t>
      </w:r>
      <w:r w:rsidR="00E153A0">
        <w:rPr>
          <w:color w:val="000000"/>
          <w:sz w:val="26"/>
          <w:szCs w:val="26"/>
        </w:rPr>
        <w:t>,</w:t>
      </w:r>
      <w:r w:rsidR="004E4E10">
        <w:rPr>
          <w:color w:val="000000"/>
          <w:sz w:val="26"/>
          <w:szCs w:val="26"/>
        </w:rPr>
        <w:t xml:space="preserve"> </w:t>
      </w:r>
      <w:r w:rsidR="00E153A0">
        <w:rPr>
          <w:color w:val="000000"/>
          <w:sz w:val="26"/>
          <w:szCs w:val="26"/>
        </w:rPr>
        <w:t>Департаментом природных ресурсов и охраны окружающей среды Приморского края</w:t>
      </w:r>
      <w:r w:rsidR="00B10350">
        <w:rPr>
          <w:color w:val="000000"/>
          <w:sz w:val="26"/>
          <w:szCs w:val="26"/>
        </w:rPr>
        <w:t xml:space="preserve"> – 5%</w:t>
      </w:r>
      <w:r w:rsidR="00E153A0">
        <w:rPr>
          <w:color w:val="000000"/>
          <w:sz w:val="26"/>
          <w:szCs w:val="26"/>
        </w:rPr>
        <w:t>,</w:t>
      </w:r>
      <w:r w:rsidR="004E4E10">
        <w:rPr>
          <w:color w:val="000000"/>
          <w:sz w:val="26"/>
          <w:szCs w:val="26"/>
        </w:rPr>
        <w:t xml:space="preserve"> </w:t>
      </w:r>
      <w:r w:rsidR="00E153A0">
        <w:rPr>
          <w:color w:val="000000"/>
          <w:sz w:val="26"/>
          <w:szCs w:val="26"/>
        </w:rPr>
        <w:t>Государственной ветеринарной инспекцией Приморского края</w:t>
      </w:r>
      <w:r w:rsidR="004E4E10">
        <w:rPr>
          <w:color w:val="000000"/>
          <w:sz w:val="26"/>
          <w:szCs w:val="26"/>
        </w:rPr>
        <w:t xml:space="preserve"> –</w:t>
      </w:r>
      <w:r w:rsidR="00B10350">
        <w:rPr>
          <w:color w:val="000000"/>
          <w:sz w:val="26"/>
          <w:szCs w:val="26"/>
        </w:rPr>
        <w:t xml:space="preserve"> 2,5%</w:t>
      </w:r>
      <w:r w:rsidR="004E4E10">
        <w:rPr>
          <w:color w:val="000000"/>
          <w:sz w:val="26"/>
          <w:szCs w:val="26"/>
        </w:rPr>
        <w:t>,</w:t>
      </w:r>
      <w:r w:rsidR="00E153A0">
        <w:rPr>
          <w:color w:val="000000"/>
          <w:sz w:val="26"/>
          <w:szCs w:val="26"/>
        </w:rPr>
        <w:t xml:space="preserve"> Управлением Федеральной службы национальной гвардии Российской Федерации по Приморскому краю</w:t>
      </w:r>
      <w:r w:rsidR="004E4E10">
        <w:rPr>
          <w:color w:val="000000"/>
          <w:sz w:val="26"/>
          <w:szCs w:val="26"/>
        </w:rPr>
        <w:t xml:space="preserve"> </w:t>
      </w:r>
      <w:r w:rsidR="00B10350">
        <w:rPr>
          <w:color w:val="000000"/>
          <w:sz w:val="26"/>
          <w:szCs w:val="26"/>
        </w:rPr>
        <w:t>–</w:t>
      </w:r>
      <w:r w:rsidR="004E4E10">
        <w:rPr>
          <w:color w:val="000000"/>
          <w:sz w:val="26"/>
          <w:szCs w:val="26"/>
        </w:rPr>
        <w:t xml:space="preserve"> </w:t>
      </w:r>
      <w:r w:rsidR="00B10350">
        <w:rPr>
          <w:color w:val="000000"/>
          <w:sz w:val="26"/>
          <w:szCs w:val="26"/>
        </w:rPr>
        <w:t>2,5%</w:t>
      </w:r>
      <w:r w:rsidR="00E153A0">
        <w:rPr>
          <w:color w:val="000000"/>
          <w:sz w:val="26"/>
          <w:szCs w:val="26"/>
        </w:rPr>
        <w:t>.</w:t>
      </w:r>
      <w:r w:rsidR="004E4E10">
        <w:rPr>
          <w:color w:val="000000"/>
          <w:sz w:val="26"/>
          <w:szCs w:val="26"/>
        </w:rPr>
        <w:t>)</w:t>
      </w:r>
    </w:p>
    <w:p w:rsidR="00B04DE8" w:rsidRDefault="00EB17C9" w:rsidP="00EB17C9">
      <w:pPr>
        <w:shd w:val="clear" w:color="auto" w:fill="FFFFFF"/>
        <w:spacing w:line="264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ограничительными мерами, введенными на территории Приморского края Постановлением Губернатора Приморского края от 18 марта 2020 года № 21-пг «О мерах по предотвращению распространения на территории Приморского края новой коронавирусной инфекции </w:t>
      </w:r>
      <w:r>
        <w:rPr>
          <w:color w:val="000000"/>
          <w:sz w:val="26"/>
          <w:szCs w:val="26"/>
          <w:lang w:val="en-US"/>
        </w:rPr>
        <w:t>COVID</w:t>
      </w:r>
      <w:r w:rsidRPr="00EB17C9">
        <w:rPr>
          <w:color w:val="000000"/>
          <w:sz w:val="26"/>
          <w:szCs w:val="26"/>
        </w:rPr>
        <w:t>-19</w:t>
      </w:r>
      <w:r>
        <w:rPr>
          <w:color w:val="000000"/>
          <w:sz w:val="26"/>
          <w:szCs w:val="26"/>
        </w:rPr>
        <w:t>»</w:t>
      </w:r>
      <w:r w:rsidRPr="00EB17C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="00B04DE8">
        <w:rPr>
          <w:color w:val="000000"/>
          <w:sz w:val="26"/>
          <w:szCs w:val="26"/>
        </w:rPr>
        <w:t xml:space="preserve">дминистрацией Уссурийского городского округа проведен </w:t>
      </w:r>
      <w:r w:rsidR="00B10350">
        <w:rPr>
          <w:color w:val="000000"/>
          <w:sz w:val="26"/>
          <w:szCs w:val="26"/>
        </w:rPr>
        <w:t xml:space="preserve">опрос </w:t>
      </w:r>
      <w:r w:rsidR="003B4944">
        <w:rPr>
          <w:color w:val="000000"/>
          <w:sz w:val="26"/>
          <w:szCs w:val="26"/>
        </w:rPr>
        <w:t xml:space="preserve">хозяйствующих субъектов в электронном виде, </w:t>
      </w:r>
      <w:r w:rsidR="00B04DE8">
        <w:rPr>
          <w:color w:val="000000"/>
          <w:sz w:val="26"/>
          <w:szCs w:val="26"/>
        </w:rPr>
        <w:t>с целью выявления фактов административного давления</w:t>
      </w:r>
      <w:r w:rsidR="00DA7871">
        <w:rPr>
          <w:color w:val="000000"/>
          <w:sz w:val="26"/>
          <w:szCs w:val="26"/>
        </w:rPr>
        <w:t xml:space="preserve"> со стороны проверяющих органов.</w:t>
      </w:r>
      <w:r w:rsidR="00B04DE8">
        <w:rPr>
          <w:color w:val="000000"/>
          <w:sz w:val="26"/>
          <w:szCs w:val="26"/>
        </w:rPr>
        <w:t xml:space="preserve"> В результате </w:t>
      </w:r>
      <w:r>
        <w:rPr>
          <w:color w:val="000000"/>
          <w:sz w:val="26"/>
          <w:szCs w:val="26"/>
        </w:rPr>
        <w:t>анализа предоставленных данных</w:t>
      </w:r>
      <w:r w:rsidR="00B04DE8">
        <w:rPr>
          <w:color w:val="000000"/>
          <w:sz w:val="26"/>
          <w:szCs w:val="26"/>
        </w:rPr>
        <w:t xml:space="preserve"> выявлено</w:t>
      </w:r>
      <w:r w:rsidR="00DA7871">
        <w:rPr>
          <w:color w:val="000000"/>
          <w:sz w:val="26"/>
          <w:szCs w:val="26"/>
        </w:rPr>
        <w:t>,</w:t>
      </w:r>
      <w:r w:rsidR="00B04DE8">
        <w:rPr>
          <w:color w:val="000000"/>
          <w:sz w:val="26"/>
          <w:szCs w:val="26"/>
        </w:rPr>
        <w:t xml:space="preserve"> что</w:t>
      </w:r>
      <w:r w:rsidR="007B0B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55% опрошенных </w:t>
      </w:r>
      <w:r w:rsidR="007B0B74" w:rsidRPr="007B0B74">
        <w:rPr>
          <w:color w:val="000000"/>
          <w:sz w:val="26"/>
          <w:szCs w:val="26"/>
        </w:rPr>
        <w:t>проблем, связанных с давлением со стороны проверяющих органов всех уровней власти, не имеют.</w:t>
      </w:r>
    </w:p>
    <w:sectPr w:rsidR="00B04DE8">
      <w:pgSz w:w="11909" w:h="16834"/>
      <w:pgMar w:top="975" w:right="859" w:bottom="360" w:left="14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584C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C6"/>
    <w:rsid w:val="001D16E8"/>
    <w:rsid w:val="003B4944"/>
    <w:rsid w:val="004E4E10"/>
    <w:rsid w:val="007B0B74"/>
    <w:rsid w:val="00826A8E"/>
    <w:rsid w:val="0085639B"/>
    <w:rsid w:val="00980790"/>
    <w:rsid w:val="00B04DE8"/>
    <w:rsid w:val="00B10350"/>
    <w:rsid w:val="00CD7E12"/>
    <w:rsid w:val="00D23CC6"/>
    <w:rsid w:val="00DA7871"/>
    <w:rsid w:val="00E153A0"/>
    <w:rsid w:val="00EA603A"/>
    <w:rsid w:val="00E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20910D-8AFE-4442-8D37-B1340188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4DE8"/>
    <w:pPr>
      <w:widowControl/>
      <w:tabs>
        <w:tab w:val="left" w:pos="240"/>
        <w:tab w:val="left" w:pos="540"/>
        <w:tab w:val="left" w:pos="720"/>
      </w:tabs>
      <w:autoSpaceDE/>
      <w:autoSpaceDN/>
      <w:adjustRightInd/>
      <w:spacing w:line="360" w:lineRule="auto"/>
      <w:ind w:left="-180"/>
      <w:jc w:val="both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04DE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</dc:creator>
  <cp:lastModifiedBy>Кира Александровна Стародубова</cp:lastModifiedBy>
  <cp:revision>2</cp:revision>
  <cp:lastPrinted>2021-11-17T02:55:00Z</cp:lastPrinted>
  <dcterms:created xsi:type="dcterms:W3CDTF">2021-11-17T07:03:00Z</dcterms:created>
  <dcterms:modified xsi:type="dcterms:W3CDTF">2021-11-17T07:03:00Z</dcterms:modified>
</cp:coreProperties>
</file>