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27" w:rsidRPr="00641C5A" w:rsidRDefault="008B6727" w:rsidP="008B6727">
      <w:pPr>
        <w:widowControl w:val="0"/>
        <w:autoSpaceDE w:val="0"/>
        <w:autoSpaceDN w:val="0"/>
        <w:jc w:val="both"/>
        <w:outlineLvl w:val="0"/>
        <w:rPr>
          <w:sz w:val="28"/>
          <w:szCs w:val="20"/>
        </w:rPr>
      </w:pPr>
    </w:p>
    <w:p w:rsidR="008B6727" w:rsidRPr="00641C5A" w:rsidRDefault="008B6727" w:rsidP="008B6727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641C5A">
        <w:rPr>
          <w:b/>
          <w:sz w:val="28"/>
          <w:szCs w:val="20"/>
        </w:rPr>
        <w:t>ГУБЕРНАТОР ПРИМОРСКОГО КРАЯ</w:t>
      </w:r>
    </w:p>
    <w:p w:rsidR="008B6727" w:rsidRPr="00641C5A" w:rsidRDefault="008B6727" w:rsidP="008B6727">
      <w:pPr>
        <w:widowControl w:val="0"/>
        <w:autoSpaceDE w:val="0"/>
        <w:autoSpaceDN w:val="0"/>
        <w:jc w:val="both"/>
        <w:rPr>
          <w:b/>
          <w:sz w:val="28"/>
          <w:szCs w:val="20"/>
        </w:rPr>
      </w:pPr>
    </w:p>
    <w:p w:rsidR="008B6727" w:rsidRPr="00641C5A" w:rsidRDefault="008B6727" w:rsidP="008B6727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641C5A">
        <w:rPr>
          <w:b/>
          <w:sz w:val="28"/>
          <w:szCs w:val="20"/>
        </w:rPr>
        <w:t>РАСПОРЯЖЕНИЕ</w:t>
      </w:r>
    </w:p>
    <w:p w:rsidR="008B6727" w:rsidRPr="00641C5A" w:rsidRDefault="008B6727" w:rsidP="008B6727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proofErr w:type="gramStart"/>
      <w:r w:rsidRPr="00641C5A">
        <w:rPr>
          <w:b/>
          <w:sz w:val="28"/>
          <w:szCs w:val="20"/>
        </w:rPr>
        <w:t>от</w:t>
      </w:r>
      <w:proofErr w:type="gramEnd"/>
      <w:r w:rsidRPr="00641C5A">
        <w:rPr>
          <w:b/>
          <w:sz w:val="28"/>
          <w:szCs w:val="20"/>
        </w:rPr>
        <w:t xml:space="preserve"> 27 июня 2019 г. N 170-рг</w:t>
      </w:r>
    </w:p>
    <w:p w:rsidR="008B6727" w:rsidRPr="00641C5A" w:rsidRDefault="008B6727" w:rsidP="008B6727">
      <w:pPr>
        <w:widowControl w:val="0"/>
        <w:autoSpaceDE w:val="0"/>
        <w:autoSpaceDN w:val="0"/>
        <w:jc w:val="both"/>
        <w:rPr>
          <w:b/>
          <w:sz w:val="28"/>
          <w:szCs w:val="20"/>
        </w:rPr>
      </w:pPr>
    </w:p>
    <w:p w:rsidR="008B6727" w:rsidRPr="00641C5A" w:rsidRDefault="008B6727" w:rsidP="008B6727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641C5A">
        <w:rPr>
          <w:b/>
          <w:sz w:val="28"/>
          <w:szCs w:val="20"/>
        </w:rPr>
        <w:t>О ВНЕДРЕНИИ СТАНДАРТА РАЗВИТИЯ КОНКУРЕНЦИИ</w:t>
      </w:r>
    </w:p>
    <w:p w:rsidR="008B6727" w:rsidRPr="00641C5A" w:rsidRDefault="008B6727" w:rsidP="008B6727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641C5A">
        <w:rPr>
          <w:b/>
          <w:sz w:val="28"/>
          <w:szCs w:val="20"/>
        </w:rPr>
        <w:t>В ПРИМОРСКОМ КРАЕ</w:t>
      </w:r>
    </w:p>
    <w:p w:rsidR="008B6727" w:rsidRPr="00641C5A" w:rsidRDefault="008B6727" w:rsidP="008B6727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B6727" w:rsidRPr="00641C5A" w:rsidRDefault="008B6727" w:rsidP="008B6727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 xml:space="preserve">В соответствии с </w:t>
      </w:r>
      <w:hyperlink r:id="rId4" w:history="1">
        <w:r w:rsidRPr="00641C5A">
          <w:rPr>
            <w:sz w:val="28"/>
            <w:szCs w:val="20"/>
          </w:rPr>
          <w:t>Распоряжением</w:t>
        </w:r>
      </w:hyperlink>
      <w:r w:rsidRPr="00641C5A">
        <w:rPr>
          <w:sz w:val="28"/>
          <w:szCs w:val="20"/>
        </w:rPr>
        <w:t xml:space="preserve"> Правительства Российской Федерации от 17 апреля 2019 года N 768-р "Об утверждении стандарта развития конкуренции в субъектах Российской Федерации", на основании </w:t>
      </w:r>
      <w:hyperlink r:id="rId5" w:history="1">
        <w:r w:rsidRPr="00641C5A">
          <w:rPr>
            <w:sz w:val="28"/>
            <w:szCs w:val="20"/>
          </w:rPr>
          <w:t>Устава</w:t>
        </w:r>
      </w:hyperlink>
      <w:r w:rsidRPr="00641C5A">
        <w:rPr>
          <w:sz w:val="28"/>
          <w:szCs w:val="20"/>
        </w:rPr>
        <w:t xml:space="preserve"> Приморского края: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1. Внедрить стандарт развития конкуренции на территории Приморского края.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2. Определить департамент экономики и развития предпринимательства Приморского края уполномоченным органом исполнительной власти Приморского края по содействию развитию конкуренции в Приморском крае (далее - уполномоченный орган).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 xml:space="preserve">3. Уполномоченному органу осуществлять полномочия, предусмотренные </w:t>
      </w:r>
      <w:hyperlink r:id="rId6" w:history="1">
        <w:r w:rsidRPr="00641C5A">
          <w:rPr>
            <w:sz w:val="28"/>
            <w:szCs w:val="20"/>
          </w:rPr>
          <w:t>пунктом 10</w:t>
        </w:r>
      </w:hyperlink>
      <w:r w:rsidRPr="00641C5A">
        <w:rPr>
          <w:sz w:val="28"/>
          <w:szCs w:val="20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 "Об утверждении стандарта развития конкуренции в субъектах Российской Федерации".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4. Органам исполнительной власти Приморского края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 xml:space="preserve">5. Департаменту здравоохранения Приморского края; департаменту образования и науки Приморского края; департаменту труда и социального развития Приморского края; департаменту сельского хозяйства и продовольствия Приморского края; департаменту градостроительства Приморского края; департаменту транспорта и дорожного хозяйства Приморского края; департаменту земельных и имущественных отношений Приморского края; департаменту рыбного хозяйства и водных биологических ресурсов Приморского края; департаменту природных ресурсов и охраны окружающей среды Приморского края; департаменту по жилищно-коммунальному хозяйству и топливным ресурсам Приморского края; государственной жилищной инспекции Приморского края; департаменту энергетики Приморского края; департаменту по тарифам Приморского края; </w:t>
      </w:r>
      <w:r w:rsidRPr="00641C5A">
        <w:rPr>
          <w:sz w:val="28"/>
          <w:szCs w:val="20"/>
        </w:rPr>
        <w:lastRenderedPageBreak/>
        <w:t>департаменту промышленности Приморского края; департаменту лесного хозяйства Приморского края; департаменту информационной политики Приморского края: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5.1. Определить структурные подразделения, ответственные за разработку и реализацию планов мероприятий ("дорожных карт") по содействию развитию конкуренции в подведомственной сфере деятельности, с внесением соответствующих обязанностей в должностные регламенты и положения о структурных подразделениях;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5.2. Разработать прое</w:t>
      </w:r>
      <w:bookmarkStart w:id="0" w:name="_GoBack"/>
      <w:bookmarkEnd w:id="0"/>
      <w:r w:rsidRPr="00641C5A">
        <w:rPr>
          <w:sz w:val="28"/>
          <w:szCs w:val="20"/>
        </w:rPr>
        <w:t>кты планов мероприятий "дорожных карт" по содействию развитию конкуренции в установленных сферах деятельности в срок до 19 августа 2019 года.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6. Уполномоченному органу представить на согласование совету по содействию развитию конкуренции в Приморском крае проект плана мероприятий "дорожной карты" по содействию развитию конкуренции.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7. Рекомендовать органам местного самоуправления оказывать содействие органам исполнительной власти Приморского края при реализации ими стандарта развития конкуренции на территории Приморского края.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 xml:space="preserve">8. Признать утратившим силу </w:t>
      </w:r>
      <w:hyperlink r:id="rId7" w:history="1">
        <w:r w:rsidRPr="00641C5A">
          <w:rPr>
            <w:sz w:val="28"/>
            <w:szCs w:val="20"/>
          </w:rPr>
          <w:t>распоряжение</w:t>
        </w:r>
      </w:hyperlink>
      <w:r w:rsidRPr="00641C5A">
        <w:rPr>
          <w:sz w:val="28"/>
          <w:szCs w:val="20"/>
        </w:rPr>
        <w:t xml:space="preserve"> Губернатора Приморского края от 1 декабря 2015 года N 233-рг "О внедрении стандарта развития конкуренции в Приморском крае".</w:t>
      </w:r>
    </w:p>
    <w:p w:rsidR="008B6727" w:rsidRPr="00641C5A" w:rsidRDefault="008B6727" w:rsidP="008B6727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641C5A">
        <w:rPr>
          <w:sz w:val="28"/>
          <w:szCs w:val="20"/>
        </w:rPr>
        <w:t>9. Департаменту информационной политики Приморского края обеспечить официальное опубликование настоящего распоряжения.</w:t>
      </w:r>
    </w:p>
    <w:p w:rsidR="008B6727" w:rsidRPr="00641C5A" w:rsidRDefault="008B6727" w:rsidP="008B6727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B6727" w:rsidRPr="00641C5A" w:rsidRDefault="008B6727" w:rsidP="008B6727">
      <w:pPr>
        <w:widowControl w:val="0"/>
        <w:autoSpaceDE w:val="0"/>
        <w:autoSpaceDN w:val="0"/>
        <w:jc w:val="right"/>
        <w:rPr>
          <w:sz w:val="28"/>
          <w:szCs w:val="20"/>
        </w:rPr>
      </w:pPr>
      <w:proofErr w:type="spellStart"/>
      <w:r w:rsidRPr="00641C5A">
        <w:rPr>
          <w:sz w:val="28"/>
          <w:szCs w:val="20"/>
        </w:rPr>
        <w:t>И.о</w:t>
      </w:r>
      <w:proofErr w:type="spellEnd"/>
      <w:r w:rsidRPr="00641C5A">
        <w:rPr>
          <w:sz w:val="28"/>
          <w:szCs w:val="20"/>
        </w:rPr>
        <w:t>. Губернатора края -</w:t>
      </w:r>
    </w:p>
    <w:p w:rsidR="008B6727" w:rsidRPr="00641C5A" w:rsidRDefault="008B6727" w:rsidP="008B6727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41C5A">
        <w:rPr>
          <w:sz w:val="28"/>
          <w:szCs w:val="20"/>
        </w:rPr>
        <w:t>Главы Администрации</w:t>
      </w:r>
    </w:p>
    <w:p w:rsidR="008B6727" w:rsidRPr="00641C5A" w:rsidRDefault="008B6727" w:rsidP="008B6727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41C5A">
        <w:rPr>
          <w:sz w:val="28"/>
          <w:szCs w:val="20"/>
        </w:rPr>
        <w:t>Приморского края</w:t>
      </w:r>
    </w:p>
    <w:p w:rsidR="008B6727" w:rsidRPr="00641C5A" w:rsidRDefault="008B6727" w:rsidP="008B6727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641C5A">
        <w:rPr>
          <w:sz w:val="28"/>
          <w:szCs w:val="20"/>
        </w:rPr>
        <w:t>В.Г.ЩЕРБИНА</w:t>
      </w:r>
    </w:p>
    <w:p w:rsidR="009545D0" w:rsidRPr="008B6727" w:rsidRDefault="009545D0"/>
    <w:sectPr w:rsidR="009545D0" w:rsidRPr="008B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E"/>
    <w:rsid w:val="00002AF4"/>
    <w:rsid w:val="00034B1D"/>
    <w:rsid w:val="00061D74"/>
    <w:rsid w:val="000A006E"/>
    <w:rsid w:val="000A6E73"/>
    <w:rsid w:val="000C0137"/>
    <w:rsid w:val="000D2643"/>
    <w:rsid w:val="000D6813"/>
    <w:rsid w:val="00137021"/>
    <w:rsid w:val="001A2F53"/>
    <w:rsid w:val="0020634F"/>
    <w:rsid w:val="002741AE"/>
    <w:rsid w:val="002A7CBF"/>
    <w:rsid w:val="002B6C8B"/>
    <w:rsid w:val="002E45CF"/>
    <w:rsid w:val="002E563C"/>
    <w:rsid w:val="002E651B"/>
    <w:rsid w:val="00300525"/>
    <w:rsid w:val="00302DB5"/>
    <w:rsid w:val="00304FE7"/>
    <w:rsid w:val="0034356B"/>
    <w:rsid w:val="00356720"/>
    <w:rsid w:val="003B18DD"/>
    <w:rsid w:val="003E1D2C"/>
    <w:rsid w:val="003F5BDC"/>
    <w:rsid w:val="00453970"/>
    <w:rsid w:val="00456DB1"/>
    <w:rsid w:val="004B017A"/>
    <w:rsid w:val="0052296D"/>
    <w:rsid w:val="00536EC3"/>
    <w:rsid w:val="00543BF0"/>
    <w:rsid w:val="005831F0"/>
    <w:rsid w:val="00647188"/>
    <w:rsid w:val="0065228A"/>
    <w:rsid w:val="006B076D"/>
    <w:rsid w:val="006C0C20"/>
    <w:rsid w:val="007C3672"/>
    <w:rsid w:val="007C6E46"/>
    <w:rsid w:val="008669AE"/>
    <w:rsid w:val="008B6727"/>
    <w:rsid w:val="008C08C1"/>
    <w:rsid w:val="008C5CBE"/>
    <w:rsid w:val="008D18F7"/>
    <w:rsid w:val="009326B4"/>
    <w:rsid w:val="009545D0"/>
    <w:rsid w:val="009A057B"/>
    <w:rsid w:val="00A92E23"/>
    <w:rsid w:val="00AA0D31"/>
    <w:rsid w:val="00AD2836"/>
    <w:rsid w:val="00B57C16"/>
    <w:rsid w:val="00B728CF"/>
    <w:rsid w:val="00B85C17"/>
    <w:rsid w:val="00C070BB"/>
    <w:rsid w:val="00C64B19"/>
    <w:rsid w:val="00C82208"/>
    <w:rsid w:val="00C96631"/>
    <w:rsid w:val="00CA2342"/>
    <w:rsid w:val="00CD59D2"/>
    <w:rsid w:val="00D323BD"/>
    <w:rsid w:val="00D72398"/>
    <w:rsid w:val="00DA4E3B"/>
    <w:rsid w:val="00E00908"/>
    <w:rsid w:val="00E73E91"/>
    <w:rsid w:val="00E93AE5"/>
    <w:rsid w:val="00EB65AD"/>
    <w:rsid w:val="00F174C7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03AD-FD1D-4BED-9303-A25AE032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0CB9D3E4BDF9EA4FB3B4B2ECC2895EFDFADB38F4FD38BB838DE2566B336EA790603AFEBDFCFD0551EE20B03FCAFB73dFi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CB9D3E4BDF9EA4FB3AABFFAAED751FEF38634FCF636EDD8D2B90B3C3A64F0D72F63AEF9A9F00151FB75E0659DF672FB1D9FEF49C2E90Dd1iBD" TargetMode="External"/><Relationship Id="rId5" Type="http://schemas.openxmlformats.org/officeDocument/2006/relationships/hyperlink" Target="consultantplus://offline/ref=210CB9D3E4BDF9EA4FB3B4B2ECC2895EFDFADB38FDF73DBC8686BF5C636A62A5976F65FBA8EDA50854F53FB020D6F972FFd0iAD" TargetMode="External"/><Relationship Id="rId4" Type="http://schemas.openxmlformats.org/officeDocument/2006/relationships/hyperlink" Target="consultantplus://offline/ref=210CB9D3E4BDF9EA4FB3AABFFAAED751FEF38634FCF636EDD8D2B90B3C3A64F0C52F3BA2F9ACEE0455EE23B120dCi1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Валерьевна Орехова</dc:creator>
  <cp:keywords/>
  <dc:description/>
  <cp:lastModifiedBy>Нина Валерьевна Орехова</cp:lastModifiedBy>
  <cp:revision>2</cp:revision>
  <dcterms:created xsi:type="dcterms:W3CDTF">2019-11-05T04:08:00Z</dcterms:created>
  <dcterms:modified xsi:type="dcterms:W3CDTF">2019-11-05T04:08:00Z</dcterms:modified>
</cp:coreProperties>
</file>