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5B" w:rsidRDefault="00895B5B">
      <w:pPr>
        <w:pStyle w:val="ConsPlusTitlePage"/>
      </w:pPr>
      <w:r>
        <w:t xml:space="preserve">Документ предоставлен </w:t>
      </w:r>
      <w:hyperlink r:id="rId5" w:history="1">
        <w:r>
          <w:rPr>
            <w:color w:val="0000FF"/>
          </w:rPr>
          <w:t>КонсультантПлюс</w:t>
        </w:r>
      </w:hyperlink>
      <w:r>
        <w:br/>
      </w:r>
    </w:p>
    <w:p w:rsidR="00895B5B" w:rsidRDefault="00895B5B">
      <w:pPr>
        <w:pStyle w:val="ConsPlusNormal"/>
        <w:jc w:val="both"/>
        <w:outlineLvl w:val="0"/>
      </w:pPr>
    </w:p>
    <w:p w:rsidR="00895B5B" w:rsidRDefault="00895B5B">
      <w:pPr>
        <w:pStyle w:val="ConsPlusTitle"/>
        <w:jc w:val="center"/>
        <w:outlineLvl w:val="0"/>
      </w:pPr>
      <w:r>
        <w:t>ПРИМОРСКИЙ КРАЙ</w:t>
      </w:r>
    </w:p>
    <w:p w:rsidR="00895B5B" w:rsidRDefault="00895B5B">
      <w:pPr>
        <w:pStyle w:val="ConsPlusTitle"/>
        <w:jc w:val="center"/>
      </w:pPr>
      <w:r>
        <w:t>ДУМА УССУРИЙСКОГО ГОРОДСКОГО ОКРУГА</w:t>
      </w:r>
    </w:p>
    <w:p w:rsidR="00895B5B" w:rsidRDefault="00895B5B">
      <w:pPr>
        <w:pStyle w:val="ConsPlusTitle"/>
        <w:jc w:val="center"/>
      </w:pPr>
    </w:p>
    <w:p w:rsidR="00895B5B" w:rsidRDefault="00895B5B">
      <w:pPr>
        <w:pStyle w:val="ConsPlusTitle"/>
        <w:jc w:val="center"/>
      </w:pPr>
      <w:r>
        <w:t>РЕШЕНИЕ</w:t>
      </w:r>
    </w:p>
    <w:p w:rsidR="00895B5B" w:rsidRDefault="00895B5B">
      <w:pPr>
        <w:pStyle w:val="ConsPlusTitle"/>
        <w:jc w:val="center"/>
      </w:pPr>
      <w:r>
        <w:t>от 31 октября 2017 г. N 687-НПА</w:t>
      </w:r>
    </w:p>
    <w:p w:rsidR="00895B5B" w:rsidRDefault="00895B5B">
      <w:pPr>
        <w:pStyle w:val="ConsPlusTitle"/>
        <w:jc w:val="center"/>
      </w:pPr>
    </w:p>
    <w:p w:rsidR="00895B5B" w:rsidRDefault="00895B5B">
      <w:pPr>
        <w:pStyle w:val="ConsPlusTitle"/>
        <w:jc w:val="center"/>
      </w:pPr>
      <w:r>
        <w:t>О ПРАВИЛАХ БЛАГОУСТРОЙСТВА И СОДЕРЖАНИЯ</w:t>
      </w:r>
    </w:p>
    <w:p w:rsidR="00895B5B" w:rsidRDefault="00895B5B">
      <w:pPr>
        <w:pStyle w:val="ConsPlusTitle"/>
        <w:jc w:val="center"/>
      </w:pPr>
      <w:r>
        <w:t>ТЕРРИТОРИИ УССУРИЙСКОГО ГОРОДСКОГО ОКРУГА</w:t>
      </w:r>
    </w:p>
    <w:p w:rsidR="00895B5B" w:rsidRDefault="00895B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B" w:rsidRDefault="00895B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B" w:rsidRDefault="00895B5B">
            <w:pPr>
              <w:pStyle w:val="ConsPlusNormal"/>
              <w:jc w:val="center"/>
            </w:pPr>
            <w:r>
              <w:rPr>
                <w:color w:val="392C69"/>
              </w:rPr>
              <w:t>Список изменяющих документов</w:t>
            </w:r>
          </w:p>
          <w:p w:rsidR="00895B5B" w:rsidRDefault="00895B5B">
            <w:pPr>
              <w:pStyle w:val="ConsPlusNormal"/>
              <w:jc w:val="center"/>
            </w:pPr>
            <w:r>
              <w:rPr>
                <w:color w:val="392C69"/>
              </w:rPr>
              <w:t>(в ред. Решений Думы Уссурийского городского округа</w:t>
            </w:r>
          </w:p>
          <w:p w:rsidR="00895B5B" w:rsidRDefault="00895B5B">
            <w:pPr>
              <w:pStyle w:val="ConsPlusNormal"/>
              <w:jc w:val="center"/>
            </w:pPr>
            <w:r>
              <w:rPr>
                <w:color w:val="392C69"/>
              </w:rPr>
              <w:t xml:space="preserve">от 24.04.2018 </w:t>
            </w:r>
            <w:hyperlink r:id="rId6" w:history="1">
              <w:r>
                <w:rPr>
                  <w:color w:val="0000FF"/>
                </w:rPr>
                <w:t>N 807-НПА</w:t>
              </w:r>
            </w:hyperlink>
            <w:r>
              <w:rPr>
                <w:color w:val="392C69"/>
              </w:rPr>
              <w:t xml:space="preserve">, от 27.11.2018 </w:t>
            </w:r>
            <w:hyperlink r:id="rId7" w:history="1">
              <w:r>
                <w:rPr>
                  <w:color w:val="0000FF"/>
                </w:rPr>
                <w:t>N 912-НПА</w:t>
              </w:r>
            </w:hyperlink>
            <w:r>
              <w:rPr>
                <w:color w:val="392C69"/>
              </w:rPr>
              <w:t>,</w:t>
            </w:r>
          </w:p>
          <w:p w:rsidR="00895B5B" w:rsidRDefault="00895B5B">
            <w:pPr>
              <w:pStyle w:val="ConsPlusNormal"/>
              <w:jc w:val="center"/>
            </w:pPr>
            <w:r>
              <w:rPr>
                <w:color w:val="392C69"/>
              </w:rPr>
              <w:t xml:space="preserve">от 30.06.2020 </w:t>
            </w:r>
            <w:hyperlink r:id="rId8" w:history="1">
              <w:r>
                <w:rPr>
                  <w:color w:val="0000FF"/>
                </w:rPr>
                <w:t>N 232-НПА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r>
    </w:tbl>
    <w:p w:rsidR="00895B5B" w:rsidRDefault="00895B5B">
      <w:pPr>
        <w:pStyle w:val="ConsPlusNormal"/>
        <w:jc w:val="both"/>
      </w:pPr>
    </w:p>
    <w:p w:rsidR="00895B5B" w:rsidRDefault="00895B5B">
      <w:pPr>
        <w:pStyle w:val="ConsPlusNormal"/>
        <w:ind w:firstLine="540"/>
        <w:jc w:val="both"/>
      </w:pPr>
      <w:r>
        <w:t xml:space="preserve">В соответствии с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0" w:history="1">
        <w:r>
          <w:rPr>
            <w:color w:val="0000FF"/>
          </w:rPr>
          <w:t>Приказом</w:t>
        </w:r>
      </w:hyperlink>
      <w:r>
        <w:t xml:space="preserve">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w:t>
      </w:r>
      <w:hyperlink r:id="rId11" w:history="1">
        <w:r>
          <w:rPr>
            <w:color w:val="0000FF"/>
          </w:rPr>
          <w:t>статьями 5</w:t>
        </w:r>
      </w:hyperlink>
      <w:r>
        <w:t xml:space="preserve">, </w:t>
      </w:r>
      <w:hyperlink r:id="rId12" w:history="1">
        <w:r>
          <w:rPr>
            <w:color w:val="0000FF"/>
          </w:rPr>
          <w:t>22</w:t>
        </w:r>
      </w:hyperlink>
      <w:r>
        <w:t xml:space="preserve">, </w:t>
      </w:r>
      <w:hyperlink r:id="rId13" w:history="1">
        <w:r>
          <w:rPr>
            <w:color w:val="0000FF"/>
          </w:rPr>
          <w:t>52</w:t>
        </w:r>
      </w:hyperlink>
      <w:r>
        <w:t xml:space="preserve"> Устава Уссурийского городского округа, Дума Уссурийского городского округа решила:</w:t>
      </w:r>
    </w:p>
    <w:p w:rsidR="00895B5B" w:rsidRDefault="00895B5B">
      <w:pPr>
        <w:pStyle w:val="ConsPlusNormal"/>
        <w:spacing w:before="220"/>
        <w:ind w:firstLine="540"/>
        <w:jc w:val="both"/>
      </w:pPr>
      <w:r>
        <w:t xml:space="preserve">1. Утвердить </w:t>
      </w:r>
      <w:hyperlink w:anchor="P38" w:history="1">
        <w:r>
          <w:rPr>
            <w:color w:val="0000FF"/>
          </w:rPr>
          <w:t>Правила</w:t>
        </w:r>
      </w:hyperlink>
      <w:r>
        <w:t xml:space="preserve"> благоустройства и содержания территории Уссурийского городского округа (прилагаются).</w:t>
      </w:r>
    </w:p>
    <w:p w:rsidR="00895B5B" w:rsidRDefault="00895B5B">
      <w:pPr>
        <w:pStyle w:val="ConsPlusNormal"/>
        <w:spacing w:before="220"/>
        <w:ind w:firstLine="540"/>
        <w:jc w:val="both"/>
      </w:pPr>
      <w:r>
        <w:t>2. Признать утратившими силу решения Думы Уссурийского городского округа:</w:t>
      </w:r>
    </w:p>
    <w:p w:rsidR="00895B5B" w:rsidRDefault="00895B5B">
      <w:pPr>
        <w:pStyle w:val="ConsPlusNormal"/>
        <w:spacing w:before="220"/>
        <w:ind w:firstLine="540"/>
        <w:jc w:val="both"/>
      </w:pPr>
      <w:r>
        <w:t xml:space="preserve">1) от 6 ноября 2013 года </w:t>
      </w:r>
      <w:hyperlink r:id="rId14" w:history="1">
        <w:r>
          <w:rPr>
            <w:color w:val="0000FF"/>
          </w:rPr>
          <w:t>N 803-НПА</w:t>
        </w:r>
      </w:hyperlink>
      <w:r>
        <w:t xml:space="preserve"> "О Правилах благоустройства и содержания территории Уссурийского городского округа";</w:t>
      </w:r>
    </w:p>
    <w:p w:rsidR="00895B5B" w:rsidRDefault="00895B5B">
      <w:pPr>
        <w:pStyle w:val="ConsPlusNormal"/>
        <w:spacing w:before="220"/>
        <w:ind w:firstLine="540"/>
        <w:jc w:val="both"/>
      </w:pPr>
      <w:r>
        <w:t xml:space="preserve">2) от 25 ноября 2014 года </w:t>
      </w:r>
      <w:hyperlink r:id="rId15" w:history="1">
        <w:r>
          <w:rPr>
            <w:color w:val="0000FF"/>
          </w:rPr>
          <w:t>N 49-НПА</w:t>
        </w:r>
      </w:hyperlink>
      <w:r>
        <w:t xml:space="preserve"> "О внесении изменений в решение Думы Уссурийского городского округа от 6 ноября 2013 года N 803-НПА "О Правилах благоустройства и содержания территории Уссурийского городского округа";</w:t>
      </w:r>
    </w:p>
    <w:p w:rsidR="00895B5B" w:rsidRDefault="00895B5B">
      <w:pPr>
        <w:pStyle w:val="ConsPlusNormal"/>
        <w:spacing w:before="220"/>
        <w:ind w:firstLine="540"/>
        <w:jc w:val="both"/>
      </w:pPr>
      <w:r>
        <w:t xml:space="preserve">3) от 30 июня 2015 года </w:t>
      </w:r>
      <w:hyperlink r:id="rId16" w:history="1">
        <w:r>
          <w:rPr>
            <w:color w:val="0000FF"/>
          </w:rPr>
          <w:t>N 194-НПА</w:t>
        </w:r>
      </w:hyperlink>
      <w:r>
        <w:t xml:space="preserve"> "О внесении изменений в решение Думы Уссурийского городского округа от 6 ноября 2013 года N 803-НПА "О Правилах благоустройства и содержания территории Уссурийского городского округа";</w:t>
      </w:r>
    </w:p>
    <w:p w:rsidR="00895B5B" w:rsidRDefault="00895B5B">
      <w:pPr>
        <w:pStyle w:val="ConsPlusNormal"/>
        <w:spacing w:before="220"/>
        <w:ind w:firstLine="540"/>
        <w:jc w:val="both"/>
      </w:pPr>
      <w:r>
        <w:t xml:space="preserve">4) от 29 сентября 2015 года </w:t>
      </w:r>
      <w:hyperlink r:id="rId17" w:history="1">
        <w:r>
          <w:rPr>
            <w:color w:val="0000FF"/>
          </w:rPr>
          <w:t>N 243-НПА</w:t>
        </w:r>
      </w:hyperlink>
      <w:r>
        <w:t xml:space="preserve"> "О внесении изменений в решение Думы Уссурийского городского округа от 6 ноября 2013 года N 803-НПА "О Правилах благоустройства и содержания территории Уссурийского городского округа";</w:t>
      </w:r>
    </w:p>
    <w:p w:rsidR="00895B5B" w:rsidRDefault="00895B5B">
      <w:pPr>
        <w:pStyle w:val="ConsPlusNormal"/>
        <w:spacing w:before="220"/>
        <w:ind w:firstLine="540"/>
        <w:jc w:val="both"/>
      </w:pPr>
      <w:r>
        <w:t xml:space="preserve">5) от 28 февраля 2017 года </w:t>
      </w:r>
      <w:hyperlink r:id="rId18" w:history="1">
        <w:r>
          <w:rPr>
            <w:color w:val="0000FF"/>
          </w:rPr>
          <w:t>N 559-НПА</w:t>
        </w:r>
      </w:hyperlink>
      <w:r>
        <w:t xml:space="preserve"> "О внесении изменений в решение Думы Уссурийского городского округа от 6 ноября 2013 года N 803-НПА "О Правилах благоустройства и содержания территории Уссурийского городского округа".</w:t>
      </w:r>
    </w:p>
    <w:p w:rsidR="00895B5B" w:rsidRDefault="00895B5B">
      <w:pPr>
        <w:pStyle w:val="ConsPlusNormal"/>
        <w:spacing w:before="220"/>
        <w:ind w:firstLine="540"/>
        <w:jc w:val="both"/>
      </w:pPr>
      <w:r>
        <w:t>3. Опубликовать настоящее решение в источнике для официального опубликования.</w:t>
      </w:r>
    </w:p>
    <w:p w:rsidR="00895B5B" w:rsidRDefault="00895B5B">
      <w:pPr>
        <w:pStyle w:val="ConsPlusNormal"/>
        <w:spacing w:before="220"/>
        <w:ind w:firstLine="540"/>
        <w:jc w:val="both"/>
      </w:pPr>
      <w:r>
        <w:t>4. Настоящее решение вступает в силу с 1 ноября 2017 года.</w:t>
      </w:r>
    </w:p>
    <w:p w:rsidR="00895B5B" w:rsidRDefault="00895B5B">
      <w:pPr>
        <w:pStyle w:val="ConsPlusNormal"/>
        <w:jc w:val="both"/>
      </w:pPr>
    </w:p>
    <w:p w:rsidR="00895B5B" w:rsidRDefault="00895B5B">
      <w:pPr>
        <w:pStyle w:val="ConsPlusNormal"/>
        <w:jc w:val="right"/>
      </w:pPr>
      <w:r>
        <w:t>Глава Уссурийского городского округа</w:t>
      </w:r>
    </w:p>
    <w:p w:rsidR="00895B5B" w:rsidRDefault="00895B5B">
      <w:pPr>
        <w:pStyle w:val="ConsPlusNormal"/>
        <w:jc w:val="right"/>
      </w:pPr>
      <w:r>
        <w:t>Н.Н.РУДЬ</w:t>
      </w:r>
    </w:p>
    <w:p w:rsidR="00895B5B" w:rsidRDefault="00895B5B">
      <w:pPr>
        <w:pStyle w:val="ConsPlusNormal"/>
        <w:jc w:val="both"/>
      </w:pPr>
    </w:p>
    <w:p w:rsidR="00895B5B" w:rsidRDefault="00895B5B">
      <w:pPr>
        <w:pStyle w:val="ConsPlusNormal"/>
        <w:jc w:val="both"/>
      </w:pPr>
    </w:p>
    <w:p w:rsidR="00895B5B" w:rsidRDefault="00895B5B">
      <w:pPr>
        <w:pStyle w:val="ConsPlusNormal"/>
        <w:jc w:val="both"/>
      </w:pPr>
    </w:p>
    <w:p w:rsidR="00895B5B" w:rsidRDefault="00895B5B">
      <w:pPr>
        <w:pStyle w:val="ConsPlusNormal"/>
        <w:jc w:val="both"/>
      </w:pPr>
    </w:p>
    <w:p w:rsidR="00895B5B" w:rsidRDefault="00895B5B">
      <w:pPr>
        <w:pStyle w:val="ConsPlusNormal"/>
        <w:jc w:val="both"/>
      </w:pPr>
    </w:p>
    <w:p w:rsidR="00895B5B" w:rsidRDefault="00895B5B">
      <w:pPr>
        <w:pStyle w:val="ConsPlusNormal"/>
        <w:jc w:val="right"/>
        <w:outlineLvl w:val="0"/>
      </w:pPr>
      <w:r>
        <w:t>Приложение</w:t>
      </w:r>
    </w:p>
    <w:p w:rsidR="00895B5B" w:rsidRDefault="00895B5B">
      <w:pPr>
        <w:pStyle w:val="ConsPlusNormal"/>
        <w:jc w:val="right"/>
      </w:pPr>
      <w:r>
        <w:t>к решению</w:t>
      </w:r>
    </w:p>
    <w:p w:rsidR="00895B5B" w:rsidRDefault="00895B5B">
      <w:pPr>
        <w:pStyle w:val="ConsPlusNormal"/>
        <w:jc w:val="right"/>
      </w:pPr>
      <w:r>
        <w:t>Думы Уссурийского</w:t>
      </w:r>
    </w:p>
    <w:p w:rsidR="00895B5B" w:rsidRDefault="00895B5B">
      <w:pPr>
        <w:pStyle w:val="ConsPlusNormal"/>
        <w:jc w:val="right"/>
      </w:pPr>
      <w:r>
        <w:t>городского округа</w:t>
      </w:r>
    </w:p>
    <w:p w:rsidR="00895B5B" w:rsidRDefault="00895B5B">
      <w:pPr>
        <w:pStyle w:val="ConsPlusNormal"/>
        <w:jc w:val="right"/>
      </w:pPr>
      <w:r>
        <w:t>от 31.10.2017 N 687-НПА</w:t>
      </w:r>
    </w:p>
    <w:p w:rsidR="00895B5B" w:rsidRDefault="00895B5B">
      <w:pPr>
        <w:pStyle w:val="ConsPlusNormal"/>
        <w:jc w:val="both"/>
      </w:pPr>
    </w:p>
    <w:p w:rsidR="00895B5B" w:rsidRDefault="00895B5B">
      <w:pPr>
        <w:pStyle w:val="ConsPlusTitle"/>
        <w:jc w:val="center"/>
      </w:pPr>
      <w:bookmarkStart w:id="0" w:name="P38"/>
      <w:bookmarkEnd w:id="0"/>
      <w:r>
        <w:t>ПРАВИЛА</w:t>
      </w:r>
    </w:p>
    <w:p w:rsidR="00895B5B" w:rsidRDefault="00895B5B">
      <w:pPr>
        <w:pStyle w:val="ConsPlusTitle"/>
        <w:jc w:val="center"/>
      </w:pPr>
      <w:r>
        <w:t>БЛАГОУСТРОЙСТВА И СОДЕРЖАНИЯ ТЕРРИТОРИИ</w:t>
      </w:r>
    </w:p>
    <w:p w:rsidR="00895B5B" w:rsidRDefault="00895B5B">
      <w:pPr>
        <w:pStyle w:val="ConsPlusTitle"/>
        <w:jc w:val="center"/>
      </w:pPr>
      <w:r>
        <w:t>УССУРИЙСКОГО ГОРОДСКОГО ОКРУГА</w:t>
      </w:r>
    </w:p>
    <w:p w:rsidR="00895B5B" w:rsidRDefault="00895B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B" w:rsidRDefault="00895B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B" w:rsidRDefault="00895B5B">
            <w:pPr>
              <w:pStyle w:val="ConsPlusNormal"/>
              <w:jc w:val="center"/>
            </w:pPr>
            <w:r>
              <w:rPr>
                <w:color w:val="392C69"/>
              </w:rPr>
              <w:t>Список изменяющих документов</w:t>
            </w:r>
          </w:p>
          <w:p w:rsidR="00895B5B" w:rsidRDefault="00895B5B">
            <w:pPr>
              <w:pStyle w:val="ConsPlusNormal"/>
              <w:jc w:val="center"/>
            </w:pPr>
            <w:r>
              <w:rPr>
                <w:color w:val="392C69"/>
              </w:rPr>
              <w:t>(в ред. Решений Думы Уссурийского городского округа</w:t>
            </w:r>
          </w:p>
          <w:p w:rsidR="00895B5B" w:rsidRDefault="00895B5B">
            <w:pPr>
              <w:pStyle w:val="ConsPlusNormal"/>
              <w:jc w:val="center"/>
            </w:pPr>
            <w:r>
              <w:rPr>
                <w:color w:val="392C69"/>
              </w:rPr>
              <w:t xml:space="preserve">от 24.04.2018 </w:t>
            </w:r>
            <w:hyperlink r:id="rId19" w:history="1">
              <w:r>
                <w:rPr>
                  <w:color w:val="0000FF"/>
                </w:rPr>
                <w:t>N 807-НПА</w:t>
              </w:r>
            </w:hyperlink>
            <w:r>
              <w:rPr>
                <w:color w:val="392C69"/>
              </w:rPr>
              <w:t xml:space="preserve">, от 27.11.2018 </w:t>
            </w:r>
            <w:hyperlink r:id="rId20" w:history="1">
              <w:r>
                <w:rPr>
                  <w:color w:val="0000FF"/>
                </w:rPr>
                <w:t>N 912-НПА</w:t>
              </w:r>
            </w:hyperlink>
            <w:r>
              <w:rPr>
                <w:color w:val="392C69"/>
              </w:rPr>
              <w:t>,</w:t>
            </w:r>
          </w:p>
          <w:p w:rsidR="00895B5B" w:rsidRDefault="00895B5B">
            <w:pPr>
              <w:pStyle w:val="ConsPlusNormal"/>
              <w:jc w:val="center"/>
            </w:pPr>
            <w:r>
              <w:rPr>
                <w:color w:val="392C69"/>
              </w:rPr>
              <w:t xml:space="preserve">от 30.06.2020 </w:t>
            </w:r>
            <w:hyperlink r:id="rId21" w:history="1">
              <w:r>
                <w:rPr>
                  <w:color w:val="0000FF"/>
                </w:rPr>
                <w:t>N 232-НПА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r>
    </w:tbl>
    <w:p w:rsidR="00895B5B" w:rsidRDefault="00895B5B">
      <w:pPr>
        <w:pStyle w:val="ConsPlusNormal"/>
        <w:jc w:val="both"/>
      </w:pPr>
    </w:p>
    <w:p w:rsidR="00895B5B" w:rsidRDefault="00895B5B">
      <w:pPr>
        <w:pStyle w:val="ConsPlusTitle"/>
        <w:jc w:val="center"/>
        <w:outlineLvl w:val="1"/>
      </w:pPr>
      <w:r>
        <w:t>I. Общие положения</w:t>
      </w:r>
    </w:p>
    <w:p w:rsidR="00895B5B" w:rsidRDefault="00895B5B">
      <w:pPr>
        <w:pStyle w:val="ConsPlusNormal"/>
        <w:jc w:val="both"/>
      </w:pPr>
    </w:p>
    <w:p w:rsidR="00895B5B" w:rsidRDefault="00895B5B">
      <w:pPr>
        <w:pStyle w:val="ConsPlusNormal"/>
        <w:ind w:firstLine="540"/>
        <w:jc w:val="both"/>
      </w:pPr>
      <w:r>
        <w:t>1. Предмет регулирования, задачи, основные понятия</w:t>
      </w:r>
    </w:p>
    <w:p w:rsidR="00895B5B" w:rsidRDefault="00895B5B">
      <w:pPr>
        <w:pStyle w:val="ConsPlusNormal"/>
        <w:spacing w:before="220"/>
        <w:ind w:firstLine="540"/>
        <w:jc w:val="both"/>
      </w:pPr>
      <w:r>
        <w:t xml:space="preserve">1.1. Правила благоустройства и содержания территории Уссурийского городского округа (далее - Правила) разработаны в рамках реализации полномочий, предусмотренных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w:t>
      </w:r>
      <w:hyperlink r:id="rId23" w:history="1">
        <w:r>
          <w:rPr>
            <w:color w:val="0000FF"/>
          </w:rPr>
          <w:t>приказом</w:t>
        </w:r>
      </w:hyperlink>
      <w:r>
        <w:t xml:space="preserve"> Министерства строительства и жилищно-коммунального хозяйства Российской Федерации от 13 апреля 2017 года N 711/пр.</w:t>
      </w:r>
    </w:p>
    <w:p w:rsidR="00895B5B" w:rsidRDefault="00895B5B">
      <w:pPr>
        <w:pStyle w:val="ConsPlusNormal"/>
        <w:spacing w:before="220"/>
        <w:ind w:firstLine="540"/>
        <w:jc w:val="both"/>
      </w:pPr>
      <w:r>
        <w:t>1.2. Правила устанавливают единые нормы и требования к состоянию городской среды, в том числе к созданию, содержанию, развитию объектов и элементов благоустройства, механизму общественного участия и общественному контролю в области благоустройства в целях создания безопасной, удобной и привлекательной среды на территории Уссурийского городского округа, в том числе с учетом особых потребностей инвалидов и других маломобильных групп населения, и применяются 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 на территории Уссурийского городского округа.</w:t>
      </w:r>
    </w:p>
    <w:p w:rsidR="00895B5B" w:rsidRDefault="00895B5B">
      <w:pPr>
        <w:pStyle w:val="ConsPlusNormal"/>
        <w:spacing w:before="220"/>
        <w:ind w:firstLine="540"/>
        <w:jc w:val="both"/>
      </w:pPr>
      <w:r>
        <w:t>1.3. Правила действуют на всей территории Уссурийского городского округа и обязательны для исполнения юридическими лицами независимо от их организационно-правовых форм, индивидуальными предпринимателями и физическими лицами.</w:t>
      </w:r>
    </w:p>
    <w:p w:rsidR="00895B5B" w:rsidRDefault="00895B5B">
      <w:pPr>
        <w:pStyle w:val="ConsPlusNormal"/>
        <w:spacing w:before="220"/>
        <w:ind w:firstLine="540"/>
        <w:jc w:val="both"/>
      </w:pPr>
      <w:r>
        <w:t>1.4. Основными задачами Правил являются:</w:t>
      </w:r>
    </w:p>
    <w:p w:rsidR="00895B5B" w:rsidRDefault="00895B5B">
      <w:pPr>
        <w:pStyle w:val="ConsPlusNormal"/>
        <w:spacing w:before="220"/>
        <w:ind w:firstLine="540"/>
        <w:jc w:val="both"/>
      </w:pPr>
      <w:r>
        <w:t>1) обеспечение создания, содержания и развития объектов и элементов благоустройства на территории Уссурийского городского округа;</w:t>
      </w:r>
    </w:p>
    <w:p w:rsidR="00895B5B" w:rsidRDefault="00895B5B">
      <w:pPr>
        <w:pStyle w:val="ConsPlusNormal"/>
        <w:spacing w:before="220"/>
        <w:ind w:firstLine="540"/>
        <w:jc w:val="both"/>
      </w:pPr>
      <w:r>
        <w:t>2) обеспечение доступности территорий общего пользования Уссурийского городского округа, в том числе с учетом особых потребностей инвалидов и других маломобильных групп населения;</w:t>
      </w:r>
    </w:p>
    <w:p w:rsidR="00895B5B" w:rsidRDefault="00895B5B">
      <w:pPr>
        <w:pStyle w:val="ConsPlusNormal"/>
        <w:spacing w:before="220"/>
        <w:ind w:firstLine="540"/>
        <w:jc w:val="both"/>
      </w:pPr>
      <w:r>
        <w:lastRenderedPageBreak/>
        <w:t>3) обеспечение сохранности объектов и элементов благоустройства на территории Уссурийского городского округа;</w:t>
      </w:r>
    </w:p>
    <w:p w:rsidR="00895B5B" w:rsidRDefault="00895B5B">
      <w:pPr>
        <w:pStyle w:val="ConsPlusNormal"/>
        <w:spacing w:before="220"/>
        <w:ind w:firstLine="540"/>
        <w:jc w:val="both"/>
      </w:pPr>
      <w:r>
        <w:t>4) обеспечение комфортного и безопасного проживания населения на территории Уссурийского городского округа;</w:t>
      </w:r>
    </w:p>
    <w:p w:rsidR="00895B5B" w:rsidRDefault="00895B5B">
      <w:pPr>
        <w:pStyle w:val="ConsPlusNormal"/>
        <w:spacing w:before="220"/>
        <w:ind w:firstLine="540"/>
        <w:jc w:val="both"/>
      </w:pPr>
      <w:r>
        <w:t>5) определение участников, механизмов и форм общественного участия в процессе благоустройства на территории Уссурийского городского округа;</w:t>
      </w:r>
    </w:p>
    <w:p w:rsidR="00895B5B" w:rsidRDefault="00895B5B">
      <w:pPr>
        <w:pStyle w:val="ConsPlusNormal"/>
        <w:spacing w:before="220"/>
        <w:ind w:firstLine="540"/>
        <w:jc w:val="both"/>
      </w:pPr>
      <w:r>
        <w:t>6) определение порядка и форм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5B5B" w:rsidRDefault="00895B5B">
      <w:pPr>
        <w:pStyle w:val="ConsPlusNormal"/>
        <w:jc w:val="both"/>
      </w:pPr>
      <w:r>
        <w:t xml:space="preserve">(пп. 6 введен </w:t>
      </w:r>
      <w:hyperlink r:id="rId24" w:history="1">
        <w:r>
          <w:rPr>
            <w:color w:val="0000FF"/>
          </w:rPr>
          <w:t>Решением</w:t>
        </w:r>
      </w:hyperlink>
      <w:r>
        <w:t xml:space="preserve"> Думы Уссурийского городского округа от 24.04.2018 N 807-НПА)</w:t>
      </w:r>
    </w:p>
    <w:p w:rsidR="00895B5B" w:rsidRDefault="00895B5B">
      <w:pPr>
        <w:pStyle w:val="ConsPlusNormal"/>
        <w:spacing w:before="220"/>
        <w:ind w:firstLine="540"/>
        <w:jc w:val="both"/>
      </w:pPr>
      <w:r>
        <w:t>7) определение границ прилегающих территорий в соответствии с порядком, установленным законом Приморского края.</w:t>
      </w:r>
    </w:p>
    <w:p w:rsidR="00895B5B" w:rsidRDefault="00895B5B">
      <w:pPr>
        <w:pStyle w:val="ConsPlusNormal"/>
        <w:jc w:val="both"/>
      </w:pPr>
      <w:r>
        <w:t xml:space="preserve">(пп. 7 введен </w:t>
      </w:r>
      <w:hyperlink r:id="rId25" w:history="1">
        <w:r>
          <w:rPr>
            <w:color w:val="0000FF"/>
          </w:rPr>
          <w:t>Решением</w:t>
        </w:r>
      </w:hyperlink>
      <w:r>
        <w:t xml:space="preserve"> Думы Уссурийского городского округа от 24.04.2018 N 807-НПА)</w:t>
      </w:r>
    </w:p>
    <w:p w:rsidR="00895B5B" w:rsidRDefault="00895B5B">
      <w:pPr>
        <w:pStyle w:val="ConsPlusNormal"/>
        <w:spacing w:before="220"/>
        <w:ind w:firstLine="540"/>
        <w:jc w:val="both"/>
      </w:pPr>
      <w:r>
        <w:t>1.5. Для целей настоящих Правил используются следующие понятия:</w:t>
      </w:r>
    </w:p>
    <w:p w:rsidR="00895B5B" w:rsidRDefault="00895B5B">
      <w:pPr>
        <w:pStyle w:val="ConsPlusNormal"/>
        <w:spacing w:before="220"/>
        <w:ind w:firstLine="540"/>
        <w:jc w:val="both"/>
      </w:pPr>
      <w:r>
        <w:t>1) благоустройство территории Уссурийского городского округа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Уссурийского городского округа, по содержанию территорий населенных пунктов Уссурийского городского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95B5B" w:rsidRDefault="00895B5B">
      <w:pPr>
        <w:pStyle w:val="ConsPlusNormal"/>
        <w:jc w:val="both"/>
      </w:pPr>
      <w:r>
        <w:t xml:space="preserve">(пп. 1 в ред. </w:t>
      </w:r>
      <w:hyperlink r:id="rId26"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1(1) Правила благоустройства и содержания территории Уссурийского городского округа - нормативный правовой акт Уссурийского городского округа,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Приморского края требования к благоустройству и элементам благоустройства территории Уссурийского городского округа, перечень мероприятий по благоустройству и содержанию территории Уссурийского городского округа, порядок и периодичность их проведения;</w:t>
      </w:r>
    </w:p>
    <w:p w:rsidR="00895B5B" w:rsidRDefault="00895B5B">
      <w:pPr>
        <w:pStyle w:val="ConsPlusNormal"/>
        <w:jc w:val="both"/>
      </w:pPr>
      <w:r>
        <w:t xml:space="preserve">(пп. 1(1) введен </w:t>
      </w:r>
      <w:hyperlink r:id="rId27" w:history="1">
        <w:r>
          <w:rPr>
            <w:color w:val="0000FF"/>
          </w:rPr>
          <w:t>Решением</w:t>
        </w:r>
      </w:hyperlink>
      <w:r>
        <w:t xml:space="preserve"> Думы Уссурийского городского округа от 24.04.2018 N 807-НПА)</w:t>
      </w:r>
    </w:p>
    <w:p w:rsidR="00895B5B" w:rsidRDefault="00895B5B">
      <w:pPr>
        <w:pStyle w:val="ConsPlusNormal"/>
        <w:spacing w:before="220"/>
        <w:ind w:firstLine="540"/>
        <w:jc w:val="both"/>
      </w:pPr>
      <w:r>
        <w:t>2) объекты благоустройства - территории различного функционального назначения, на которых осуществляется деятельность по благоустройству;</w:t>
      </w:r>
    </w:p>
    <w:p w:rsidR="00895B5B" w:rsidRDefault="00895B5B">
      <w:pPr>
        <w:pStyle w:val="ConsPlusNormal"/>
        <w:spacing w:before="220"/>
        <w:ind w:firstLine="540"/>
        <w:jc w:val="both"/>
      </w:pPr>
      <w: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95B5B" w:rsidRDefault="00895B5B">
      <w:pPr>
        <w:pStyle w:val="ConsPlusNormal"/>
        <w:jc w:val="both"/>
      </w:pPr>
      <w:r>
        <w:t xml:space="preserve">(пп. 3 в ред. </w:t>
      </w:r>
      <w:hyperlink r:id="rId28"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4) содержание объектов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
    <w:p w:rsidR="00895B5B" w:rsidRDefault="00895B5B">
      <w:pPr>
        <w:pStyle w:val="ConsPlusNormal"/>
        <w:spacing w:before="220"/>
        <w:ind w:firstLine="540"/>
        <w:jc w:val="both"/>
      </w:pPr>
      <w:r>
        <w:t xml:space="preserve">5) проект благоустройства территории - пакет документации, основанной на стратегии развития Уссурийского городского округа и концепции, отражающей потребности жителей </w:t>
      </w:r>
      <w:r>
        <w:lastRenderedPageBreak/>
        <w:t>Уссурийского городского округа, содержащий материалы в текстовой и графической форме и определяющий проектные решения по благоустройству территории;</w:t>
      </w:r>
    </w:p>
    <w:p w:rsidR="00895B5B" w:rsidRDefault="00895B5B">
      <w:pPr>
        <w:pStyle w:val="ConsPlusNormal"/>
        <w:spacing w:before="220"/>
        <w:ind w:firstLine="540"/>
        <w:jc w:val="both"/>
      </w:pPr>
      <w:r>
        <w:t>6) паспорт объекта благоустройства территории - документ установленной формы, содержащий сведения о правообладателях и границах земельных участков, формирующих территорию объекта благоустройства, ситуационный план, сведения об элементах благоустройства, текущем состоянии объекта благоустройства, а также сведения о планируемых мероприятиях по благоустройству территории;</w:t>
      </w:r>
    </w:p>
    <w:p w:rsidR="00895B5B" w:rsidRDefault="00895B5B">
      <w:pPr>
        <w:pStyle w:val="ConsPlusNormal"/>
        <w:spacing w:before="220"/>
        <w:ind w:firstLine="540"/>
        <w:jc w:val="both"/>
      </w:pPr>
      <w:r>
        <w:t>7) правообладатели объектов благоустройства - физические и юридические лица, индивидуальные предприниматели, обладающие объектом благоустройства на праве собственности, ином вещном праве;</w:t>
      </w:r>
    </w:p>
    <w:p w:rsidR="00895B5B" w:rsidRDefault="00895B5B">
      <w:pPr>
        <w:pStyle w:val="ConsPlusNormal"/>
        <w:spacing w:before="220"/>
        <w:ind w:firstLine="540"/>
        <w:jc w:val="both"/>
      </w:pPr>
      <w:r>
        <w:t>8) объекты, не являющиеся объектами капитального строительства (нестационарные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другие подобные сооружения;</w:t>
      </w:r>
    </w:p>
    <w:p w:rsidR="00895B5B" w:rsidRDefault="00895B5B">
      <w:pPr>
        <w:pStyle w:val="ConsPlusNormal"/>
        <w:spacing w:before="220"/>
        <w:ind w:firstLine="540"/>
        <w:jc w:val="both"/>
      </w:pPr>
      <w:r>
        <w:t>9) общественные пространства - гармонично размещенные в городе территории, которыми беспрепятственно пользуется неограниченный круг лиц без платы за посещение, в том числе улицы, площади, парки, скверы, бульвары, набережные и пешеходные зоны;</w:t>
      </w:r>
    </w:p>
    <w:p w:rsidR="00895B5B" w:rsidRDefault="00895B5B">
      <w:pPr>
        <w:pStyle w:val="ConsPlusNormal"/>
        <w:spacing w:before="220"/>
        <w:ind w:firstLine="540"/>
        <w:jc w:val="both"/>
      </w:pPr>
      <w:r>
        <w:t>10) 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95B5B" w:rsidRDefault="00895B5B">
      <w:pPr>
        <w:pStyle w:val="ConsPlusNormal"/>
        <w:spacing w:before="220"/>
        <w:ind w:firstLine="540"/>
        <w:jc w:val="both"/>
      </w:pPr>
      <w:r>
        <w:t>11) территории (объекты) с массовым пребыванием людей - территории (объекты), на которых одновременно может находиться 50 и более человек;</w:t>
      </w:r>
    </w:p>
    <w:p w:rsidR="00895B5B" w:rsidRDefault="00895B5B">
      <w:pPr>
        <w:pStyle w:val="ConsPlusNormal"/>
        <w:spacing w:before="220"/>
        <w:ind w:firstLine="540"/>
        <w:jc w:val="both"/>
      </w:pPr>
      <w:r>
        <w:t>12)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домашнего скота и птицы, иные объекты);</w:t>
      </w:r>
    </w:p>
    <w:p w:rsidR="00895B5B" w:rsidRDefault="00895B5B">
      <w:pPr>
        <w:pStyle w:val="ConsPlusNormal"/>
        <w:spacing w:before="220"/>
        <w:ind w:firstLine="540"/>
        <w:jc w:val="both"/>
      </w:pPr>
      <w:r>
        <w:t>13) озеленение - элемент благоустройства и ландшафтной организации территории Уссурийского городского округа,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895B5B" w:rsidRDefault="00895B5B">
      <w:pPr>
        <w:pStyle w:val="ConsPlusNormal"/>
        <w:spacing w:before="220"/>
        <w:ind w:firstLine="540"/>
        <w:jc w:val="both"/>
      </w:pPr>
      <w:r>
        <w:t>14) зеленый фонд Уссурийского городского округа - совокупность территорий, на которых расположены лесные и зеленые насаждения на озелененных территориях в границах Уссурийского городского округа;</w:t>
      </w:r>
    </w:p>
    <w:p w:rsidR="00895B5B" w:rsidRDefault="00895B5B">
      <w:pPr>
        <w:pStyle w:val="ConsPlusNormal"/>
        <w:spacing w:before="220"/>
        <w:ind w:firstLine="540"/>
        <w:jc w:val="both"/>
      </w:pPr>
      <w:r>
        <w:t>15) зеленые насаждения - совокупность древесно-кустарниковой и травяной растительности естественного или искусственного происхождения на определенной территории;</w:t>
      </w:r>
    </w:p>
    <w:p w:rsidR="00895B5B" w:rsidRDefault="00895B5B">
      <w:pPr>
        <w:pStyle w:val="ConsPlusNormal"/>
        <w:spacing w:before="220"/>
        <w:ind w:firstLine="540"/>
        <w:jc w:val="both"/>
      </w:pPr>
      <w:r>
        <w:t>16) дендрологический план - документ, определяющий размещение, видовой и количественный состав древесно-кустарниковой растительности, а также площадь газонов и цветников;</w:t>
      </w:r>
    </w:p>
    <w:p w:rsidR="00895B5B" w:rsidRDefault="00895B5B">
      <w:pPr>
        <w:pStyle w:val="ConsPlusNormal"/>
        <w:spacing w:before="220"/>
        <w:ind w:firstLine="540"/>
        <w:jc w:val="both"/>
      </w:pPr>
      <w:r>
        <w:t xml:space="preserve">17) объект озеленения - территория, занятая зелеными насаждениями, являющаяся </w:t>
      </w:r>
      <w:r>
        <w:lastRenderedPageBreak/>
        <w:t>произведением ландшафтной архитектуры и (или)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дорожно-тропиночную сеть, площадки, малые архитектурные формы);</w:t>
      </w:r>
    </w:p>
    <w:p w:rsidR="00895B5B" w:rsidRDefault="00895B5B">
      <w:pPr>
        <w:pStyle w:val="ConsPlusNormal"/>
        <w:spacing w:before="220"/>
        <w:ind w:firstLine="540"/>
        <w:jc w:val="both"/>
      </w:pPr>
      <w:r>
        <w:t>18) озелененные территории общего пользования - территории, использующиеся для рекреации всего населения города, в том числе:</w:t>
      </w:r>
    </w:p>
    <w:p w:rsidR="00895B5B" w:rsidRDefault="00895B5B">
      <w:pPr>
        <w:pStyle w:val="ConsPlusNormal"/>
        <w:spacing w:before="220"/>
        <w:ind w:firstLine="540"/>
        <w:jc w:val="both"/>
      </w:pPr>
      <w:r>
        <w:t>парк - озелененная территория общего пользования, представляющая собой самостоятельный архитектурно-ландшафтный объект;</w:t>
      </w:r>
    </w:p>
    <w:p w:rsidR="00895B5B" w:rsidRDefault="00895B5B">
      <w:pPr>
        <w:pStyle w:val="ConsPlusNormal"/>
        <w:spacing w:before="220"/>
        <w:ind w:firstLine="540"/>
        <w:jc w:val="both"/>
      </w:pPr>
      <w:r>
        <w:t>сквер - озелененная территория общего пользования, являющаяся элементом оформления площади, общественного центра, используемая для кратковременного отдыха и пешеходного движения;</w:t>
      </w:r>
    </w:p>
    <w:p w:rsidR="00895B5B" w:rsidRDefault="00895B5B">
      <w:pPr>
        <w:pStyle w:val="ConsPlusNormal"/>
        <w:spacing w:before="220"/>
        <w:ind w:firstLine="540"/>
        <w:jc w:val="both"/>
      </w:pPr>
      <w:r>
        <w:t>бульвар - озелененная территория, расположенная вдоль магистралей в виде полосы различной ширины, предназначенная для пешеходного движения и кратковременного отдыха;</w:t>
      </w:r>
    </w:p>
    <w:p w:rsidR="00895B5B" w:rsidRDefault="00895B5B">
      <w:pPr>
        <w:pStyle w:val="ConsPlusNormal"/>
        <w:spacing w:before="220"/>
        <w:ind w:firstLine="540"/>
        <w:jc w:val="both"/>
      </w:pPr>
      <w:r>
        <w:t>аллея - территория со свободно растущими или формованными деревьями, высаженными в один или более рядов по обеим сторонам пешеходных или автомобильных дорог;</w:t>
      </w:r>
    </w:p>
    <w:p w:rsidR="00895B5B" w:rsidRDefault="00895B5B">
      <w:pPr>
        <w:pStyle w:val="ConsPlusNormal"/>
        <w:spacing w:before="220"/>
        <w:ind w:firstLine="540"/>
        <w:jc w:val="both"/>
      </w:pPr>
      <w:r>
        <w:t>19) озелененные территории ограниченного пользования - территории, рассчитанные на пользование определенными группами населения, в пределах жилой, гражданской, промышленной застройки, территорий и организаций обслуживания населения и здравоохранения, науки, образования;</w:t>
      </w:r>
    </w:p>
    <w:p w:rsidR="00895B5B" w:rsidRDefault="00895B5B">
      <w:pPr>
        <w:pStyle w:val="ConsPlusNormal"/>
        <w:spacing w:before="220"/>
        <w:ind w:firstLine="540"/>
        <w:jc w:val="both"/>
      </w:pPr>
      <w:r>
        <w:t xml:space="preserve">20) озелененные территории специального назначения -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 Федерального </w:t>
      </w:r>
      <w:hyperlink r:id="rId29" w:history="1">
        <w:r>
          <w:rPr>
            <w:color w:val="0000FF"/>
          </w:rPr>
          <w:t>закона</w:t>
        </w:r>
      </w:hyperlink>
      <w:r>
        <w:t xml:space="preserve"> от 14 марта 1995 года N 33-ФЗ "Об особо охраняемых природных территориях";</w:t>
      </w:r>
    </w:p>
    <w:p w:rsidR="00895B5B" w:rsidRDefault="00895B5B">
      <w:pPr>
        <w:pStyle w:val="ConsPlusNormal"/>
        <w:spacing w:before="220"/>
        <w:ind w:firstLine="540"/>
        <w:jc w:val="both"/>
      </w:pPr>
      <w:r>
        <w:t>21) газон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895B5B" w:rsidRDefault="00895B5B">
      <w:pPr>
        <w:pStyle w:val="ConsPlusNormal"/>
        <w:spacing w:before="220"/>
        <w:ind w:firstLine="540"/>
        <w:jc w:val="both"/>
      </w:pPr>
      <w:r>
        <w:t>22) цветник - участок геометрической или свободной формы с высаженными одно-, двух- или многолетними растениями;</w:t>
      </w:r>
    </w:p>
    <w:p w:rsidR="00895B5B" w:rsidRDefault="00895B5B">
      <w:pPr>
        <w:pStyle w:val="ConsPlusNormal"/>
        <w:spacing w:before="220"/>
        <w:ind w:firstLine="540"/>
        <w:jc w:val="both"/>
      </w:pPr>
      <w:r>
        <w:t>23) пляж - участок акватории водного объекта, отведенный для купания, а также земельный участок, в пределах которых органом местного самоуправления, организацией или индивидуальным предпринимателем организован массовый отдых населения, связанный с купанием;</w:t>
      </w:r>
    </w:p>
    <w:p w:rsidR="00895B5B" w:rsidRDefault="00895B5B">
      <w:pPr>
        <w:pStyle w:val="ConsPlusNormal"/>
        <w:spacing w:before="220"/>
        <w:ind w:firstLine="540"/>
        <w:jc w:val="both"/>
      </w:pPr>
      <w:r>
        <w:t>24) геоподоснова (топографический план) - это чертеж, включающий в себя исходные геологические и геодезические сведения о стройплощадке и инженерных коммуникациях, имеющихся на ней, с привязкой географических координат;</w:t>
      </w:r>
    </w:p>
    <w:p w:rsidR="00895B5B" w:rsidRDefault="00895B5B">
      <w:pPr>
        <w:pStyle w:val="ConsPlusNormal"/>
        <w:spacing w:before="220"/>
        <w:ind w:firstLine="540"/>
        <w:jc w:val="both"/>
      </w:pPr>
      <w:r>
        <w:t>25) контейнерная система сбора и удаления твердых коммунальных отходов - это система, при которой отходы вывозят вместе с контейнерами, а на их место устанавливают порожние чистые контейнеры;</w:t>
      </w:r>
    </w:p>
    <w:p w:rsidR="00895B5B" w:rsidRDefault="00895B5B">
      <w:pPr>
        <w:pStyle w:val="ConsPlusNormal"/>
        <w:jc w:val="both"/>
      </w:pPr>
      <w:r>
        <w:t xml:space="preserve">(в ред. </w:t>
      </w:r>
      <w:hyperlink r:id="rId30"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26) система несменяемых сборников отходов - это система, при которой отходы выгружают непосредственно в мусоровозные машины, а контейнеры после опорожнения устанавливают на место;</w:t>
      </w:r>
    </w:p>
    <w:p w:rsidR="00895B5B" w:rsidRDefault="00895B5B">
      <w:pPr>
        <w:pStyle w:val="ConsPlusNormal"/>
        <w:spacing w:before="220"/>
        <w:ind w:firstLine="540"/>
        <w:jc w:val="both"/>
      </w:pPr>
      <w:r>
        <w:lastRenderedPageBreak/>
        <w:t>27) позвонковая система сбора и удаления твердых коммунальных отходов - это система, при которой вывоз мусора осуществляется в пакетах или иной таре, исключающей попадание отходов в окружающую среду, в определенное время;</w:t>
      </w:r>
    </w:p>
    <w:p w:rsidR="00895B5B" w:rsidRDefault="00895B5B">
      <w:pPr>
        <w:pStyle w:val="ConsPlusNormal"/>
        <w:jc w:val="both"/>
      </w:pPr>
      <w:r>
        <w:t xml:space="preserve">(в ред. </w:t>
      </w:r>
      <w:hyperlink r:id="rId31"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28)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95B5B" w:rsidRDefault="00895B5B">
      <w:pPr>
        <w:pStyle w:val="ConsPlusNormal"/>
        <w:jc w:val="both"/>
      </w:pPr>
      <w:r>
        <w:t xml:space="preserve">(пп. 28 введен </w:t>
      </w:r>
      <w:hyperlink r:id="rId32" w:history="1">
        <w:r>
          <w:rPr>
            <w:color w:val="0000FF"/>
          </w:rPr>
          <w:t>Решением</w:t>
        </w:r>
      </w:hyperlink>
      <w:r>
        <w:t xml:space="preserve"> Думы Уссурийского городского округа от 24.04.2018 N 807-НПА)</w:t>
      </w:r>
    </w:p>
    <w:p w:rsidR="00895B5B" w:rsidRDefault="00895B5B">
      <w:pPr>
        <w:pStyle w:val="ConsPlusNormal"/>
        <w:spacing w:before="220"/>
        <w:ind w:firstLine="540"/>
        <w:jc w:val="both"/>
      </w:pPr>
      <w:r>
        <w:t>29)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границы которой определяются в соответствии с настоящими Правилами.</w:t>
      </w:r>
    </w:p>
    <w:p w:rsidR="00895B5B" w:rsidRDefault="00895B5B">
      <w:pPr>
        <w:pStyle w:val="ConsPlusNormal"/>
        <w:jc w:val="both"/>
      </w:pPr>
      <w:r>
        <w:t xml:space="preserve">(пп. 29 введен </w:t>
      </w:r>
      <w:hyperlink r:id="rId33" w:history="1">
        <w:r>
          <w:rPr>
            <w:color w:val="0000FF"/>
          </w:rPr>
          <w:t>Решением</w:t>
        </w:r>
      </w:hyperlink>
      <w:r>
        <w:t xml:space="preserve"> Думы Уссурийского городского округа от 27.11.2018 N 912-НПА)</w:t>
      </w:r>
    </w:p>
    <w:p w:rsidR="00895B5B" w:rsidRDefault="00895B5B">
      <w:pPr>
        <w:pStyle w:val="ConsPlusNormal"/>
        <w:spacing w:before="220"/>
        <w:ind w:firstLine="540"/>
        <w:jc w:val="both"/>
      </w:pPr>
      <w:r>
        <w:t>1.6. Для целей настоящих Правил к объектам благоустройства Уссурийского городского округа относятся территории различного функционального значения, на которых осуществляется деятельность по благоустройству, в том числе:</w:t>
      </w:r>
    </w:p>
    <w:p w:rsidR="00895B5B" w:rsidRDefault="00895B5B">
      <w:pPr>
        <w:pStyle w:val="ConsPlusNormal"/>
        <w:spacing w:before="220"/>
        <w:ind w:firstLine="540"/>
        <w:jc w:val="both"/>
      </w:pPr>
      <w:r>
        <w:t>1) детские площадки, спортивные и другие площадки отдыха и досуга;</w:t>
      </w:r>
    </w:p>
    <w:p w:rsidR="00895B5B" w:rsidRDefault="00895B5B">
      <w:pPr>
        <w:pStyle w:val="ConsPlusNormal"/>
        <w:spacing w:before="220"/>
        <w:ind w:firstLine="540"/>
        <w:jc w:val="both"/>
      </w:pPr>
      <w:r>
        <w:t>2) площадки для выгула и дрессировки собак;</w:t>
      </w:r>
    </w:p>
    <w:p w:rsidR="00895B5B" w:rsidRDefault="00895B5B">
      <w:pPr>
        <w:pStyle w:val="ConsPlusNormal"/>
        <w:spacing w:before="220"/>
        <w:ind w:firstLine="540"/>
        <w:jc w:val="both"/>
      </w:pPr>
      <w:r>
        <w:t>3) площадки автостоянок;</w:t>
      </w:r>
    </w:p>
    <w:p w:rsidR="00895B5B" w:rsidRDefault="00895B5B">
      <w:pPr>
        <w:pStyle w:val="ConsPlusNormal"/>
        <w:spacing w:before="220"/>
        <w:ind w:firstLine="540"/>
        <w:jc w:val="both"/>
      </w:pPr>
      <w:r>
        <w:t>4) улицы (в том числе пешеходные) и дороги;</w:t>
      </w:r>
    </w:p>
    <w:p w:rsidR="00895B5B" w:rsidRDefault="00895B5B">
      <w:pPr>
        <w:pStyle w:val="ConsPlusNormal"/>
        <w:spacing w:before="220"/>
        <w:ind w:firstLine="540"/>
        <w:jc w:val="both"/>
      </w:pPr>
      <w:r>
        <w:t>5) парки, скверы, иные зеленые зоны;</w:t>
      </w:r>
    </w:p>
    <w:p w:rsidR="00895B5B" w:rsidRDefault="00895B5B">
      <w:pPr>
        <w:pStyle w:val="ConsPlusNormal"/>
        <w:spacing w:before="220"/>
        <w:ind w:firstLine="540"/>
        <w:jc w:val="both"/>
      </w:pPr>
      <w:r>
        <w:t>6) площади, набережные и другие территории;</w:t>
      </w:r>
    </w:p>
    <w:p w:rsidR="00895B5B" w:rsidRDefault="00895B5B">
      <w:pPr>
        <w:pStyle w:val="ConsPlusNormal"/>
        <w:spacing w:before="220"/>
        <w:ind w:firstLine="540"/>
        <w:jc w:val="both"/>
      </w:pPr>
      <w:r>
        <w:t>7) технические зоны транспортных, инженерных коммуникаций, водоохранные зоны;</w:t>
      </w:r>
    </w:p>
    <w:p w:rsidR="00895B5B" w:rsidRDefault="00895B5B">
      <w:pPr>
        <w:pStyle w:val="ConsPlusNormal"/>
        <w:spacing w:before="220"/>
        <w:ind w:firstLine="540"/>
        <w:jc w:val="both"/>
      </w:pPr>
      <w:r>
        <w:t>8) контейнерные площадки и площадки для складирования отдельных групп коммунальных отходов.</w:t>
      </w:r>
    </w:p>
    <w:p w:rsidR="00895B5B" w:rsidRDefault="00895B5B">
      <w:pPr>
        <w:pStyle w:val="ConsPlusNormal"/>
        <w:spacing w:before="220"/>
        <w:ind w:firstLine="540"/>
        <w:jc w:val="both"/>
      </w:pPr>
      <w:r>
        <w:t>1.7. К элементам благоустройства в настоящих Правилах относятся:</w:t>
      </w:r>
    </w:p>
    <w:p w:rsidR="00895B5B" w:rsidRDefault="00895B5B">
      <w:pPr>
        <w:pStyle w:val="ConsPlusNormal"/>
        <w:spacing w:before="220"/>
        <w:ind w:firstLine="540"/>
        <w:jc w:val="both"/>
      </w:pPr>
      <w:r>
        <w:t>1) элементы озеленения;</w:t>
      </w:r>
    </w:p>
    <w:p w:rsidR="00895B5B" w:rsidRDefault="00895B5B">
      <w:pPr>
        <w:pStyle w:val="ConsPlusNormal"/>
        <w:spacing w:before="220"/>
        <w:ind w:firstLine="540"/>
        <w:jc w:val="both"/>
      </w:pPr>
      <w:r>
        <w:t>2) покрытия;</w:t>
      </w:r>
    </w:p>
    <w:p w:rsidR="00895B5B" w:rsidRDefault="00895B5B">
      <w:pPr>
        <w:pStyle w:val="ConsPlusNormal"/>
        <w:spacing w:before="220"/>
        <w:ind w:firstLine="540"/>
        <w:jc w:val="both"/>
      </w:pPr>
      <w:r>
        <w:t>3) ограждения (заборы);</w:t>
      </w:r>
    </w:p>
    <w:p w:rsidR="00895B5B" w:rsidRDefault="00895B5B">
      <w:pPr>
        <w:pStyle w:val="ConsPlusNormal"/>
        <w:spacing w:before="220"/>
        <w:ind w:firstLine="540"/>
        <w:jc w:val="both"/>
      </w:pPr>
      <w:r>
        <w:t>4) водные устройства;</w:t>
      </w:r>
    </w:p>
    <w:p w:rsidR="00895B5B" w:rsidRDefault="00895B5B">
      <w:pPr>
        <w:pStyle w:val="ConsPlusNormal"/>
        <w:spacing w:before="220"/>
        <w:ind w:firstLine="540"/>
        <w:jc w:val="both"/>
      </w:pPr>
      <w:r>
        <w:t>5) уличное коммунально-бытовое и техническое оборудование;</w:t>
      </w:r>
    </w:p>
    <w:p w:rsidR="00895B5B" w:rsidRDefault="00895B5B">
      <w:pPr>
        <w:pStyle w:val="ConsPlusNormal"/>
        <w:spacing w:before="220"/>
        <w:ind w:firstLine="540"/>
        <w:jc w:val="both"/>
      </w:pPr>
      <w:r>
        <w:t>6) игровое и спортивное оборудование;</w:t>
      </w:r>
    </w:p>
    <w:p w:rsidR="00895B5B" w:rsidRDefault="00895B5B">
      <w:pPr>
        <w:pStyle w:val="ConsPlusNormal"/>
        <w:spacing w:before="220"/>
        <w:ind w:firstLine="540"/>
        <w:jc w:val="both"/>
      </w:pPr>
      <w:r>
        <w:t>7) элементы освещения;</w:t>
      </w:r>
    </w:p>
    <w:p w:rsidR="00895B5B" w:rsidRDefault="00895B5B">
      <w:pPr>
        <w:pStyle w:val="ConsPlusNormal"/>
        <w:spacing w:before="220"/>
        <w:ind w:firstLine="540"/>
        <w:jc w:val="both"/>
      </w:pPr>
      <w:r>
        <w:t>8) средства размещения информации и рекламные конструкции;</w:t>
      </w:r>
    </w:p>
    <w:p w:rsidR="00895B5B" w:rsidRDefault="00895B5B">
      <w:pPr>
        <w:pStyle w:val="ConsPlusNormal"/>
        <w:spacing w:before="220"/>
        <w:ind w:firstLine="540"/>
        <w:jc w:val="both"/>
      </w:pPr>
      <w:r>
        <w:lastRenderedPageBreak/>
        <w:t>9) малые архитектурные формы и городская мебель;</w:t>
      </w:r>
    </w:p>
    <w:p w:rsidR="00895B5B" w:rsidRDefault="00895B5B">
      <w:pPr>
        <w:pStyle w:val="ConsPlusNormal"/>
        <w:spacing w:before="220"/>
        <w:ind w:firstLine="540"/>
        <w:jc w:val="both"/>
      </w:pPr>
      <w:r>
        <w:t>10) нестационарные объекты;</w:t>
      </w:r>
    </w:p>
    <w:p w:rsidR="00895B5B" w:rsidRDefault="00895B5B">
      <w:pPr>
        <w:pStyle w:val="ConsPlusNormal"/>
        <w:spacing w:before="220"/>
        <w:ind w:firstLine="540"/>
        <w:jc w:val="both"/>
      </w:pPr>
      <w:r>
        <w:t>11) внешние поверхности зданий, строений, сооружений (элементы объектов капитального строительства).</w:t>
      </w:r>
    </w:p>
    <w:p w:rsidR="00895B5B" w:rsidRDefault="00895B5B">
      <w:pPr>
        <w:pStyle w:val="ConsPlusNormal"/>
        <w:jc w:val="both"/>
      </w:pPr>
    </w:p>
    <w:p w:rsidR="00895B5B" w:rsidRDefault="00895B5B">
      <w:pPr>
        <w:pStyle w:val="ConsPlusTitle"/>
        <w:jc w:val="center"/>
        <w:outlineLvl w:val="1"/>
      </w:pPr>
      <w:r>
        <w:t>II. Требования к состоянию общественных пространств,</w:t>
      </w:r>
    </w:p>
    <w:p w:rsidR="00895B5B" w:rsidRDefault="00895B5B">
      <w:pPr>
        <w:pStyle w:val="ConsPlusTitle"/>
        <w:jc w:val="center"/>
      </w:pPr>
      <w:r>
        <w:t>к состоянию и облику зданий различного назначения и разной</w:t>
      </w:r>
    </w:p>
    <w:p w:rsidR="00895B5B" w:rsidRDefault="00895B5B">
      <w:pPr>
        <w:pStyle w:val="ConsPlusTitle"/>
        <w:jc w:val="center"/>
      </w:pPr>
      <w:r>
        <w:t>формы собственности, к объектам благоустройства и</w:t>
      </w:r>
    </w:p>
    <w:p w:rsidR="00895B5B" w:rsidRDefault="00895B5B">
      <w:pPr>
        <w:pStyle w:val="ConsPlusTitle"/>
        <w:jc w:val="center"/>
      </w:pPr>
      <w:r>
        <w:t>их отдельным элементам на территории</w:t>
      </w:r>
    </w:p>
    <w:p w:rsidR="00895B5B" w:rsidRDefault="00895B5B">
      <w:pPr>
        <w:pStyle w:val="ConsPlusTitle"/>
        <w:jc w:val="center"/>
      </w:pPr>
      <w:r>
        <w:t>Уссурийского городского округа</w:t>
      </w:r>
    </w:p>
    <w:p w:rsidR="00895B5B" w:rsidRDefault="00895B5B">
      <w:pPr>
        <w:pStyle w:val="ConsPlusNormal"/>
        <w:jc w:val="both"/>
      </w:pPr>
    </w:p>
    <w:p w:rsidR="00895B5B" w:rsidRDefault="00895B5B">
      <w:pPr>
        <w:pStyle w:val="ConsPlusNormal"/>
        <w:ind w:firstLine="540"/>
        <w:jc w:val="both"/>
      </w:pPr>
      <w:r>
        <w:t>2. Общие положения</w:t>
      </w:r>
    </w:p>
    <w:p w:rsidR="00895B5B" w:rsidRDefault="00895B5B">
      <w:pPr>
        <w:pStyle w:val="ConsPlusNormal"/>
        <w:spacing w:before="220"/>
        <w:ind w:firstLine="540"/>
        <w:jc w:val="both"/>
      </w:pPr>
      <w:r>
        <w:t>2.1. Проектирование и эксплуатация объектов и элементов благоустройства на территории Уссурийского городского округа должны осуществляться с учетом требований охраны окружающей среды, а также с учетом сохранения архитектурно-художественного облика Уссурийского городского округа.</w:t>
      </w:r>
    </w:p>
    <w:p w:rsidR="00895B5B" w:rsidRDefault="00895B5B">
      <w:pPr>
        <w:pStyle w:val="ConsPlusNormal"/>
        <w:spacing w:before="220"/>
        <w:ind w:firstLine="540"/>
        <w:jc w:val="both"/>
      </w:pPr>
      <w:r>
        <w:t>2.2. Благоустройство Уссурийского городского округа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95B5B" w:rsidRDefault="00895B5B">
      <w:pPr>
        <w:pStyle w:val="ConsPlusNormal"/>
        <w:spacing w:before="220"/>
        <w:ind w:firstLine="540"/>
        <w:jc w:val="both"/>
      </w:pPr>
      <w:r>
        <w:t>2.3. Правообладатели объектов движимого и недвижимого имущества в Уссурийском городском округе обязаны осуществлять комплекс мероприятий по охране земель в границах, закрепленных правоустанавливающими документами, в том числе рациональную организацию территории и выполнение водоотвода поверхностного стока в соответствии с действующими сводами правил, национальными стандартами, санитарными правилами и нормами.</w:t>
      </w:r>
    </w:p>
    <w:p w:rsidR="00895B5B" w:rsidRDefault="00895B5B">
      <w:pPr>
        <w:pStyle w:val="ConsPlusNormal"/>
        <w:spacing w:before="220"/>
        <w:ind w:firstLine="540"/>
        <w:jc w:val="both"/>
      </w:pPr>
      <w:r>
        <w:t>3. Озеленение</w:t>
      </w:r>
    </w:p>
    <w:p w:rsidR="00895B5B" w:rsidRDefault="00895B5B">
      <w:pPr>
        <w:pStyle w:val="ConsPlusNormal"/>
        <w:spacing w:before="220"/>
        <w:ind w:firstLine="540"/>
        <w:jc w:val="both"/>
      </w:pPr>
      <w:r>
        <w:t>3.1. Озеленение Уссурийского городского округа - составная и необходимая часть благоустройства и ландшафтной организации территории, обеспечивающая формирование устойчивой среды Уссурийского городского округа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Уссурийского городского округа.</w:t>
      </w:r>
    </w:p>
    <w:p w:rsidR="00895B5B" w:rsidRDefault="00895B5B">
      <w:pPr>
        <w:pStyle w:val="ConsPlusNormal"/>
        <w:spacing w:before="220"/>
        <w:ind w:firstLine="540"/>
        <w:jc w:val="both"/>
      </w:pPr>
      <w:r>
        <w:t>3.2. Элементами озеленения Уссурийского городского округа являются зеленые насаждения, а также зеленый фонд Уссурийского городского округа, подлежащий охране, на территориях общего пользования, ограниченного пользования и специального назначения.</w:t>
      </w:r>
    </w:p>
    <w:p w:rsidR="00895B5B" w:rsidRDefault="00895B5B">
      <w:pPr>
        <w:pStyle w:val="ConsPlusNormal"/>
        <w:spacing w:before="220"/>
        <w:ind w:firstLine="540"/>
        <w:jc w:val="both"/>
      </w:pPr>
      <w:r>
        <w:t>3.3. При создании элементов озеленения в Уссурийском городском округе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895B5B" w:rsidRDefault="00895B5B">
      <w:pPr>
        <w:pStyle w:val="ConsPlusNormal"/>
        <w:spacing w:before="220"/>
        <w:ind w:firstLine="540"/>
        <w:jc w:val="both"/>
      </w:pPr>
      <w:r>
        <w:t>3.4.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w:t>
      </w:r>
    </w:p>
    <w:p w:rsidR="00895B5B" w:rsidRDefault="00895B5B">
      <w:pPr>
        <w:pStyle w:val="ConsPlusNormal"/>
        <w:spacing w:before="220"/>
        <w:ind w:firstLine="540"/>
        <w:jc w:val="both"/>
      </w:pPr>
      <w:r>
        <w:lastRenderedPageBreak/>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Уссурийского городского округа.</w:t>
      </w:r>
    </w:p>
    <w:p w:rsidR="00895B5B" w:rsidRDefault="00895B5B">
      <w:pPr>
        <w:pStyle w:val="ConsPlusNormal"/>
        <w:spacing w:before="220"/>
        <w:ind w:firstLine="540"/>
        <w:jc w:val="both"/>
      </w:pPr>
      <w:r>
        <w:t>3.5. На территории Уссурийского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895B5B" w:rsidRDefault="00895B5B">
      <w:pPr>
        <w:pStyle w:val="ConsPlusNormal"/>
        <w:spacing w:before="220"/>
        <w:ind w:firstLine="540"/>
        <w:jc w:val="both"/>
      </w:pPr>
      <w:r>
        <w:t>3.6. Работы по озеленению территории Уссурийского городского округа необходимо проводить по предварительно разработанному и утвержденному администрацией Уссурийского городского округа проекту благоустройства.</w:t>
      </w:r>
    </w:p>
    <w:p w:rsidR="00895B5B" w:rsidRDefault="00895B5B">
      <w:pPr>
        <w:pStyle w:val="ConsPlusNormal"/>
        <w:spacing w:before="220"/>
        <w:ind w:firstLine="540"/>
        <w:jc w:val="both"/>
      </w:pPr>
      <w:r>
        <w:t>3.7. Разработка проектной документации на строительство, капитальный ремонт и реконструкцию объектов озеленения производится на основании геоподосновы (топографического плана) территории с инвентаризационным планом зеленых насаждений на весь участок благоустройства.</w:t>
      </w:r>
    </w:p>
    <w:p w:rsidR="00895B5B" w:rsidRDefault="00895B5B">
      <w:pPr>
        <w:pStyle w:val="ConsPlusNormal"/>
        <w:spacing w:before="220"/>
        <w:ind w:firstLine="540"/>
        <w:jc w:val="both"/>
      </w:pPr>
      <w:r>
        <w:t>3.8. 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электро-, тепло-, газо-, водоснабжения и водоотведения, железных дорог и кабельных линий.</w:t>
      </w:r>
    </w:p>
    <w:p w:rsidR="00895B5B" w:rsidRDefault="00895B5B">
      <w:pPr>
        <w:pStyle w:val="ConsPlusNormal"/>
        <w:spacing w:before="220"/>
        <w:ind w:firstLine="540"/>
        <w:jc w:val="both"/>
      </w:pPr>
      <w:r>
        <w:t>3.9. Проектирование озеленения и формирование системы зеленых насаждений на территории Уссурийского городского округа должно вестись с учетом факторов потери способности городских экосистем к саморегуляции и повышения роли антропогенного управления.</w:t>
      </w:r>
    </w:p>
    <w:p w:rsidR="00895B5B" w:rsidRDefault="00895B5B">
      <w:pPr>
        <w:pStyle w:val="ConsPlusNormal"/>
        <w:spacing w:before="220"/>
        <w:ind w:firstLine="540"/>
        <w:jc w:val="both"/>
      </w:pPr>
      <w:r>
        <w:t>3.10. Проектирование озеленения должно проводиться с учетом состава почвы (грунтов).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парки, скверы, бульвары, озеленение территорий промышленных площадок и их санитарно-защитных зон осуществляется только на основе дендрологических проектов.</w:t>
      </w:r>
    </w:p>
    <w:p w:rsidR="00895B5B" w:rsidRDefault="00895B5B">
      <w:pPr>
        <w:pStyle w:val="ConsPlusNormal"/>
        <w:spacing w:before="220"/>
        <w:ind w:firstLine="540"/>
        <w:jc w:val="both"/>
      </w:pPr>
      <w:r>
        <w:t>3.11. При озеленении территории общественных пространств и объектов рекреации необходимо предусмотреть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озеленяются поверхности фасадов и крыш, используется мобильное озеленение.</w:t>
      </w:r>
    </w:p>
    <w:p w:rsidR="00895B5B" w:rsidRDefault="00895B5B">
      <w:pPr>
        <w:pStyle w:val="ConsPlusNormal"/>
        <w:spacing w:before="220"/>
        <w:ind w:firstLine="540"/>
        <w:jc w:val="both"/>
      </w:pPr>
      <w:r>
        <w:t>3.12. При воздействии неблагоприятных техногенных и климатических факторов в условиях высокого уровня загрязнения воздуха формируются защитные насаждения:</w:t>
      </w:r>
    </w:p>
    <w:p w:rsidR="00895B5B" w:rsidRDefault="00895B5B">
      <w:pPr>
        <w:pStyle w:val="ConsPlusNormal"/>
        <w:spacing w:before="220"/>
        <w:ind w:firstLine="540"/>
        <w:jc w:val="both"/>
      </w:pPr>
      <w:r>
        <w:t>для защиты от ветра используются зеленые насаждения ажурной конструкции с вертикальной сомкнутостью полога 60 - 70%;</w:t>
      </w:r>
    </w:p>
    <w:p w:rsidR="00895B5B" w:rsidRDefault="00895B5B">
      <w:pPr>
        <w:pStyle w:val="ConsPlusNormal"/>
        <w:spacing w:before="220"/>
        <w:ind w:firstLine="540"/>
        <w:jc w:val="both"/>
      </w:pPr>
      <w:r>
        <w:t>для шумозащиты используются насаждения в виде однорядных или многорядных рядовых посадок не ниже 7 м, обеспечивающих в ряду расстояния между стволами взрослых деревьев 8 - 10 м (с широкой кроной), 5 - 6 м (со средней кроной), 3 - 4 м (с узкой кроной), в подкроновом пространстве возможна посадка рядами кустарника;</w:t>
      </w:r>
    </w:p>
    <w:p w:rsidR="00895B5B" w:rsidRDefault="00895B5B">
      <w:pPr>
        <w:pStyle w:val="ConsPlusNormal"/>
        <w:spacing w:before="220"/>
        <w:ind w:firstLine="540"/>
        <w:jc w:val="both"/>
      </w:pPr>
      <w: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95B5B" w:rsidRDefault="00895B5B">
      <w:pPr>
        <w:pStyle w:val="ConsPlusNormal"/>
        <w:spacing w:before="220"/>
        <w:ind w:firstLine="540"/>
        <w:jc w:val="both"/>
      </w:pPr>
      <w:r>
        <w:lastRenderedPageBreak/>
        <w:t>3.13. Для обеспечения жизнеспособности элементов озеленений на территории Уссурийского городского округа правообладателям земельных участков необходимо:</w:t>
      </w:r>
    </w:p>
    <w:p w:rsidR="00895B5B" w:rsidRDefault="00895B5B">
      <w:pPr>
        <w:pStyle w:val="ConsPlusNormal"/>
        <w:spacing w:before="220"/>
        <w:ind w:firstLine="540"/>
        <w:jc w:val="both"/>
      </w:pPr>
      <w:r>
        <w:t>производить благоустройство территории в соответствии с назначением, в зонах особо охраняемых природных территорий - в соответствии с установленными режимами хозяйственной деятельности;</w:t>
      </w:r>
    </w:p>
    <w:p w:rsidR="00895B5B" w:rsidRDefault="00895B5B">
      <w:pPr>
        <w:pStyle w:val="ConsPlusNormal"/>
        <w:spacing w:before="220"/>
        <w:ind w:firstLine="540"/>
        <w:jc w:val="both"/>
      </w:pPr>
      <w:r>
        <w:t>учитывать степень техногенных нагрузок от прилегающих территорий;</w:t>
      </w:r>
    </w:p>
    <w:p w:rsidR="00895B5B" w:rsidRDefault="00895B5B">
      <w:pPr>
        <w:pStyle w:val="ConsPlusNormal"/>
        <w:spacing w:before="220"/>
        <w:ind w:firstLine="540"/>
        <w:jc w:val="both"/>
      </w:pPr>
      <w: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95B5B" w:rsidRDefault="00895B5B">
      <w:pPr>
        <w:pStyle w:val="ConsPlusNormal"/>
        <w:spacing w:before="220"/>
        <w:ind w:firstLine="540"/>
        <w:jc w:val="both"/>
      </w:pPr>
      <w:r>
        <w:t xml:space="preserve">3.14. Размеры комов, ям и траншей для посадки насаждений принимаются в соответствии с </w:t>
      </w:r>
      <w:hyperlink r:id="rId34" w:history="1">
        <w:r>
          <w:rPr>
            <w:color w:val="0000FF"/>
          </w:rPr>
          <w:t>Приказом</w:t>
        </w:r>
      </w:hyperlink>
      <w:r>
        <w:t xml:space="preserve"> Госстроя России от 15 декабря 1999 года N 153 "Об утверждении Правил создания, охраны и содержания зеленых насаждений в городах Российской Федерации".</w:t>
      </w:r>
    </w:p>
    <w:p w:rsidR="00895B5B" w:rsidRDefault="00895B5B">
      <w:pPr>
        <w:pStyle w:val="ConsPlusNormal"/>
        <w:spacing w:before="220"/>
        <w:ind w:firstLine="540"/>
        <w:jc w:val="both"/>
      </w:pPr>
      <w:r>
        <w:t xml:space="preserve">3.15. Максимальное количество насаждений на различных территориях Уссурийского городского округа определяется в соответствии с </w:t>
      </w:r>
      <w:hyperlink r:id="rId35" w:history="1">
        <w:r>
          <w:rPr>
            <w:color w:val="0000FF"/>
          </w:rPr>
          <w:t>Приказом</w:t>
        </w:r>
      </w:hyperlink>
      <w:r>
        <w:t xml:space="preserve"> Госстроя России от 15 декабря 1999 года N 153 "Об утверждении Правил создания, охраны и содержания зеленых насаждений в городах Российской Федерации".</w:t>
      </w:r>
    </w:p>
    <w:p w:rsidR="00895B5B" w:rsidRDefault="00895B5B">
      <w:pPr>
        <w:pStyle w:val="ConsPlusNormal"/>
        <w:spacing w:before="220"/>
        <w:ind w:firstLine="540"/>
        <w:jc w:val="both"/>
      </w:pPr>
      <w:r>
        <w:t>4. Виды покрытий</w:t>
      </w:r>
    </w:p>
    <w:p w:rsidR="00895B5B" w:rsidRDefault="00895B5B">
      <w:pPr>
        <w:pStyle w:val="ConsPlusNormal"/>
        <w:spacing w:before="220"/>
        <w:ind w:firstLine="540"/>
        <w:jc w:val="both"/>
      </w:pPr>
      <w:r>
        <w:t>4.1.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895B5B" w:rsidRDefault="00895B5B">
      <w:pPr>
        <w:pStyle w:val="ConsPlusNormal"/>
        <w:spacing w:before="220"/>
        <w:ind w:firstLine="540"/>
        <w:jc w:val="both"/>
      </w:pPr>
      <w:r>
        <w:t>4.2. Покрытия поверхности обеспечивают на территории Уссурийского городского округа условия безопасного и комфортного передвижения, а также формируют архитектурно-художественный облик среды.</w:t>
      </w:r>
    </w:p>
    <w:p w:rsidR="00895B5B" w:rsidRDefault="00895B5B">
      <w:pPr>
        <w:pStyle w:val="ConsPlusNormal"/>
        <w:spacing w:before="220"/>
        <w:ind w:firstLine="540"/>
        <w:jc w:val="both"/>
      </w:pPr>
      <w:r>
        <w:t>4.3. Для целей благоустройства территории Уссурийского городского округа определены следующие виды покрытий:</w:t>
      </w:r>
    </w:p>
    <w:p w:rsidR="00895B5B" w:rsidRDefault="00895B5B">
      <w:pPr>
        <w:pStyle w:val="ConsPlusNormal"/>
        <w:spacing w:before="220"/>
        <w:ind w:firstLine="540"/>
        <w:jc w:val="both"/>
      </w:pPr>
      <w:r>
        <w:t>твердые (капитальные) - монолитные или сборные, выполняемые из асфальтобетона, цементобетона, природного камня и т.п. материалов;</w:t>
      </w:r>
    </w:p>
    <w:p w:rsidR="00895B5B" w:rsidRDefault="00895B5B">
      <w:pPr>
        <w:pStyle w:val="ConsPlusNormal"/>
        <w:spacing w:before="220"/>
        <w:ind w:firstLine="540"/>
        <w:jc w:val="both"/>
      </w:pPr>
      <w:r>
        <w:t>мягкие (некапитальные) - изготавливаемые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895B5B" w:rsidRDefault="00895B5B">
      <w:pPr>
        <w:pStyle w:val="ConsPlusNormal"/>
        <w:spacing w:before="220"/>
        <w:ind w:firstLine="540"/>
        <w:jc w:val="both"/>
      </w:pPr>
      <w:r>
        <w:t>газонные - выполняемые по специальным технологиям подготовки и посадки травяного покрова;</w:t>
      </w:r>
    </w:p>
    <w:p w:rsidR="00895B5B" w:rsidRDefault="00895B5B">
      <w:pPr>
        <w:pStyle w:val="ConsPlusNormal"/>
        <w:spacing w:before="220"/>
        <w:ind w:firstLine="540"/>
        <w:jc w:val="both"/>
      </w:pPr>
      <w:r>
        <w:t>комбинированные - представляющие сочетания покрытий, указанных выше (например, плитка, утопленная в газон и т.п.).</w:t>
      </w:r>
    </w:p>
    <w:p w:rsidR="00895B5B" w:rsidRDefault="00895B5B">
      <w:pPr>
        <w:pStyle w:val="ConsPlusNormal"/>
        <w:spacing w:before="220"/>
        <w:ind w:firstLine="540"/>
        <w:jc w:val="both"/>
      </w:pPr>
      <w:r>
        <w:t>4.4. Применяемый в проекте строительства и реконструкции зданий и сооружений вид покрытия должен быть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95B5B" w:rsidRDefault="00895B5B">
      <w:pPr>
        <w:pStyle w:val="ConsPlusNormal"/>
        <w:spacing w:before="220"/>
        <w:ind w:firstLine="540"/>
        <w:jc w:val="both"/>
      </w:pPr>
      <w:r>
        <w:lastRenderedPageBreak/>
        <w:t>4.5. Твердые виды покрытия должны иметь шероховатую поверхность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95B5B" w:rsidRDefault="00895B5B">
      <w:pPr>
        <w:pStyle w:val="ConsPlusNormal"/>
        <w:spacing w:before="220"/>
        <w:ind w:firstLine="540"/>
        <w:jc w:val="both"/>
      </w:pPr>
      <w:r>
        <w:t>4.6. Уклон поверхности твердых видов покрытия должен обеспечивать отвод поверхностных вод - на водоразделах при наличии системы дождевой канализации уклон должен быть не менее 4 промилле, при отсутствии системы дождевой канализации - не менее 5 промилле.</w:t>
      </w:r>
    </w:p>
    <w:p w:rsidR="00895B5B" w:rsidRDefault="00895B5B">
      <w:pPr>
        <w:pStyle w:val="ConsPlusNormal"/>
        <w:spacing w:before="220"/>
        <w:ind w:firstLine="540"/>
        <w:jc w:val="both"/>
      </w:pPr>
      <w:r>
        <w:t>4.7. На территории Уссурийского городского округа преграды (уступы, ступени, пандусы, край тротуара в зонах остановок общественного транспорта и переходов через улицу), а также край тротуара в зонах остановок общественного транспорта и переходов через улицу выделяются полосами тактильного покрытия, выполненными на расстоянии не менее чем за 0,8 м до преграды, края улицы, начала опасного участка, изменения направления движения.</w:t>
      </w:r>
    </w:p>
    <w:p w:rsidR="00895B5B" w:rsidRDefault="00895B5B">
      <w:pPr>
        <w:pStyle w:val="ConsPlusNormal"/>
        <w:spacing w:before="220"/>
        <w:ind w:firstLine="540"/>
        <w:jc w:val="both"/>
      </w:pPr>
      <w:r>
        <w:t>4.8. Для деревьев, расположенных в мощении, при отсутствии иных видов защиты (приствольных решеток, бордюров, периметральных скамеек и пр.) устанавливаются защитные виды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95B5B" w:rsidRDefault="00895B5B">
      <w:pPr>
        <w:pStyle w:val="ConsPlusNormal"/>
        <w:spacing w:before="220"/>
        <w:ind w:firstLine="540"/>
        <w:jc w:val="both"/>
      </w:pPr>
      <w:r>
        <w:t>4.9. Цветовое решение применяемого вида покрытия выполняется с учетом цветового решения формируемой среды, а на территориях общественных пространств - соответствующей концепции цветового решения. Эскизный проект цветового решения разрабатывается проектной организацией на основе вариантных проработок, определяется основная архитектурно-планировочная и объемно-пространственная концепция застройки микрорайона, квартала, и утверждается управлением градостроительства администрации Уссурийского городского округа.</w:t>
      </w:r>
    </w:p>
    <w:p w:rsidR="00895B5B" w:rsidRDefault="00895B5B">
      <w:pPr>
        <w:pStyle w:val="ConsPlusNormal"/>
        <w:spacing w:before="220"/>
        <w:ind w:firstLine="540"/>
        <w:jc w:val="both"/>
      </w:pPr>
      <w:r>
        <w:t>5. Сопряжения поверхностей</w:t>
      </w:r>
    </w:p>
    <w:p w:rsidR="00895B5B" w:rsidRDefault="00895B5B">
      <w:pPr>
        <w:pStyle w:val="ConsPlusNormal"/>
        <w:spacing w:before="220"/>
        <w:ind w:firstLine="540"/>
        <w:jc w:val="both"/>
      </w:pPr>
      <w:r>
        <w:t>5.1. К элементам сопряжения поверхностей относятся различные виды бортовых камней, пандусы, ступени, лестницы.</w:t>
      </w:r>
    </w:p>
    <w:p w:rsidR="00895B5B" w:rsidRDefault="00895B5B">
      <w:pPr>
        <w:pStyle w:val="ConsPlusNormal"/>
        <w:spacing w:before="220"/>
        <w:ind w:firstLine="540"/>
        <w:jc w:val="both"/>
      </w:pPr>
      <w:r>
        <w:t>5.2. На стыке тротуара и проезжей части необходимо устанавливать дорожные бортовые камни. Дорожные бортовые камни должны иметь нормативное превышение над уровнем проезжей части не менее 150 мм, которое должно сохраняться в случае реконструкции поверхностей покрытий. В целях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значения, а также площадках автостоянок при крупных объектах обслуживания.</w:t>
      </w:r>
    </w:p>
    <w:p w:rsidR="00895B5B" w:rsidRDefault="00895B5B">
      <w:pPr>
        <w:pStyle w:val="ConsPlusNormal"/>
        <w:spacing w:before="220"/>
        <w:ind w:firstLine="540"/>
        <w:jc w:val="both"/>
      </w:pPr>
      <w:r>
        <w:t>5.3.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случае перепада отметок он не должен превышать 20 мм, а зазоры между краем люка и покрытием тротуара должны быть не более 15 мм.</w:t>
      </w:r>
    </w:p>
    <w:p w:rsidR="00895B5B" w:rsidRDefault="00895B5B">
      <w:pPr>
        <w:pStyle w:val="ConsPlusNormal"/>
        <w:spacing w:before="220"/>
        <w:ind w:firstLine="540"/>
        <w:jc w:val="both"/>
      </w:pPr>
      <w:bookmarkStart w:id="1" w:name="P177"/>
      <w:bookmarkEnd w:id="1"/>
      <w:r>
        <w:t>5.4.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w:t>
      </w:r>
    </w:p>
    <w:p w:rsidR="00895B5B" w:rsidRDefault="00895B5B">
      <w:pPr>
        <w:pStyle w:val="ConsPlusNormal"/>
        <w:spacing w:before="220"/>
        <w:ind w:firstLine="540"/>
        <w:jc w:val="both"/>
      </w:pPr>
      <w:r>
        <w:t>На территории пешеходных зон используются естественные материалы (кирпич, дерево, валуны, керамический борт и т.п.) для оформления примыкания различных видов покрытия.</w:t>
      </w:r>
    </w:p>
    <w:p w:rsidR="00895B5B" w:rsidRDefault="00895B5B">
      <w:pPr>
        <w:pStyle w:val="ConsPlusNormal"/>
        <w:spacing w:before="220"/>
        <w:ind w:firstLine="540"/>
        <w:jc w:val="both"/>
      </w:pPr>
      <w:r>
        <w:t xml:space="preserve">5.5.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w:t>
      </w:r>
      <w:r>
        <w:lastRenderedPageBreak/>
        <w:t>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895B5B" w:rsidRDefault="00895B5B">
      <w:pPr>
        <w:pStyle w:val="ConsPlusNormal"/>
        <w:spacing w:before="220"/>
        <w:ind w:firstLine="540"/>
        <w:jc w:val="both"/>
      </w:pPr>
      <w:r>
        <w:t>5.6. При проектировании открытых лестниц на перепадах рельефа высота ступеней назначается не более 120 мм, ширину - не менее 400 мм и уклон 10 - 20 промилле в сторону вышележащей ступени. После каждых 10 - 12 ступеней устанавливаются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допускается увеличение высоты ступеней до 150 мм, и уменьшение ширины ступеней и длины площадки до 300 мм и 1,0 м соответственно.</w:t>
      </w:r>
    </w:p>
    <w:p w:rsidR="00895B5B" w:rsidRDefault="00895B5B">
      <w:pPr>
        <w:pStyle w:val="ConsPlusNormal"/>
        <w:spacing w:before="220"/>
        <w:ind w:firstLine="540"/>
        <w:jc w:val="both"/>
      </w:pPr>
      <w:r>
        <w:t>5.7.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Уклон бордюрного пандуса следует принимать 1:12.</w:t>
      </w:r>
    </w:p>
    <w:p w:rsidR="00895B5B" w:rsidRDefault="00895B5B">
      <w:pPr>
        <w:pStyle w:val="ConsPlusNormal"/>
        <w:spacing w:before="220"/>
        <w:ind w:firstLine="540"/>
        <w:jc w:val="both"/>
      </w:pPr>
      <w:r>
        <w:t>5.8.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в начале и в конце пандуса должны отличаться от окружающих поверхностей текстурой и цветом.</w:t>
      </w:r>
    </w:p>
    <w:p w:rsidR="00895B5B" w:rsidRDefault="00895B5B">
      <w:pPr>
        <w:pStyle w:val="ConsPlusNormal"/>
        <w:spacing w:before="220"/>
        <w:ind w:firstLine="540"/>
        <w:jc w:val="both"/>
      </w:pPr>
      <w:r>
        <w:t>5.9.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w:t>
      </w:r>
    </w:p>
    <w:p w:rsidR="00895B5B" w:rsidRDefault="00895B5B">
      <w:pPr>
        <w:pStyle w:val="ConsPlusNormal"/>
        <w:spacing w:before="220"/>
        <w:ind w:firstLine="540"/>
        <w:jc w:val="both"/>
      </w:pPr>
      <w:r>
        <w:t>6. Ограждения</w:t>
      </w:r>
    </w:p>
    <w:p w:rsidR="00895B5B" w:rsidRDefault="00895B5B">
      <w:pPr>
        <w:pStyle w:val="ConsPlusNormal"/>
        <w:spacing w:before="220"/>
        <w:ind w:firstLine="540"/>
        <w:jc w:val="both"/>
      </w:pPr>
      <w:r>
        <w:t>6.1.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(пространствах, открытых для посещения, но преимущественно используемых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95B5B" w:rsidRDefault="00895B5B">
      <w:pPr>
        <w:pStyle w:val="ConsPlusNormal"/>
        <w:spacing w:before="220"/>
        <w:ind w:firstLine="540"/>
        <w:jc w:val="both"/>
      </w:pPr>
      <w:r>
        <w:t>6.2. При создании и благоустройстве ограждений учитывается необходимость:</w:t>
      </w:r>
    </w:p>
    <w:p w:rsidR="00895B5B" w:rsidRDefault="00895B5B">
      <w:pPr>
        <w:pStyle w:val="ConsPlusNormal"/>
        <w:spacing w:before="220"/>
        <w:ind w:firstLine="540"/>
        <w:jc w:val="both"/>
      </w:pPr>
      <w:r>
        <w:t>1) разграничения зеленой зоны (газоны, клумбы, парки) с маршрутами пешеходов и транспорта;</w:t>
      </w:r>
    </w:p>
    <w:p w:rsidR="00895B5B" w:rsidRDefault="00895B5B">
      <w:pPr>
        <w:pStyle w:val="ConsPlusNormal"/>
        <w:spacing w:before="220"/>
        <w:ind w:firstLine="540"/>
        <w:jc w:val="both"/>
      </w:pPr>
      <w:r>
        <w:t>2) проектирования дорожек и тротуаров с учетом потоков людей и маршрутов;</w:t>
      </w:r>
    </w:p>
    <w:p w:rsidR="00895B5B" w:rsidRDefault="00895B5B">
      <w:pPr>
        <w:pStyle w:val="ConsPlusNormal"/>
        <w:spacing w:before="220"/>
        <w:ind w:firstLine="540"/>
        <w:jc w:val="both"/>
      </w:pPr>
      <w: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895B5B" w:rsidRDefault="00895B5B">
      <w:pPr>
        <w:pStyle w:val="ConsPlusNormal"/>
        <w:spacing w:before="220"/>
        <w:ind w:firstLine="540"/>
        <w:jc w:val="both"/>
      </w:pPr>
      <w:r>
        <w:t>4) проектирования изменения высоты и геометрии бордюрного камня с учетом сезонных снежных отвалов;</w:t>
      </w:r>
    </w:p>
    <w:p w:rsidR="00895B5B" w:rsidRDefault="00895B5B">
      <w:pPr>
        <w:pStyle w:val="ConsPlusNormal"/>
        <w:spacing w:before="220"/>
        <w:ind w:firstLine="540"/>
        <w:jc w:val="both"/>
      </w:pPr>
      <w:r>
        <w:lastRenderedPageBreak/>
        <w:t>5) использования бордюрного камня;</w:t>
      </w:r>
    </w:p>
    <w:p w:rsidR="00895B5B" w:rsidRDefault="00895B5B">
      <w:pPr>
        <w:pStyle w:val="ConsPlusNormal"/>
        <w:spacing w:before="220"/>
        <w:ind w:firstLine="540"/>
        <w:jc w:val="both"/>
      </w:pPr>
      <w: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895B5B" w:rsidRDefault="00895B5B">
      <w:pPr>
        <w:pStyle w:val="ConsPlusNormal"/>
        <w:spacing w:before="220"/>
        <w:ind w:firstLine="540"/>
        <w:jc w:val="both"/>
      </w:pPr>
      <w:r>
        <w:t>7) использования (в особенности на границах зеленых зон) многолетних всесезонных кустистых растений;</w:t>
      </w:r>
    </w:p>
    <w:p w:rsidR="00895B5B" w:rsidRDefault="00895B5B">
      <w:pPr>
        <w:pStyle w:val="ConsPlusNormal"/>
        <w:spacing w:before="220"/>
        <w:ind w:firstLine="540"/>
        <w:jc w:val="both"/>
      </w:pPr>
      <w:r>
        <w:t>8) использования, по возможности, светоотражающих фасадных конструкций для затененных участков газонов;</w:t>
      </w:r>
    </w:p>
    <w:p w:rsidR="00895B5B" w:rsidRDefault="00895B5B">
      <w:pPr>
        <w:pStyle w:val="ConsPlusNormal"/>
        <w:spacing w:before="220"/>
        <w:ind w:firstLine="540"/>
        <w:jc w:val="both"/>
      </w:pPr>
      <w: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895B5B" w:rsidRDefault="00895B5B">
      <w:pPr>
        <w:pStyle w:val="ConsPlusNormal"/>
        <w:spacing w:before="220"/>
        <w:ind w:firstLine="540"/>
        <w:jc w:val="both"/>
      </w:pPr>
      <w:r>
        <w:t>6.3. В целях благоустройства на территории Уссурийского городского округа предусматривается применение различных видов ограждений, которые различаются: по назначению (декоративные, защитные, их сочетание), по высоте (низкие - 0,3 - 1,0 м, средние - 1,1 - 1,7 м, высокие - 1,8 - 3,0 м), по виду материала (металлические, железобетонные и др.), по степени проницаемости для взгляда (прозрачные, глухие), по степени стационарности (постоянные, временные, передвижные).</w:t>
      </w:r>
    </w:p>
    <w:p w:rsidR="00895B5B" w:rsidRDefault="00895B5B">
      <w:pPr>
        <w:pStyle w:val="ConsPlusNormal"/>
        <w:spacing w:before="220"/>
        <w:ind w:firstLine="540"/>
        <w:jc w:val="both"/>
      </w:pPr>
      <w:r>
        <w:t xml:space="preserve">6.4. Ограждение магистралей и транспортных сооружений проектируется согласно </w:t>
      </w:r>
      <w:hyperlink r:id="rId36" w:history="1">
        <w:r>
          <w:rPr>
            <w:color w:val="0000FF"/>
          </w:rPr>
          <w:t>ГОСТ Р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26804-2012 "Межгосударственный стандарт. Ограждения дорожные металлические барьерного типа. Технические условия".</w:t>
      </w:r>
    </w:p>
    <w:p w:rsidR="00895B5B" w:rsidRDefault="00895B5B">
      <w:pPr>
        <w:pStyle w:val="ConsPlusNormal"/>
        <w:spacing w:before="220"/>
        <w:ind w:firstLine="540"/>
        <w:jc w:val="both"/>
      </w:pPr>
      <w:r>
        <w:t>6.5.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895B5B" w:rsidRDefault="00895B5B">
      <w:pPr>
        <w:pStyle w:val="ConsPlusNormal"/>
        <w:spacing w:before="220"/>
        <w:ind w:firstLine="540"/>
        <w:jc w:val="both"/>
      </w:pPr>
      <w:r>
        <w:t>6.6. Ограждение участка жилой застройки возможно при:</w:t>
      </w:r>
    </w:p>
    <w:p w:rsidR="00895B5B" w:rsidRDefault="00895B5B">
      <w:pPr>
        <w:pStyle w:val="ConsPlusNormal"/>
        <w:spacing w:before="220"/>
        <w:ind w:firstLine="540"/>
        <w:jc w:val="both"/>
      </w:pPr>
      <w:r>
        <w:t>строительстве и эксплуатации отдельно стоящих домов с количеством этажей не более чем три, предназначенные для проживания одной семьи (объекты индивидуального жилищного строительства);</w:t>
      </w:r>
    </w:p>
    <w:p w:rsidR="00895B5B" w:rsidRDefault="00895B5B">
      <w:pPr>
        <w:pStyle w:val="ConsPlusNormal"/>
        <w:spacing w:before="220"/>
        <w:ind w:firstLine="540"/>
        <w:jc w:val="both"/>
      </w:pPr>
      <w:r>
        <w:t>строительстве и эксплуатации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95B5B" w:rsidRDefault="00895B5B">
      <w:pPr>
        <w:pStyle w:val="ConsPlusNormal"/>
        <w:spacing w:before="220"/>
        <w:ind w:firstLine="540"/>
        <w:jc w:val="both"/>
      </w:pPr>
      <w:r>
        <w:t>строительстве и эксплуатации многоквартирных жилых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находится несколько квартир и помещение общего пользования и каждая из которых имеет отдельный подъезд с выходом на территорию общего пользования.</w:t>
      </w:r>
    </w:p>
    <w:p w:rsidR="00895B5B" w:rsidRDefault="00895B5B">
      <w:pPr>
        <w:pStyle w:val="ConsPlusNormal"/>
        <w:spacing w:before="220"/>
        <w:ind w:firstLine="540"/>
        <w:jc w:val="both"/>
      </w:pPr>
      <w:r>
        <w:t>6.7. В местах примыкания газонов к проездам, стоянкам автотранспорта, в местах возможного наезда автомобилей на газон и вытаптывания троп через газон должно быть предусмотрено размещение защитных металлических ограждений высотой не менее 0,5 м. Ограждения размещаются на территории газона с отступом от границы примыкания порядка 0,2 - 0,3 м.</w:t>
      </w:r>
    </w:p>
    <w:p w:rsidR="00895B5B" w:rsidRDefault="00895B5B">
      <w:pPr>
        <w:pStyle w:val="ConsPlusNormal"/>
        <w:spacing w:before="220"/>
        <w:ind w:firstLine="540"/>
        <w:jc w:val="both"/>
      </w:pPr>
      <w:r>
        <w:lastRenderedPageBreak/>
        <w:t>7. Водные устройства</w:t>
      </w:r>
    </w:p>
    <w:p w:rsidR="00895B5B" w:rsidRDefault="00895B5B">
      <w:pPr>
        <w:pStyle w:val="ConsPlusNormal"/>
        <w:spacing w:before="220"/>
        <w:ind w:firstLine="540"/>
        <w:jc w:val="both"/>
      </w:pPr>
      <w:r>
        <w:t>7.1.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95B5B" w:rsidRDefault="00895B5B">
      <w:pPr>
        <w:pStyle w:val="ConsPlusNormal"/>
        <w:spacing w:before="220"/>
        <w:ind w:firstLine="540"/>
        <w:jc w:val="both"/>
      </w:pPr>
      <w:r>
        <w:t>7.2.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функцию и природоохранную функции, улучшают микроклимат, воздушную и акустическую среду.</w:t>
      </w:r>
    </w:p>
    <w:p w:rsidR="00895B5B" w:rsidRDefault="00895B5B">
      <w:pPr>
        <w:pStyle w:val="ConsPlusNormal"/>
        <w:spacing w:before="220"/>
        <w:ind w:firstLine="540"/>
        <w:jc w:val="both"/>
      </w:pPr>
      <w:r>
        <w:t>7.3. Водные устройства всех видов должны быть снабжены водосливными трубами, отводящими избыток воды в дренажную сеть и ливневую канализацию.</w:t>
      </w:r>
    </w:p>
    <w:p w:rsidR="00895B5B" w:rsidRDefault="00895B5B">
      <w:pPr>
        <w:pStyle w:val="ConsPlusNormal"/>
        <w:spacing w:before="220"/>
        <w:ind w:firstLine="540"/>
        <w:jc w:val="both"/>
      </w:pPr>
      <w:r>
        <w:t>7.4. При решении вопросов о размещении фонтанов должны использоваться типовые либо индивидуальные проекты с применением сертифицированного оборудования.</w:t>
      </w:r>
    </w:p>
    <w:p w:rsidR="00895B5B" w:rsidRDefault="00895B5B">
      <w:pPr>
        <w:pStyle w:val="ConsPlusNormal"/>
        <w:spacing w:before="220"/>
        <w:ind w:firstLine="540"/>
        <w:jc w:val="both"/>
      </w:pPr>
      <w:r>
        <w:t>7.5. Питьевые фонтанчики могут быть типовыми либо выполненными по специально разработанному проекту, они размещаются в зонах отдыха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 и других маломобильных групп населения.</w:t>
      </w:r>
    </w:p>
    <w:p w:rsidR="00895B5B" w:rsidRDefault="00895B5B">
      <w:pPr>
        <w:pStyle w:val="ConsPlusNormal"/>
        <w:spacing w:before="220"/>
        <w:ind w:firstLine="540"/>
        <w:jc w:val="both"/>
      </w:pPr>
      <w:r>
        <w:t>7.6. Родники на территории Уссурийского городского округа, при соответствии качества воды требованиям санитарных норм и правил и при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природных территориях для обустройства родника, кроме вышеуказанного заключения, требуется разрешение департамента природных ресурсов и охраны окружающей среды Приморского края. Оборудование родников на муниципальных территориях общего пользования осуществляется за счет бюджета Уссурийского городского округа в рамках полномочий.</w:t>
      </w:r>
    </w:p>
    <w:p w:rsidR="00895B5B" w:rsidRDefault="00895B5B">
      <w:pPr>
        <w:pStyle w:val="ConsPlusNormal"/>
        <w:spacing w:before="220"/>
        <w:ind w:firstLine="540"/>
        <w:jc w:val="both"/>
      </w:pPr>
      <w:r>
        <w:t>7.7.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создавать гладким, удобным для очистки. Возможно использование приемов цветового и светового оформления.</w:t>
      </w:r>
    </w:p>
    <w:p w:rsidR="00895B5B" w:rsidRDefault="00895B5B">
      <w:pPr>
        <w:pStyle w:val="ConsPlusNormal"/>
        <w:spacing w:before="220"/>
        <w:ind w:firstLine="540"/>
        <w:jc w:val="both"/>
      </w:pPr>
      <w:r>
        <w:t>8. Уличное коммунально-бытовое оборудование</w:t>
      </w:r>
    </w:p>
    <w:p w:rsidR="00895B5B" w:rsidRDefault="00895B5B">
      <w:pPr>
        <w:pStyle w:val="ConsPlusNormal"/>
        <w:spacing w:before="220"/>
        <w:ind w:firstLine="540"/>
        <w:jc w:val="both"/>
      </w:pPr>
      <w:r>
        <w:t>8.1.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95B5B" w:rsidRDefault="00895B5B">
      <w:pPr>
        <w:pStyle w:val="ConsPlusNormal"/>
        <w:spacing w:before="220"/>
        <w:ind w:firstLine="540"/>
        <w:jc w:val="both"/>
      </w:pPr>
      <w:r>
        <w:t>8.2. Уличное коммунально-бытовое оборудование на территории Уссурийского городского округа включает в себя различного вида мусоросборники - контейнеры и урны.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эстетической привлекательности, сочетания с механизмами, обеспечивающими удаление накопленных отходов.</w:t>
      </w:r>
    </w:p>
    <w:p w:rsidR="00895B5B" w:rsidRDefault="00895B5B">
      <w:pPr>
        <w:pStyle w:val="ConsPlusNormal"/>
        <w:spacing w:before="220"/>
        <w:ind w:firstLine="540"/>
        <w:jc w:val="both"/>
      </w:pPr>
      <w:r>
        <w:t xml:space="preserve">8.3. Для сбора бытового мусора на улицах, площадях, объектах рекреации необходимо применять урны, устанавливая их у входов в объекты торговли и общественного питания, другие </w:t>
      </w:r>
      <w:r>
        <w:lastRenderedPageBreak/>
        <w:t>учреждения общественного назначения, подземные переходы, жилые дома и сооружения транспорта (вокзалы).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 На территории сельских населенных пунктов урны и контейнеры предусматриваются у скамеек, объектов общественного назначения, некапитальных нестационарных объектов, ориентированных на продажу продуктов питания. Кроме того, урны необходимо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895B5B" w:rsidRDefault="00895B5B">
      <w:pPr>
        <w:pStyle w:val="ConsPlusNormal"/>
        <w:spacing w:before="220"/>
        <w:ind w:firstLine="540"/>
        <w:jc w:val="both"/>
      </w:pPr>
      <w:r>
        <w:t>8.4. Количество и объем контейнеров определяется в соответствии с требованиями законодательства об отходах производства и потребления.</w:t>
      </w:r>
    </w:p>
    <w:p w:rsidR="00895B5B" w:rsidRDefault="00895B5B">
      <w:pPr>
        <w:pStyle w:val="ConsPlusNormal"/>
        <w:spacing w:before="220"/>
        <w:ind w:firstLine="540"/>
        <w:jc w:val="both"/>
      </w:pPr>
      <w:r>
        <w:t>9. Уличное техническое оборудование</w:t>
      </w:r>
    </w:p>
    <w:p w:rsidR="00895B5B" w:rsidRDefault="00895B5B">
      <w:pPr>
        <w:pStyle w:val="ConsPlusNormal"/>
        <w:spacing w:before="220"/>
        <w:ind w:firstLine="540"/>
        <w:jc w:val="both"/>
      </w:pPr>
      <w:r>
        <w:t>9.1. К уличному техническому оборудованию относятся: банкоматы, интерактивные информационные терминалы, почтовые ящики, вендинговые автоматы, а также элементы инженерного оборудования -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95B5B" w:rsidRDefault="00895B5B">
      <w:pPr>
        <w:pStyle w:val="ConsPlusNormal"/>
        <w:spacing w:before="220"/>
        <w:ind w:firstLine="540"/>
        <w:jc w:val="both"/>
      </w:pPr>
      <w:r>
        <w:t>9.2. При установке банкоматов, терминалов, автоматов на территориях общественного, жилого, рекреационного назначения должно предусматриваться их электроосвещение.</w:t>
      </w:r>
    </w:p>
    <w:p w:rsidR="00895B5B" w:rsidRDefault="00895B5B">
      <w:pPr>
        <w:pStyle w:val="ConsPlusNormal"/>
        <w:spacing w:before="220"/>
        <w:ind w:firstLine="540"/>
        <w:jc w:val="both"/>
      </w:pPr>
      <w:r>
        <w:t>9.3.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w:t>
      </w:r>
    </w:p>
    <w:p w:rsidR="00895B5B" w:rsidRDefault="00895B5B">
      <w:pPr>
        <w:pStyle w:val="ConsPlusNormal"/>
        <w:spacing w:before="220"/>
        <w:ind w:firstLine="540"/>
        <w:jc w:val="both"/>
      </w:pPr>
      <w:r>
        <w:t>10. Игровое и спортивное оборудование</w:t>
      </w:r>
    </w:p>
    <w:p w:rsidR="00895B5B" w:rsidRDefault="00895B5B">
      <w:pPr>
        <w:pStyle w:val="ConsPlusNormal"/>
        <w:spacing w:before="220"/>
        <w:ind w:firstLine="540"/>
        <w:jc w:val="both"/>
      </w:pPr>
      <w:r>
        <w:t>10.1. В рамках решения задачи обеспечения качества городской среды при создании и благоустройстве игрового и спортивного оборудования должны быть учтены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95B5B" w:rsidRDefault="00895B5B">
      <w:pPr>
        <w:pStyle w:val="ConsPlusNormal"/>
        <w:spacing w:before="220"/>
        <w:ind w:firstLine="540"/>
        <w:jc w:val="both"/>
      </w:pPr>
      <w:r>
        <w:t>10.2. Игровое и спортивное оборудование на территории Уссурийского городского округа представлено игровыми, физкультурно-оздоровительными устройствами, сооружениями и (или) их комплексами. При выборе состава и размещении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895B5B" w:rsidRDefault="00895B5B">
      <w:pPr>
        <w:pStyle w:val="ConsPlusNormal"/>
        <w:spacing w:before="220"/>
        <w:ind w:firstLine="540"/>
        <w:jc w:val="both"/>
      </w:pPr>
      <w:r>
        <w:t>10.3. Игровое оборудование должно быть сертифицировано, соответствовать требованиям санитарно-гигиенических норм, обеспечивающим охрану жизни и здоровья ребенка, быть удобным в технической эксплуатации, эстетически привлекательным. Допускается применение модульного оборудования, обеспечивающего вариантность сочетаний элементов.</w:t>
      </w:r>
    </w:p>
    <w:p w:rsidR="00895B5B" w:rsidRDefault="00895B5B">
      <w:pPr>
        <w:pStyle w:val="ConsPlusNormal"/>
        <w:spacing w:before="220"/>
        <w:ind w:firstLine="540"/>
        <w:jc w:val="both"/>
      </w:pPr>
      <w:r>
        <w:t>10.4. К материалу игрового оборудования и условиям его обработки необходимо предъявлять следующие требования:</w:t>
      </w:r>
    </w:p>
    <w:p w:rsidR="00895B5B" w:rsidRDefault="00895B5B">
      <w:pPr>
        <w:pStyle w:val="ConsPlusNormal"/>
        <w:spacing w:before="220"/>
        <w:ind w:firstLine="540"/>
        <w:jc w:val="both"/>
      </w:pPr>
      <w:r>
        <w:t>1)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должны быть закруглены;</w:t>
      </w:r>
    </w:p>
    <w:p w:rsidR="00895B5B" w:rsidRDefault="00895B5B">
      <w:pPr>
        <w:pStyle w:val="ConsPlusNormal"/>
        <w:spacing w:before="220"/>
        <w:ind w:firstLine="540"/>
        <w:jc w:val="both"/>
      </w:pPr>
      <w:r>
        <w:lastRenderedPageBreak/>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895B5B" w:rsidRDefault="00895B5B">
      <w:pPr>
        <w:pStyle w:val="ConsPlusNormal"/>
        <w:spacing w:before="220"/>
        <w:ind w:firstLine="540"/>
        <w:jc w:val="both"/>
      </w:pPr>
      <w: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95B5B" w:rsidRDefault="00895B5B">
      <w:pPr>
        <w:pStyle w:val="ConsPlusNormal"/>
        <w:spacing w:before="220"/>
        <w:ind w:firstLine="540"/>
        <w:jc w:val="both"/>
      </w:pPr>
      <w: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95B5B" w:rsidRDefault="00895B5B">
      <w:pPr>
        <w:pStyle w:val="ConsPlusNormal"/>
        <w:spacing w:before="220"/>
        <w:ind w:firstLine="540"/>
        <w:jc w:val="both"/>
      </w:pPr>
      <w:r>
        <w:t>10.5.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законодательства Российской Федерации к детским игровым площадкам и спортивному оборудованию.</w:t>
      </w:r>
    </w:p>
    <w:p w:rsidR="00895B5B" w:rsidRDefault="00895B5B">
      <w:pPr>
        <w:pStyle w:val="ConsPlusNormal"/>
        <w:spacing w:before="220"/>
        <w:ind w:firstLine="540"/>
        <w:jc w:val="both"/>
      </w:pPr>
      <w:r>
        <w:t>10.6.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895B5B" w:rsidRDefault="00895B5B">
      <w:pPr>
        <w:pStyle w:val="ConsPlusNormal"/>
        <w:spacing w:before="220"/>
        <w:ind w:firstLine="540"/>
        <w:jc w:val="both"/>
      </w:pPr>
      <w:r>
        <w:t>11. Освещение и осветительное оборудование</w:t>
      </w:r>
    </w:p>
    <w:p w:rsidR="00895B5B" w:rsidRDefault="00895B5B">
      <w:pPr>
        <w:pStyle w:val="ConsPlusNormal"/>
        <w:spacing w:before="220"/>
        <w:ind w:firstLine="540"/>
        <w:jc w:val="both"/>
      </w:pPr>
      <w:r>
        <w:t>11.1. В рамках решения задачи обеспечения качества городской среды при создании и благоустройстве освещения и осветительного оборудования должны учитываться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95B5B" w:rsidRDefault="00895B5B">
      <w:pPr>
        <w:pStyle w:val="ConsPlusNormal"/>
        <w:spacing w:before="220"/>
        <w:ind w:firstLine="540"/>
        <w:jc w:val="both"/>
      </w:pPr>
      <w:r>
        <w:t>11.2.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p>
    <w:p w:rsidR="00895B5B" w:rsidRDefault="00895B5B">
      <w:pPr>
        <w:pStyle w:val="ConsPlusNormal"/>
        <w:spacing w:before="220"/>
        <w:ind w:firstLine="540"/>
        <w:jc w:val="both"/>
      </w:pPr>
      <w: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895B5B" w:rsidRDefault="00895B5B">
      <w:pPr>
        <w:pStyle w:val="ConsPlusNormal"/>
        <w:spacing w:before="220"/>
        <w:ind w:firstLine="540"/>
        <w:jc w:val="both"/>
      </w:pPr>
      <w:r>
        <w:t>2) надежность работы установок, безопасность населения, обслуживающего персонала, защищенность от вандализма;</w:t>
      </w:r>
    </w:p>
    <w:p w:rsidR="00895B5B" w:rsidRDefault="00895B5B">
      <w:pPr>
        <w:pStyle w:val="ConsPlusNormal"/>
        <w:spacing w:before="220"/>
        <w:ind w:firstLine="540"/>
        <w:jc w:val="both"/>
      </w:pPr>
      <w:r>
        <w:t>3) экономичность и энергоэффективность применяемых установок, рациональное распределение и использование электроэнергии;</w:t>
      </w:r>
    </w:p>
    <w:p w:rsidR="00895B5B" w:rsidRDefault="00895B5B">
      <w:pPr>
        <w:pStyle w:val="ConsPlusNormal"/>
        <w:spacing w:before="220"/>
        <w:ind w:firstLine="540"/>
        <w:jc w:val="both"/>
      </w:pPr>
      <w:r>
        <w:t>4) эстетика элементов осветительных установок, их дизайн, качество материалов и изделий с учетом восприятия в дневное и ночное время;</w:t>
      </w:r>
    </w:p>
    <w:p w:rsidR="00895B5B" w:rsidRDefault="00895B5B">
      <w:pPr>
        <w:pStyle w:val="ConsPlusNormal"/>
        <w:spacing w:before="220"/>
        <w:ind w:firstLine="540"/>
        <w:jc w:val="both"/>
      </w:pPr>
      <w:r>
        <w:t>5) удобство обслуживания и управления при разных режимах работы установок.</w:t>
      </w:r>
    </w:p>
    <w:p w:rsidR="00895B5B" w:rsidRDefault="00895B5B">
      <w:pPr>
        <w:pStyle w:val="ConsPlusNormal"/>
        <w:spacing w:before="220"/>
        <w:ind w:firstLine="540"/>
        <w:jc w:val="both"/>
      </w:pPr>
      <w:r>
        <w:t>11.3. Функциональное освещение.</w:t>
      </w:r>
    </w:p>
    <w:p w:rsidR="00895B5B" w:rsidRDefault="00895B5B">
      <w:pPr>
        <w:pStyle w:val="ConsPlusNormal"/>
        <w:spacing w:before="220"/>
        <w:ind w:firstLine="540"/>
        <w:jc w:val="both"/>
      </w:pPr>
      <w:r>
        <w:t>11.3.1.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895B5B" w:rsidRDefault="00895B5B">
      <w:pPr>
        <w:pStyle w:val="ConsPlusNormal"/>
        <w:spacing w:before="220"/>
        <w:ind w:firstLine="540"/>
        <w:jc w:val="both"/>
      </w:pPr>
      <w:r>
        <w:t xml:space="preserve">11.3.2. В обычных установках светильники располагаются на опорах (венчающие, </w:t>
      </w:r>
      <w:r>
        <w:lastRenderedPageBreak/>
        <w:t>консольные), подвесах или фасадах (бра, плафоны) на высоте от 3 до 15 м. Обычные установки применяются в транспортных и пешеходных зонах как наиболее традиционные.</w:t>
      </w:r>
    </w:p>
    <w:p w:rsidR="00895B5B" w:rsidRDefault="00895B5B">
      <w:pPr>
        <w:pStyle w:val="ConsPlusNormal"/>
        <w:spacing w:before="220"/>
        <w:ind w:firstLine="540"/>
        <w:jc w:val="both"/>
      </w:pPr>
      <w:r>
        <w:t>11.3.3.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895B5B" w:rsidRDefault="00895B5B">
      <w:pPr>
        <w:pStyle w:val="ConsPlusNormal"/>
        <w:spacing w:before="220"/>
        <w:ind w:firstLine="540"/>
        <w:jc w:val="both"/>
      </w:pPr>
      <w:r>
        <w:t>11.3.4. В парапетных установках светильники встраиваются линией или пунктиром в парапет высотой до 1,2 м,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95B5B" w:rsidRDefault="00895B5B">
      <w:pPr>
        <w:pStyle w:val="ConsPlusNormal"/>
        <w:spacing w:before="220"/>
        <w:ind w:firstLine="540"/>
        <w:jc w:val="both"/>
      </w:pPr>
      <w:r>
        <w:t>11.3.5.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895B5B" w:rsidRDefault="00895B5B">
      <w:pPr>
        <w:pStyle w:val="ConsPlusNormal"/>
        <w:spacing w:before="220"/>
        <w:ind w:firstLine="540"/>
        <w:jc w:val="both"/>
      </w:pPr>
      <w:r>
        <w:t>11.3.6.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895B5B" w:rsidRDefault="00895B5B">
      <w:pPr>
        <w:pStyle w:val="ConsPlusNormal"/>
        <w:spacing w:before="220"/>
        <w:ind w:firstLine="540"/>
        <w:jc w:val="both"/>
      </w:pPr>
      <w:r>
        <w:t>11.4. Архитектурное освещение.</w:t>
      </w:r>
    </w:p>
    <w:p w:rsidR="00895B5B" w:rsidRDefault="00895B5B">
      <w:pPr>
        <w:pStyle w:val="ConsPlusNormal"/>
        <w:spacing w:before="220"/>
        <w:ind w:firstLine="540"/>
        <w:jc w:val="both"/>
      </w:pPr>
      <w:r>
        <w:t>11.4.1.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895B5B" w:rsidRDefault="00895B5B">
      <w:pPr>
        <w:pStyle w:val="ConsPlusNormal"/>
        <w:spacing w:before="220"/>
        <w:ind w:firstLine="540"/>
        <w:jc w:val="both"/>
      </w:pPr>
      <w:r>
        <w:t>11.4.2. Архитектурное освещение зданий и сооружений осуществляется за счет средств правообладателя объекта.</w:t>
      </w:r>
    </w:p>
    <w:p w:rsidR="00895B5B" w:rsidRDefault="00895B5B">
      <w:pPr>
        <w:pStyle w:val="ConsPlusNormal"/>
        <w:spacing w:before="220"/>
        <w:ind w:firstLine="540"/>
        <w:jc w:val="both"/>
      </w:pPr>
      <w:r>
        <w:t>11.4.3.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895B5B" w:rsidRDefault="00895B5B">
      <w:pPr>
        <w:pStyle w:val="ConsPlusNormal"/>
        <w:spacing w:before="220"/>
        <w:ind w:firstLine="540"/>
        <w:jc w:val="both"/>
      </w:pPr>
      <w:r>
        <w:t>11.4.4.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светодиоды, световоды, световые проекции, лазерные рисунки.</w:t>
      </w:r>
    </w:p>
    <w:p w:rsidR="00895B5B" w:rsidRDefault="00895B5B">
      <w:pPr>
        <w:pStyle w:val="ConsPlusNormal"/>
        <w:spacing w:before="220"/>
        <w:ind w:firstLine="540"/>
        <w:jc w:val="both"/>
      </w:pPr>
      <w:r>
        <w:t>11.4.5.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95B5B" w:rsidRDefault="00895B5B">
      <w:pPr>
        <w:pStyle w:val="ConsPlusNormal"/>
        <w:spacing w:before="220"/>
        <w:ind w:firstLine="540"/>
        <w:jc w:val="both"/>
      </w:pPr>
      <w:r>
        <w:t>11.4.6. Монтаж архитектурного освещения должен производиться квалифицированными специалистами, при наличии согласования с отраслевым (функциональным) органом администрации Уссурийского городского округа, муниципальным унитарным предприятием "Уссурийск-Электросеть", в соответствии с техническими регламентами.</w:t>
      </w:r>
    </w:p>
    <w:p w:rsidR="00895B5B" w:rsidRDefault="00895B5B">
      <w:pPr>
        <w:pStyle w:val="ConsPlusNormal"/>
        <w:spacing w:before="220"/>
        <w:ind w:firstLine="540"/>
        <w:jc w:val="both"/>
      </w:pPr>
      <w:r>
        <w:t>11.5. Световая информация.</w:t>
      </w:r>
    </w:p>
    <w:p w:rsidR="00895B5B" w:rsidRDefault="00895B5B">
      <w:pPr>
        <w:pStyle w:val="ConsPlusNormal"/>
        <w:spacing w:before="220"/>
        <w:ind w:firstLine="540"/>
        <w:jc w:val="both"/>
      </w:pPr>
      <w:r>
        <w:t>11.5.1.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w:t>
      </w:r>
    </w:p>
    <w:p w:rsidR="00895B5B" w:rsidRDefault="00895B5B">
      <w:pPr>
        <w:pStyle w:val="ConsPlusNormal"/>
        <w:spacing w:before="220"/>
        <w:ind w:firstLine="540"/>
        <w:jc w:val="both"/>
      </w:pPr>
      <w:r>
        <w:lastRenderedPageBreak/>
        <w:t>11.5.2.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895B5B" w:rsidRDefault="00895B5B">
      <w:pPr>
        <w:pStyle w:val="ConsPlusNormal"/>
        <w:spacing w:before="220"/>
        <w:ind w:firstLine="540"/>
        <w:jc w:val="both"/>
      </w:pPr>
      <w:r>
        <w:t>11.6. Источники света.</w:t>
      </w:r>
    </w:p>
    <w:p w:rsidR="00895B5B" w:rsidRDefault="00895B5B">
      <w:pPr>
        <w:pStyle w:val="ConsPlusNormal"/>
        <w:spacing w:before="220"/>
        <w:ind w:firstLine="540"/>
        <w:jc w:val="both"/>
      </w:pPr>
      <w:r>
        <w:t>11.6.1.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и технических условий.</w:t>
      </w:r>
    </w:p>
    <w:p w:rsidR="00895B5B" w:rsidRDefault="00895B5B">
      <w:pPr>
        <w:pStyle w:val="ConsPlusNormal"/>
        <w:spacing w:before="220"/>
        <w:ind w:firstLine="540"/>
        <w:jc w:val="both"/>
      </w:pPr>
      <w:r>
        <w:t>11.6.2. Источники света в установках функционального освещения необходимо выбирать с учетом требований светоцветового зонирования, улучшения ориентации, формирования благоприятных зрительных условий.</w:t>
      </w:r>
    </w:p>
    <w:p w:rsidR="00895B5B" w:rsidRDefault="00895B5B">
      <w:pPr>
        <w:pStyle w:val="ConsPlusNormal"/>
        <w:spacing w:before="220"/>
        <w:ind w:firstLine="540"/>
        <w:jc w:val="both"/>
      </w:pPr>
      <w:r>
        <w:t>11.6.3. Не допускается использование осветительных устройств со слепящим эффектом, а также размещение светильников, создающих визуальный дискомфорт для жителей.</w:t>
      </w:r>
    </w:p>
    <w:p w:rsidR="00895B5B" w:rsidRDefault="00895B5B">
      <w:pPr>
        <w:pStyle w:val="ConsPlusNormal"/>
        <w:spacing w:before="220"/>
        <w:ind w:firstLine="540"/>
        <w:jc w:val="both"/>
      </w:pPr>
      <w:r>
        <w:t>11.6.4. В установках архитектурного освещения и световой информации используются источники белого или цветного света с учетом условий световой и цветовой адаптации и суммарного зрительного эффекта, создаваемых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95B5B" w:rsidRDefault="00895B5B">
      <w:pPr>
        <w:pStyle w:val="ConsPlusNormal"/>
        <w:spacing w:before="220"/>
        <w:ind w:firstLine="540"/>
        <w:jc w:val="both"/>
      </w:pPr>
      <w:r>
        <w:t>11.7. Освещение транспортных и пешеходных зон.</w:t>
      </w:r>
    </w:p>
    <w:p w:rsidR="00895B5B" w:rsidRDefault="00895B5B">
      <w:pPr>
        <w:pStyle w:val="ConsPlusNormal"/>
        <w:spacing w:before="220"/>
        <w:ind w:firstLine="540"/>
        <w:jc w:val="both"/>
      </w:pPr>
      <w:r>
        <w:t>11.7.1.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может быть использована на озелененных территориях или на фоне освещенных фасадов зданий, сооружений, склонов рельефа.</w:t>
      </w:r>
    </w:p>
    <w:p w:rsidR="00895B5B" w:rsidRDefault="00895B5B">
      <w:pPr>
        <w:pStyle w:val="ConsPlusNormal"/>
        <w:spacing w:before="220"/>
        <w:ind w:firstLine="540"/>
        <w:jc w:val="both"/>
      </w:pPr>
      <w:r>
        <w:t>11.7.2. Выбор типа, расположения и способа установки светильников функционального освещения транспортных и пешеходных зон осуществляется с учетом формируемого масштаба светопространств.</w:t>
      </w:r>
    </w:p>
    <w:p w:rsidR="00895B5B" w:rsidRDefault="00895B5B">
      <w:pPr>
        <w:pStyle w:val="ConsPlusNormal"/>
        <w:spacing w:before="220"/>
        <w:ind w:firstLine="540"/>
        <w:jc w:val="both"/>
      </w:pPr>
      <w: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895B5B" w:rsidRDefault="00895B5B">
      <w:pPr>
        <w:pStyle w:val="ConsPlusNormal"/>
        <w:spacing w:before="220"/>
        <w:ind w:firstLine="540"/>
        <w:jc w:val="both"/>
      </w:pPr>
      <w:r>
        <w:t>11.7.3. Опоры уличных светильников для освещения проезжей части магистральных улиц (общегородских и районных) должны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895B5B" w:rsidRDefault="00895B5B">
      <w:pPr>
        <w:pStyle w:val="ConsPlusNormal"/>
        <w:spacing w:before="220"/>
        <w:ind w:firstLine="540"/>
        <w:jc w:val="both"/>
      </w:pPr>
      <w:r>
        <w:t xml:space="preserve">11.7.4. Опоры на пересечениях магистральных улиц и дорог должны устанавливаться до начала закругления тротуаров и не ближе 1,5 м от различного рода въездов, не нарушая единого </w:t>
      </w:r>
      <w:r>
        <w:lastRenderedPageBreak/>
        <w:t>строя линии их установки.</w:t>
      </w:r>
    </w:p>
    <w:p w:rsidR="00895B5B" w:rsidRDefault="00895B5B">
      <w:pPr>
        <w:pStyle w:val="ConsPlusNormal"/>
        <w:spacing w:before="220"/>
        <w:ind w:firstLine="540"/>
        <w:jc w:val="both"/>
      </w:pPr>
      <w:r>
        <w:t>11.7.5. Режимы работы осветительных установок.</w:t>
      </w:r>
    </w:p>
    <w:p w:rsidR="00895B5B" w:rsidRDefault="00895B5B">
      <w:pPr>
        <w:pStyle w:val="ConsPlusNormal"/>
        <w:spacing w:before="220"/>
        <w:ind w:firstLine="540"/>
        <w:jc w:val="both"/>
      </w:pPr>
      <w:r>
        <w:t>11.7.6. При проектировании осветительных установок (функциональное и архитектурное освещение, световая информация) в целях рационального использования электроэнергии и обеспечения визуального разнообразия среды Уссурийского городского округа в темное время суток предусматриваются следующие режимы их работы:</w:t>
      </w:r>
    </w:p>
    <w:p w:rsidR="00895B5B" w:rsidRDefault="00895B5B">
      <w:pPr>
        <w:pStyle w:val="ConsPlusNormal"/>
        <w:spacing w:before="220"/>
        <w:ind w:firstLine="540"/>
        <w:jc w:val="both"/>
      </w:pPr>
      <w:r>
        <w:t>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895B5B" w:rsidRDefault="00895B5B">
      <w:pPr>
        <w:pStyle w:val="ConsPlusNormal"/>
        <w:spacing w:before="220"/>
        <w:ind w:firstLine="540"/>
        <w:jc w:val="both"/>
      </w:pPr>
      <w:r>
        <w:t>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895B5B" w:rsidRDefault="00895B5B">
      <w:pPr>
        <w:pStyle w:val="ConsPlusNormal"/>
        <w:spacing w:before="220"/>
        <w:ind w:firstLine="540"/>
        <w:jc w:val="both"/>
      </w:pPr>
      <w: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Уссурийского городского округа;</w:t>
      </w:r>
    </w:p>
    <w:p w:rsidR="00895B5B" w:rsidRDefault="00895B5B">
      <w:pPr>
        <w:pStyle w:val="ConsPlusNormal"/>
        <w:spacing w:before="220"/>
        <w:ind w:firstLine="540"/>
        <w:jc w:val="both"/>
      </w:pPr>
      <w: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(зимой, осенью).</w:t>
      </w:r>
    </w:p>
    <w:p w:rsidR="00895B5B" w:rsidRDefault="00895B5B">
      <w:pPr>
        <w:pStyle w:val="ConsPlusNormal"/>
        <w:spacing w:before="220"/>
        <w:ind w:firstLine="540"/>
        <w:jc w:val="both"/>
      </w:pPr>
      <w:r>
        <w:t>11.8. Включение установок функционального освещения производится при снижении уровня естественной освещенности до 20 лк, а отключение - при ее повышении до 10 лк. согласно "СН 541-82. Инструкция по проектированию наружного освещения городов, поселков и сельских населенных пунктов".</w:t>
      </w:r>
    </w:p>
    <w:p w:rsidR="00895B5B" w:rsidRDefault="00895B5B">
      <w:pPr>
        <w:pStyle w:val="ConsPlusNormal"/>
        <w:spacing w:before="220"/>
        <w:ind w:firstLine="540"/>
        <w:jc w:val="both"/>
      </w:pPr>
      <w:r>
        <w:t>12. Малые архитектурные формы</w:t>
      </w:r>
    </w:p>
    <w:p w:rsidR="00895B5B" w:rsidRDefault="00895B5B">
      <w:pPr>
        <w:pStyle w:val="ConsPlusNormal"/>
        <w:spacing w:before="220"/>
        <w:ind w:firstLine="540"/>
        <w:jc w:val="both"/>
      </w:pPr>
      <w:r>
        <w:t>12.1. В рамках решения задачи обеспечения качества городской среды при создании и благоустройстве малых архитектурных форм должны учитываться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95B5B" w:rsidRDefault="00895B5B">
      <w:pPr>
        <w:pStyle w:val="ConsPlusNormal"/>
        <w:spacing w:before="220"/>
        <w:ind w:firstLine="540"/>
        <w:jc w:val="both"/>
      </w:pPr>
      <w:r>
        <w:t>12.2.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городская мебель, коммунально-бытовое и техническое оборудование.</w:t>
      </w:r>
    </w:p>
    <w:p w:rsidR="00895B5B" w:rsidRDefault="00895B5B">
      <w:pPr>
        <w:pStyle w:val="ConsPlusNormal"/>
        <w:spacing w:before="220"/>
        <w:ind w:firstLine="540"/>
        <w:jc w:val="both"/>
      </w:pPr>
      <w:r>
        <w:t>12.3. При проектировании и выборе малых архитектурных форм учитываются:</w:t>
      </w:r>
    </w:p>
    <w:p w:rsidR="00895B5B" w:rsidRDefault="00895B5B">
      <w:pPr>
        <w:pStyle w:val="ConsPlusNormal"/>
        <w:spacing w:before="220"/>
        <w:ind w:firstLine="540"/>
        <w:jc w:val="both"/>
      </w:pPr>
      <w:r>
        <w:t>1) соответствие материалов и конструкции малых архитектурных форм климату и назначению малых архитектурных форм;</w:t>
      </w:r>
    </w:p>
    <w:p w:rsidR="00895B5B" w:rsidRDefault="00895B5B">
      <w:pPr>
        <w:pStyle w:val="ConsPlusNormal"/>
        <w:spacing w:before="220"/>
        <w:ind w:firstLine="540"/>
        <w:jc w:val="both"/>
      </w:pPr>
      <w:r>
        <w:t>2) возможность ремонта или замены деталей малых архитектурных форм;</w:t>
      </w:r>
    </w:p>
    <w:p w:rsidR="00895B5B" w:rsidRDefault="00895B5B">
      <w:pPr>
        <w:pStyle w:val="ConsPlusNormal"/>
        <w:spacing w:before="220"/>
        <w:ind w:firstLine="540"/>
        <w:jc w:val="both"/>
      </w:pPr>
      <w:r>
        <w:t>3) защита от образования наледи и снежных заносов, обеспечение стока воды;</w:t>
      </w:r>
    </w:p>
    <w:p w:rsidR="00895B5B" w:rsidRDefault="00895B5B">
      <w:pPr>
        <w:pStyle w:val="ConsPlusNormal"/>
        <w:spacing w:before="220"/>
        <w:ind w:firstLine="540"/>
        <w:jc w:val="both"/>
      </w:pPr>
      <w:r>
        <w:t>4) удобство обслуживания, а также возможность механизированной и ручной очистки территории рядом с малой архитектурной формой и под конструкцией;</w:t>
      </w:r>
    </w:p>
    <w:p w:rsidR="00895B5B" w:rsidRDefault="00895B5B">
      <w:pPr>
        <w:pStyle w:val="ConsPlusNormal"/>
        <w:spacing w:before="220"/>
        <w:ind w:firstLine="540"/>
        <w:jc w:val="both"/>
      </w:pPr>
      <w:r>
        <w:t>5) эргономичность конструкций (высоту и наклон спинки, высоту урн и прочее);</w:t>
      </w:r>
    </w:p>
    <w:p w:rsidR="00895B5B" w:rsidRDefault="00895B5B">
      <w:pPr>
        <w:pStyle w:val="ConsPlusNormal"/>
        <w:spacing w:before="220"/>
        <w:ind w:firstLine="540"/>
        <w:jc w:val="both"/>
      </w:pPr>
      <w:r>
        <w:lastRenderedPageBreak/>
        <w:t>6) расцветка, не диссонирующая с окружением;</w:t>
      </w:r>
    </w:p>
    <w:p w:rsidR="00895B5B" w:rsidRDefault="00895B5B">
      <w:pPr>
        <w:pStyle w:val="ConsPlusNormal"/>
        <w:spacing w:before="220"/>
        <w:ind w:firstLine="540"/>
        <w:jc w:val="both"/>
      </w:pPr>
      <w:r>
        <w:t>7) безопасность для потенциальных пользователей;</w:t>
      </w:r>
    </w:p>
    <w:p w:rsidR="00895B5B" w:rsidRDefault="00895B5B">
      <w:pPr>
        <w:pStyle w:val="ConsPlusNormal"/>
        <w:spacing w:before="220"/>
        <w:ind w:firstLine="540"/>
        <w:jc w:val="both"/>
      </w:pPr>
      <w:r>
        <w:t>8) стилистическое сочетание с другими малыми архитектурными формами и окружающей архитектурой;</w:t>
      </w:r>
    </w:p>
    <w:p w:rsidR="00895B5B" w:rsidRDefault="00895B5B">
      <w:pPr>
        <w:pStyle w:val="ConsPlusNormal"/>
        <w:spacing w:before="220"/>
        <w:ind w:firstLine="540"/>
        <w:jc w:val="both"/>
      </w:pPr>
      <w:r>
        <w:t>9)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95B5B" w:rsidRDefault="00895B5B">
      <w:pPr>
        <w:pStyle w:val="ConsPlusNormal"/>
        <w:spacing w:before="220"/>
        <w:ind w:firstLine="540"/>
        <w:jc w:val="both"/>
      </w:pPr>
      <w:r>
        <w:t>12.4. При проектировании малых архитектурных форм необходимо предусматривать его вандалозащищенность, в том числе:</w:t>
      </w:r>
    </w:p>
    <w:p w:rsidR="00895B5B" w:rsidRDefault="00895B5B">
      <w:pPr>
        <w:pStyle w:val="ConsPlusNormal"/>
        <w:spacing w:before="220"/>
        <w:ind w:firstLine="540"/>
        <w:jc w:val="both"/>
      </w:pPr>
      <w:r>
        <w:t>1) использовать легко очищающиеся и не боящиеся абразивных и растворяющих веществ материалы;</w:t>
      </w:r>
    </w:p>
    <w:p w:rsidR="00895B5B" w:rsidRDefault="00895B5B">
      <w:pPr>
        <w:pStyle w:val="ConsPlusNormal"/>
        <w:spacing w:before="220"/>
        <w:ind w:firstLine="540"/>
        <w:jc w:val="both"/>
      </w:pPr>
      <w:r>
        <w:t>2) использовать на плоских поверхностях малых архитектурных форм перфорирование или рельефное текстурирование, которое мешает расклейке объявлений и разрисовыванию поверхности и облегчает очистку;</w:t>
      </w:r>
    </w:p>
    <w:p w:rsidR="00895B5B" w:rsidRDefault="00895B5B">
      <w:pPr>
        <w:pStyle w:val="ConsPlusNormal"/>
        <w:spacing w:before="220"/>
        <w:ind w:firstLine="540"/>
        <w:jc w:val="both"/>
      </w:pPr>
      <w:r>
        <w:t>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895B5B" w:rsidRDefault="00895B5B">
      <w:pPr>
        <w:pStyle w:val="ConsPlusNormal"/>
        <w:spacing w:before="220"/>
        <w:ind w:firstLine="540"/>
        <w:jc w:val="both"/>
      </w:pPr>
      <w: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95B5B" w:rsidRDefault="00895B5B">
      <w:pPr>
        <w:pStyle w:val="ConsPlusNormal"/>
        <w:spacing w:before="220"/>
        <w:ind w:firstLine="540"/>
        <w:jc w:val="both"/>
      </w:pPr>
      <w:r>
        <w:t>12.5. При установке всех видов малых архитектурных форм необходимо соблюдать следующие условия:</w:t>
      </w:r>
    </w:p>
    <w:p w:rsidR="00895B5B" w:rsidRDefault="00895B5B">
      <w:pPr>
        <w:pStyle w:val="ConsPlusNormal"/>
        <w:spacing w:before="220"/>
        <w:ind w:firstLine="540"/>
        <w:jc w:val="both"/>
      </w:pPr>
      <w:r>
        <w:t>1) расположение, не создающее препятствий для пешеходов;</w:t>
      </w:r>
    </w:p>
    <w:p w:rsidR="00895B5B" w:rsidRDefault="00895B5B">
      <w:pPr>
        <w:pStyle w:val="ConsPlusNormal"/>
        <w:spacing w:before="220"/>
        <w:ind w:firstLine="540"/>
        <w:jc w:val="both"/>
      </w:pPr>
      <w:r>
        <w:t>2) компактная установка на минимальной площади в местах большого скопления людей;</w:t>
      </w:r>
    </w:p>
    <w:p w:rsidR="00895B5B" w:rsidRDefault="00895B5B">
      <w:pPr>
        <w:pStyle w:val="ConsPlusNormal"/>
        <w:spacing w:before="220"/>
        <w:ind w:firstLine="540"/>
        <w:jc w:val="both"/>
      </w:pPr>
      <w:r>
        <w:t>3) устойчивость конструкции;</w:t>
      </w:r>
    </w:p>
    <w:p w:rsidR="00895B5B" w:rsidRDefault="00895B5B">
      <w:pPr>
        <w:pStyle w:val="ConsPlusNormal"/>
        <w:spacing w:before="220"/>
        <w:ind w:firstLine="540"/>
        <w:jc w:val="both"/>
      </w:pPr>
      <w:r>
        <w:t>4) надежная фиксация или обеспечение возможности перемещения в зависимости от условий расположения;</w:t>
      </w:r>
    </w:p>
    <w:p w:rsidR="00895B5B" w:rsidRDefault="00895B5B">
      <w:pPr>
        <w:pStyle w:val="ConsPlusNormal"/>
        <w:spacing w:before="220"/>
        <w:ind w:firstLine="540"/>
        <w:jc w:val="both"/>
      </w:pPr>
      <w:r>
        <w:t>5) наличие в каждой конкретной зоне малых архитектурных форм рекомендуемых типов для такой зоны.</w:t>
      </w:r>
    </w:p>
    <w:p w:rsidR="00895B5B" w:rsidRDefault="00895B5B">
      <w:pPr>
        <w:pStyle w:val="ConsPlusNormal"/>
        <w:spacing w:before="220"/>
        <w:ind w:firstLine="540"/>
        <w:jc w:val="both"/>
      </w:pPr>
      <w:r>
        <w:t>12.6. Для зон исторической застройки и городских зон малые архитектурные формы должны проектироваться на основании индивидуальных проектных разработок, выполняемых проектными организациями на стадии "эскизный проект".</w:t>
      </w:r>
    </w:p>
    <w:p w:rsidR="00895B5B" w:rsidRDefault="00895B5B">
      <w:pPr>
        <w:pStyle w:val="ConsPlusNormal"/>
        <w:spacing w:before="220"/>
        <w:ind w:firstLine="540"/>
        <w:jc w:val="both"/>
      </w:pPr>
      <w:r>
        <w:t>12.7. При установке урн необходимо учитывать:</w:t>
      </w:r>
    </w:p>
    <w:p w:rsidR="00895B5B" w:rsidRDefault="00895B5B">
      <w:pPr>
        <w:pStyle w:val="ConsPlusNormal"/>
        <w:spacing w:before="220"/>
        <w:ind w:firstLine="540"/>
        <w:jc w:val="both"/>
      </w:pPr>
      <w:r>
        <w:t>1) достаточную высоту (максимальная до 100 см) и объем;</w:t>
      </w:r>
    </w:p>
    <w:p w:rsidR="00895B5B" w:rsidRDefault="00895B5B">
      <w:pPr>
        <w:pStyle w:val="ConsPlusNormal"/>
        <w:spacing w:before="220"/>
        <w:ind w:firstLine="540"/>
        <w:jc w:val="both"/>
      </w:pPr>
      <w:r>
        <w:t>2) наличие рельефного текстурирования или перфорирования для защиты от графического вандализма;</w:t>
      </w:r>
    </w:p>
    <w:p w:rsidR="00895B5B" w:rsidRDefault="00895B5B">
      <w:pPr>
        <w:pStyle w:val="ConsPlusNormal"/>
        <w:spacing w:before="220"/>
        <w:ind w:firstLine="540"/>
        <w:jc w:val="both"/>
      </w:pPr>
      <w:r>
        <w:lastRenderedPageBreak/>
        <w:t>3) защиту от дождя и снега;</w:t>
      </w:r>
    </w:p>
    <w:p w:rsidR="00895B5B" w:rsidRDefault="00895B5B">
      <w:pPr>
        <w:pStyle w:val="ConsPlusNormal"/>
        <w:spacing w:before="220"/>
        <w:ind w:firstLine="540"/>
        <w:jc w:val="both"/>
      </w:pPr>
      <w:r>
        <w:t>4) использование и аккуратное расположение вставных ведер и мусорных мешков.</w:t>
      </w:r>
    </w:p>
    <w:p w:rsidR="00895B5B" w:rsidRDefault="00895B5B">
      <w:pPr>
        <w:pStyle w:val="ConsPlusNormal"/>
        <w:spacing w:before="220"/>
        <w:ind w:firstLine="540"/>
        <w:jc w:val="both"/>
      </w:pPr>
      <w:r>
        <w:t>12.8.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территорий.</w:t>
      </w:r>
    </w:p>
    <w:p w:rsidR="00895B5B" w:rsidRDefault="00895B5B">
      <w:pPr>
        <w:pStyle w:val="ConsPlusNormal"/>
        <w:spacing w:before="220"/>
        <w:ind w:firstLine="540"/>
        <w:jc w:val="both"/>
      </w:pPr>
      <w:r>
        <w:t>12.9. При установке городской мебели необходимо соблюдать следующие условия:</w:t>
      </w:r>
    </w:p>
    <w:p w:rsidR="00895B5B" w:rsidRDefault="00895B5B">
      <w:pPr>
        <w:pStyle w:val="ConsPlusNormal"/>
        <w:spacing w:before="220"/>
        <w:ind w:firstLine="540"/>
        <w:jc w:val="both"/>
      </w:pPr>
      <w: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895B5B" w:rsidRDefault="00895B5B">
      <w:pPr>
        <w:pStyle w:val="ConsPlusNormal"/>
        <w:spacing w:before="220"/>
        <w:ind w:firstLine="540"/>
        <w:jc w:val="both"/>
      </w:pPr>
      <w: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95B5B" w:rsidRDefault="00895B5B">
      <w:pPr>
        <w:pStyle w:val="ConsPlusNormal"/>
        <w:spacing w:before="220"/>
        <w:ind w:firstLine="540"/>
        <w:jc w:val="both"/>
      </w:pPr>
      <w: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95B5B" w:rsidRDefault="00895B5B">
      <w:pPr>
        <w:pStyle w:val="ConsPlusNormal"/>
        <w:spacing w:before="220"/>
        <w:ind w:firstLine="540"/>
        <w:jc w:val="both"/>
      </w:pPr>
      <w:r>
        <w:t>12.10. К устройствам для оформления мобильного и вертикального озеленения относятся цветочницы (вазоны) - небольшие емкости с растительным грунтом, в которые высаживаются цветочные растения.</w:t>
      </w:r>
    </w:p>
    <w:p w:rsidR="00895B5B" w:rsidRDefault="00895B5B">
      <w:pPr>
        <w:pStyle w:val="ConsPlusNormal"/>
        <w:spacing w:before="220"/>
        <w:ind w:firstLine="540"/>
        <w:jc w:val="both"/>
      </w:pPr>
      <w:r>
        <w:t>12.11. При установке цветочниц (вазонов) должны соблюдаться следующие условия:</w:t>
      </w:r>
    </w:p>
    <w:p w:rsidR="00895B5B" w:rsidRDefault="00895B5B">
      <w:pPr>
        <w:pStyle w:val="ConsPlusNormal"/>
        <w:spacing w:before="220"/>
        <w:ind w:firstLine="540"/>
        <w:jc w:val="both"/>
      </w:pPr>
      <w:r>
        <w:t>1) высота цветочниц (вазонов) обеспечивает предотвращение случайного наезда автомобилей и попадания мусора;</w:t>
      </w:r>
    </w:p>
    <w:p w:rsidR="00895B5B" w:rsidRDefault="00895B5B">
      <w:pPr>
        <w:pStyle w:val="ConsPlusNormal"/>
        <w:spacing w:before="220"/>
        <w:ind w:firstLine="540"/>
        <w:jc w:val="both"/>
      </w:pPr>
      <w:r>
        <w:t>2) дизайн (цвет, форма) цветочниц (вазонов) не отвлекает внимание от растений;</w:t>
      </w:r>
    </w:p>
    <w:p w:rsidR="00895B5B" w:rsidRDefault="00895B5B">
      <w:pPr>
        <w:pStyle w:val="ConsPlusNormal"/>
        <w:spacing w:before="220"/>
        <w:ind w:firstLine="540"/>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95B5B" w:rsidRDefault="00895B5B">
      <w:pPr>
        <w:pStyle w:val="ConsPlusNormal"/>
        <w:spacing w:before="220"/>
        <w:ind w:firstLine="540"/>
        <w:jc w:val="both"/>
      </w:pPr>
      <w:r>
        <w:t>12.12. На тротуарах автомобильных дорог могут быть использованы следующие малые архитектурные формы:</w:t>
      </w:r>
    </w:p>
    <w:p w:rsidR="00895B5B" w:rsidRDefault="00895B5B">
      <w:pPr>
        <w:pStyle w:val="ConsPlusNormal"/>
        <w:spacing w:before="220"/>
        <w:ind w:firstLine="540"/>
        <w:jc w:val="both"/>
      </w:pPr>
      <w:r>
        <w:t>1) скамейки без спинки с местом для сумок;</w:t>
      </w:r>
    </w:p>
    <w:p w:rsidR="00895B5B" w:rsidRDefault="00895B5B">
      <w:pPr>
        <w:pStyle w:val="ConsPlusNormal"/>
        <w:spacing w:before="220"/>
        <w:ind w:firstLine="540"/>
        <w:jc w:val="both"/>
      </w:pPr>
      <w:r>
        <w:t>2) опоры у скамеек для людей с ограниченными возможностями;</w:t>
      </w:r>
    </w:p>
    <w:p w:rsidR="00895B5B" w:rsidRDefault="00895B5B">
      <w:pPr>
        <w:pStyle w:val="ConsPlusNormal"/>
        <w:spacing w:before="220"/>
        <w:ind w:firstLine="540"/>
        <w:jc w:val="both"/>
      </w:pPr>
      <w:r>
        <w:t>3) заграждения, обеспечивающие защиту пешеходов от наезда автомобилей;</w:t>
      </w:r>
    </w:p>
    <w:p w:rsidR="00895B5B" w:rsidRDefault="00895B5B">
      <w:pPr>
        <w:pStyle w:val="ConsPlusNormal"/>
        <w:spacing w:before="220"/>
        <w:ind w:firstLine="540"/>
        <w:jc w:val="both"/>
      </w:pPr>
      <w:r>
        <w:t>4) навесные кашпо, навесные цветочницы и вазоны;</w:t>
      </w:r>
    </w:p>
    <w:p w:rsidR="00895B5B" w:rsidRDefault="00895B5B">
      <w:pPr>
        <w:pStyle w:val="ConsPlusNormal"/>
        <w:spacing w:before="220"/>
        <w:ind w:firstLine="540"/>
        <w:jc w:val="both"/>
      </w:pPr>
      <w:r>
        <w:t>5) высокие цветочницы (вазоны) и урны.</w:t>
      </w:r>
    </w:p>
    <w:p w:rsidR="00895B5B" w:rsidRDefault="00895B5B">
      <w:pPr>
        <w:pStyle w:val="ConsPlusNormal"/>
        <w:spacing w:before="220"/>
        <w:ind w:firstLine="540"/>
        <w:jc w:val="both"/>
      </w:pPr>
      <w:r>
        <w:t>12.13. В пешеходных зонах могут быть использованы следующие малые архитектурные формы:</w:t>
      </w:r>
    </w:p>
    <w:p w:rsidR="00895B5B" w:rsidRDefault="00895B5B">
      <w:pPr>
        <w:pStyle w:val="ConsPlusNormal"/>
        <w:spacing w:before="220"/>
        <w:ind w:firstLine="540"/>
        <w:jc w:val="both"/>
      </w:pPr>
      <w:r>
        <w:t>1) уличные фонари, высота которых соотносима с ростом человека;</w:t>
      </w:r>
    </w:p>
    <w:p w:rsidR="00895B5B" w:rsidRDefault="00895B5B">
      <w:pPr>
        <w:pStyle w:val="ConsPlusNormal"/>
        <w:spacing w:before="220"/>
        <w:ind w:firstLine="540"/>
        <w:jc w:val="both"/>
      </w:pPr>
      <w:r>
        <w:t>2) скамейки, предполагающие длительное сидение;</w:t>
      </w:r>
    </w:p>
    <w:p w:rsidR="00895B5B" w:rsidRDefault="00895B5B">
      <w:pPr>
        <w:pStyle w:val="ConsPlusNormal"/>
        <w:spacing w:before="220"/>
        <w:ind w:firstLine="540"/>
        <w:jc w:val="both"/>
      </w:pPr>
      <w:r>
        <w:t>3) цветочницы, кашпо, вазоны;</w:t>
      </w:r>
    </w:p>
    <w:p w:rsidR="00895B5B" w:rsidRDefault="00895B5B">
      <w:pPr>
        <w:pStyle w:val="ConsPlusNormal"/>
        <w:spacing w:before="220"/>
        <w:ind w:firstLine="540"/>
        <w:jc w:val="both"/>
      </w:pPr>
      <w:r>
        <w:t>4) информационные стенды;</w:t>
      </w:r>
    </w:p>
    <w:p w:rsidR="00895B5B" w:rsidRDefault="00895B5B">
      <w:pPr>
        <w:pStyle w:val="ConsPlusNormal"/>
        <w:spacing w:before="220"/>
        <w:ind w:firstLine="540"/>
        <w:jc w:val="both"/>
      </w:pPr>
      <w:r>
        <w:lastRenderedPageBreak/>
        <w:t>5) защитные ограждения;</w:t>
      </w:r>
    </w:p>
    <w:p w:rsidR="00895B5B" w:rsidRDefault="00895B5B">
      <w:pPr>
        <w:pStyle w:val="ConsPlusNormal"/>
        <w:spacing w:before="220"/>
        <w:ind w:firstLine="540"/>
        <w:jc w:val="both"/>
      </w:pPr>
      <w:r>
        <w:t>6) столы для игр.</w:t>
      </w:r>
    </w:p>
    <w:p w:rsidR="00895B5B" w:rsidRDefault="00895B5B">
      <w:pPr>
        <w:pStyle w:val="ConsPlusNormal"/>
        <w:spacing w:before="220"/>
        <w:ind w:firstLine="540"/>
        <w:jc w:val="both"/>
      </w:pPr>
      <w:r>
        <w:t>13. Нестационарные объекты</w:t>
      </w:r>
    </w:p>
    <w:p w:rsidR="00895B5B" w:rsidRDefault="00895B5B">
      <w:pPr>
        <w:pStyle w:val="ConsPlusNormal"/>
        <w:spacing w:before="220"/>
        <w:ind w:firstLine="540"/>
        <w:jc w:val="both"/>
      </w:pPr>
      <w:r>
        <w:t>13.1. В рамках решения задачи обеспечения качества городской среды при создании и благоустройстве нестационарных объектов должны соблюдаться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95B5B" w:rsidRDefault="00895B5B">
      <w:pPr>
        <w:pStyle w:val="ConsPlusNormal"/>
        <w:spacing w:before="220"/>
        <w:ind w:firstLine="540"/>
        <w:jc w:val="both"/>
      </w:pPr>
      <w:r>
        <w:t>13.2. Нестационарные объекты необходимо размещать на территории Уссурийского городского округа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895B5B" w:rsidRDefault="00895B5B">
      <w:pPr>
        <w:pStyle w:val="ConsPlusNormal"/>
        <w:spacing w:before="220"/>
        <w:ind w:firstLine="540"/>
        <w:jc w:val="both"/>
      </w:pPr>
      <w:r>
        <w:t xml:space="preserve">13.3. Правообладатели нестационарных объектов осуществляют их эксплуатацию в соответствии с </w:t>
      </w:r>
      <w:hyperlink w:anchor="P636" w:history="1">
        <w:r>
          <w:rPr>
            <w:color w:val="0000FF"/>
          </w:rPr>
          <w:t>разделом IV</w:t>
        </w:r>
      </w:hyperlink>
      <w:r>
        <w:t xml:space="preserve"> настоящих Правил.</w:t>
      </w:r>
    </w:p>
    <w:p w:rsidR="00895B5B" w:rsidRDefault="00895B5B">
      <w:pPr>
        <w:pStyle w:val="ConsPlusNormal"/>
        <w:spacing w:before="220"/>
        <w:ind w:firstLine="540"/>
        <w:jc w:val="both"/>
      </w:pPr>
      <w:r>
        <w:t>13.4. Размещение нестационарных торговых объектов (далее - НТО) осуществляется согласно схеме размещения НТО на территории Уссурийского городского округа, утвержденной постановлением администрации Уссурийского городского округа.</w:t>
      </w:r>
    </w:p>
    <w:p w:rsidR="00895B5B" w:rsidRDefault="00895B5B">
      <w:pPr>
        <w:pStyle w:val="ConsPlusNormal"/>
        <w:spacing w:before="220"/>
        <w:ind w:firstLine="540"/>
        <w:jc w:val="both"/>
      </w:pPr>
      <w:r>
        <w:t>13.5. Минимальный размер места размещения НТО должен составлять 30 кв. м; площадь НТО не может превышать 200 кв. м; высота НТО от средней планировочной отметки земли до верхней точки конструкции НТО допускается не более 4 м.</w:t>
      </w:r>
    </w:p>
    <w:p w:rsidR="00895B5B" w:rsidRDefault="00895B5B">
      <w:pPr>
        <w:pStyle w:val="ConsPlusNormal"/>
        <w:spacing w:before="220"/>
        <w:ind w:firstLine="540"/>
        <w:jc w:val="both"/>
      </w:pPr>
      <w:r>
        <w:t>13.6. При размещении НТО запрещается:</w:t>
      </w:r>
    </w:p>
    <w:p w:rsidR="00895B5B" w:rsidRDefault="00895B5B">
      <w:pPr>
        <w:pStyle w:val="ConsPlusNormal"/>
        <w:spacing w:before="220"/>
        <w:ind w:firstLine="540"/>
        <w:jc w:val="both"/>
      </w:pPr>
      <w:r>
        <w:t xml:space="preserve">1) размещать НТО без заключения договора на размещение НТО с администрацией Уссурийского городского округа в лице уполномоченного органа - управления экономического развития администрации Уссурийского городского округа в порядке, установленном </w:t>
      </w:r>
      <w:hyperlink r:id="rId37" w:history="1">
        <w:r>
          <w:rPr>
            <w:color w:val="0000FF"/>
          </w:rPr>
          <w:t>постановлением</w:t>
        </w:r>
      </w:hyperlink>
      <w:r>
        <w:t xml:space="preserve"> администрации Уссурийского городского округа от 2 ноября 2015 года N 2896-НПА "Об утверждении Положения о порядке размещения нестационарных торговых объектов на территории Уссурийского городского округа";</w:t>
      </w:r>
    </w:p>
    <w:p w:rsidR="00895B5B" w:rsidRDefault="00895B5B">
      <w:pPr>
        <w:pStyle w:val="ConsPlusNormal"/>
        <w:spacing w:before="220"/>
        <w:ind w:firstLine="540"/>
        <w:jc w:val="both"/>
      </w:pPr>
      <w:r>
        <w:t>2) размещать, хранить и складировать тару и запасы товаров возле НТО;</w:t>
      </w:r>
    </w:p>
    <w:p w:rsidR="00895B5B" w:rsidRDefault="00895B5B">
      <w:pPr>
        <w:pStyle w:val="ConsPlusNormal"/>
        <w:spacing w:before="220"/>
        <w:ind w:firstLine="540"/>
        <w:jc w:val="both"/>
      </w:pPr>
      <w:r>
        <w:t xml:space="preserve">3) размещать и устанавливать возле НТО различного рода козырьки, навесы, зонтики, прилавки, холодильники, торговое оборудование, не предусмотренное проектом НТО, а также надстраивать, перестраивать существующие НТО без проекта, согласованного администрацией Уссурийского городского округа в лице уполномоченного органа - управления экономического развития администрации Уссурийского городского округа в порядке, установленном </w:t>
      </w:r>
      <w:hyperlink r:id="rId38" w:history="1">
        <w:r>
          <w:rPr>
            <w:color w:val="0000FF"/>
          </w:rPr>
          <w:t>постановлением</w:t>
        </w:r>
      </w:hyperlink>
      <w:r>
        <w:t xml:space="preserve"> администрации Уссурийского городского округа от 2 ноября 2015 года N 2896-НПА "Об утверждении Положения о порядке размещения нестационарных торговых объектов на территории Уссурийского городского округа".</w:t>
      </w:r>
    </w:p>
    <w:p w:rsidR="00895B5B" w:rsidRDefault="00895B5B">
      <w:pPr>
        <w:pStyle w:val="ConsPlusNormal"/>
        <w:spacing w:before="220"/>
        <w:ind w:firstLine="540"/>
        <w:jc w:val="both"/>
      </w:pPr>
      <w:r>
        <w:t>13.7. Отделочные материалы нестационарных объектов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Уссурийского городского округа и условиям долговременной эксплуатации.</w:t>
      </w:r>
    </w:p>
    <w:p w:rsidR="00895B5B" w:rsidRDefault="00895B5B">
      <w:pPr>
        <w:pStyle w:val="ConsPlusNormal"/>
        <w:spacing w:before="220"/>
        <w:ind w:firstLine="540"/>
        <w:jc w:val="both"/>
      </w:pPr>
      <w: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895B5B" w:rsidRDefault="00895B5B">
      <w:pPr>
        <w:pStyle w:val="ConsPlusNormal"/>
        <w:spacing w:before="220"/>
        <w:ind w:firstLine="540"/>
        <w:jc w:val="both"/>
      </w:pPr>
      <w:r>
        <w:lastRenderedPageBreak/>
        <w:t>13.8. Не допускается размещение нестационарных объектов в арках зданий, на газонах, цветниках, объектах озеленения,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25 м от вентиляционных шахт, 20 м - от окон жилых помещений, перед витринами торговых предприятий, 3 м - от ствола дерева.</w:t>
      </w:r>
    </w:p>
    <w:p w:rsidR="00895B5B" w:rsidRDefault="00895B5B">
      <w:pPr>
        <w:pStyle w:val="ConsPlusNormal"/>
        <w:jc w:val="both"/>
      </w:pPr>
      <w:r>
        <w:t xml:space="preserve">(в ред. </w:t>
      </w:r>
      <w:hyperlink r:id="rId39" w:history="1">
        <w:r>
          <w:rPr>
            <w:color w:val="0000FF"/>
          </w:rPr>
          <w:t>Решения</w:t>
        </w:r>
      </w:hyperlink>
      <w:r>
        <w:t xml:space="preserve"> Думы Уссурийского городского округа от 30.06.2020 N 232-НПА)</w:t>
      </w:r>
    </w:p>
    <w:p w:rsidR="00895B5B" w:rsidRDefault="00895B5B">
      <w:pPr>
        <w:pStyle w:val="ConsPlusNormal"/>
        <w:spacing w:before="220"/>
        <w:ind w:firstLine="540"/>
        <w:jc w:val="both"/>
      </w:pPr>
      <w:r>
        <w:t>13.9. Сооружения объектов мелкорозничной торговли, бытового обслуживания и питания (пассажи, палатки, павильоны, летние кафе и др.) размещаются на территориях пешеходных зон, в парках, на бульварах. Сооружения должны устанавливаться на твердые виды покрытия (необходимо предусматривать устройство твердого покрытия шириной от контура объекта не менее: 1 м - по боковым и заднему фасаду, 3 м - по главному фасаду), оборудоваться осветительным оборудованием, урнами 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95B5B" w:rsidRDefault="00895B5B">
      <w:pPr>
        <w:pStyle w:val="ConsPlusNormal"/>
        <w:spacing w:before="220"/>
        <w:ind w:firstLine="540"/>
        <w:jc w:val="both"/>
      </w:pPr>
      <w:r>
        <w:t>13.10. Размещение остановочных павильонов предусматривается в местах остановок наземного пассажирского транспорта. Для установки павильона должна быть предусмотрена площадка с твердыми видами покрытия размером не менее 2,0 x 5,0 м и более (в случае блокирования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w:t>
      </w:r>
    </w:p>
    <w:p w:rsidR="00895B5B" w:rsidRDefault="00895B5B">
      <w:pPr>
        <w:pStyle w:val="ConsPlusNormal"/>
        <w:spacing w:before="220"/>
        <w:ind w:firstLine="540"/>
        <w:jc w:val="both"/>
      </w:pPr>
      <w:r>
        <w:t>13.11. Размещение туалетных кабин предусматривается на активно посещаемых территориях Уссурийского городского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местах установки АЗС, на автостоянках, а также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необходимо устанавливать на твердые виды покрытия.</w:t>
      </w:r>
    </w:p>
    <w:p w:rsidR="00895B5B" w:rsidRDefault="00895B5B">
      <w:pPr>
        <w:pStyle w:val="ConsPlusNormal"/>
        <w:spacing w:before="220"/>
        <w:ind w:firstLine="540"/>
        <w:jc w:val="both"/>
      </w:pPr>
      <w:r>
        <w:t>14. Оформление и оборудование зданий и сооружений</w:t>
      </w:r>
    </w:p>
    <w:p w:rsidR="00895B5B" w:rsidRDefault="00895B5B">
      <w:pPr>
        <w:pStyle w:val="ConsPlusNormal"/>
        <w:spacing w:before="220"/>
        <w:ind w:firstLine="540"/>
        <w:jc w:val="both"/>
      </w:pPr>
      <w:r>
        <w:t>14.1. Все виды внешнего оформления фасадов зданий и сооружений, а также проекты отделки, реконструкции фасадов, их изменения подлежат обязательному согласованию с отраслевым (функциональным) органом администрации Уссурийского городского округа в порядке, установленном администрацией Уссурийского городского округа.</w:t>
      </w:r>
    </w:p>
    <w:p w:rsidR="00895B5B" w:rsidRDefault="00895B5B">
      <w:pPr>
        <w:pStyle w:val="ConsPlusNormal"/>
        <w:spacing w:before="220"/>
        <w:ind w:firstLine="540"/>
        <w:jc w:val="both"/>
      </w:pPr>
      <w:r>
        <w:t>14.2. Проектирование оформления и оборудования зданий и сооружений включает: цветовое решение внешних поверхностей стен, отделку крыши, вопросы оборудования конструктивных элементов зданий (входные группы, цоколи), размещение антенн, водосточных труб, отмостки, домовых знаков, защитных сеток.</w:t>
      </w:r>
    </w:p>
    <w:p w:rsidR="00895B5B" w:rsidRDefault="00895B5B">
      <w:pPr>
        <w:pStyle w:val="ConsPlusNormal"/>
        <w:spacing w:before="220"/>
        <w:ind w:firstLine="540"/>
        <w:jc w:val="both"/>
      </w:pPr>
      <w:r>
        <w:t xml:space="preserve">14.3. Цветовое решение крыш, стен и прочих элементов зданий и сооружений проектируется с учетом общего цветового решения застройки улиц и территории населенных пунктов Уссурийского городского округа и подлежит обязательному согласованию с отраслевым (функциональным) органом администрации Уссурийского городского округа в порядке, установленном администрацией Уссурийского городского округа. Цветовое решение зданий и сооружений оформляется паспортом окраски здания и сооружения. Паспорт окраски здания и сооружения оформляет собственник здания и сооружения. Проведение работ по окраске фасадов зданий и сооружений, замене декоративных элементов фасадов зданий и сооружений без согласованного паспорта окраски здания и сооружения не допускается. Паспорт окраски здания и сооружения изготавливает проектная организация за счет правообладателя объекта </w:t>
      </w:r>
      <w:r>
        <w:lastRenderedPageBreak/>
        <w:t>недвижимости.</w:t>
      </w:r>
    </w:p>
    <w:p w:rsidR="00895B5B" w:rsidRDefault="00895B5B">
      <w:pPr>
        <w:pStyle w:val="ConsPlusNormal"/>
        <w:spacing w:before="220"/>
        <w:ind w:firstLine="540"/>
        <w:jc w:val="both"/>
      </w:pPr>
      <w:r>
        <w:t>14.4. Размещение наружных блоков кондиционеров и антенн-"тарелок" на зданиях, расположенных вдоль магистральных, жилых улиц города, предусматривается со стороны дворовых фасадов. Строительство новых балконов осуществляется в соответствии с проектно-сметной документацией.</w:t>
      </w:r>
    </w:p>
    <w:p w:rsidR="00895B5B" w:rsidRDefault="00895B5B">
      <w:pPr>
        <w:pStyle w:val="ConsPlusNormal"/>
        <w:spacing w:before="220"/>
        <w:ind w:firstLine="540"/>
        <w:jc w:val="both"/>
      </w:pPr>
      <w:r>
        <w:t>14.5. На зданиях, строениях, сооружениях населенных пунктов Уссурийского городского округа должны быть размещены указатели наименования улицы, площади, проспекта, номера дома и корпуса, указатель номера подъезда и квартир (далее - домовые указатели).</w:t>
      </w:r>
    </w:p>
    <w:p w:rsidR="00895B5B" w:rsidRDefault="00895B5B">
      <w:pPr>
        <w:pStyle w:val="ConsPlusNormal"/>
        <w:spacing w:before="220"/>
        <w:ind w:firstLine="540"/>
        <w:jc w:val="both"/>
      </w:pPr>
      <w:r>
        <w:t>В зависимости от функционального назначения и местоположения зданий, строений, сооружений, допускается размещение флагодержателей, памятных досок, указателей пожарных гидрантов, указателей грунтовых геодезических знаков, указателей колодцев водопроводной сети, городской канализации, сооружений подземного газопровода.</w:t>
      </w:r>
    </w:p>
    <w:p w:rsidR="00895B5B" w:rsidRDefault="00895B5B">
      <w:pPr>
        <w:pStyle w:val="ConsPlusNormal"/>
        <w:jc w:val="both"/>
      </w:pPr>
      <w:r>
        <w:t xml:space="preserve">(п. 14.5 в ред. </w:t>
      </w:r>
      <w:hyperlink r:id="rId40" w:history="1">
        <w:r>
          <w:rPr>
            <w:color w:val="0000FF"/>
          </w:rPr>
          <w:t>Решения</w:t>
        </w:r>
      </w:hyperlink>
      <w:r>
        <w:t xml:space="preserve"> Думы Уссурийского городского округа от 30.06.2020 N 232-НПА)</w:t>
      </w:r>
    </w:p>
    <w:p w:rsidR="00895B5B" w:rsidRDefault="00895B5B">
      <w:pPr>
        <w:pStyle w:val="ConsPlusNormal"/>
        <w:spacing w:before="220"/>
        <w:ind w:firstLine="540"/>
        <w:jc w:val="both"/>
      </w:pPr>
      <w:r>
        <w:t>14.5.(1). Домовые указатели размещаются на фасадах зданий, строений и сооружений, должны быть безопасны, и установлены на внешних поверхностях зданий, строений или сооружений (далее также - объекты адресации).</w:t>
      </w:r>
    </w:p>
    <w:p w:rsidR="00895B5B" w:rsidRDefault="00895B5B">
      <w:pPr>
        <w:pStyle w:val="ConsPlusNormal"/>
        <w:jc w:val="both"/>
      </w:pPr>
      <w:r>
        <w:t xml:space="preserve">(п. 14.5.(1) введен </w:t>
      </w:r>
      <w:hyperlink r:id="rId41"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14.5.(2). На построенных зданиях, строениях и сооружениях (в том числе на месте снесенных объектов капитального строительства) домовые указатели должны быть установлены до ввода объекта в эксплуатацию.</w:t>
      </w:r>
    </w:p>
    <w:p w:rsidR="00895B5B" w:rsidRDefault="00895B5B">
      <w:pPr>
        <w:pStyle w:val="ConsPlusNormal"/>
        <w:jc w:val="both"/>
      </w:pPr>
      <w:r>
        <w:t xml:space="preserve">(п. 14.5.(2) введен </w:t>
      </w:r>
      <w:hyperlink r:id="rId42"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14.5.(3). Для домовых указателей предусмотрены следующие технические характеристики:</w:t>
      </w:r>
    </w:p>
    <w:p w:rsidR="00895B5B" w:rsidRDefault="00895B5B">
      <w:pPr>
        <w:pStyle w:val="ConsPlusNormal"/>
        <w:spacing w:before="220"/>
        <w:ind w:firstLine="540"/>
        <w:jc w:val="both"/>
      </w:pPr>
      <w:r>
        <w:t>1) устойчивость к воздействию климатических условий, антикоррозийная стойкость;</w:t>
      </w:r>
    </w:p>
    <w:p w:rsidR="00895B5B" w:rsidRDefault="00895B5B">
      <w:pPr>
        <w:pStyle w:val="ConsPlusNormal"/>
        <w:spacing w:before="220"/>
        <w:ind w:firstLine="540"/>
        <w:jc w:val="both"/>
      </w:pPr>
      <w:r>
        <w:t>2) конструктивное решение домовых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895B5B" w:rsidRDefault="00895B5B">
      <w:pPr>
        <w:pStyle w:val="ConsPlusNormal"/>
        <w:spacing w:before="220"/>
        <w:ind w:firstLine="540"/>
        <w:jc w:val="both"/>
      </w:pPr>
      <w:r>
        <w:t>3) на объектах адресации, расположенных на пересечениях элементов уличной сети, должны располагаться два указателя наименования улицы, отображающие месторасположение.</w:t>
      </w:r>
    </w:p>
    <w:p w:rsidR="00895B5B" w:rsidRDefault="00895B5B">
      <w:pPr>
        <w:pStyle w:val="ConsPlusNormal"/>
        <w:jc w:val="both"/>
      </w:pPr>
      <w:r>
        <w:t xml:space="preserve">(п. 14.5.(3) введен </w:t>
      </w:r>
      <w:hyperlink r:id="rId43"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14.5.(4). Требования к внешнему виду и устройству домовых указателей:</w:t>
      </w:r>
    </w:p>
    <w:p w:rsidR="00895B5B" w:rsidRDefault="00895B5B">
      <w:pPr>
        <w:pStyle w:val="ConsPlusNormal"/>
        <w:spacing w:before="220"/>
        <w:ind w:firstLine="540"/>
        <w:jc w:val="both"/>
      </w:pPr>
      <w:r>
        <w:t>1) информация, размещенная на домовых указателях, должна быть выполнена на русском языке. На зданиях, расположенных в районах исторической застройки, зданиях, сооружениях, имеющих статус объектов культурного наследия, информация, размещенная на домовых указателях должна дублироваться на английском языке;</w:t>
      </w:r>
    </w:p>
    <w:p w:rsidR="00895B5B" w:rsidRDefault="00895B5B">
      <w:pPr>
        <w:pStyle w:val="ConsPlusNormal"/>
        <w:spacing w:before="220"/>
        <w:ind w:firstLine="540"/>
        <w:jc w:val="both"/>
      </w:pPr>
      <w:r>
        <w:t>2) для зданий, строений и сооружений, расположенных в районах исторической застройки, зданий, сооружений, имеющих статус объектов культурного наследия, настоящими Правилами предусмотрена следующая технология изготовления домовых указателей - литье из металла или пластика со светоотражающей пленкой размерами 300 x 750 мм (для указателей номера подъезда и номеров находящихся в нем квартир размерами 100 x 200 мм), согласно общепринятым (европейским) стандартам (по навигации) на темно-коричневом фоне буквы, цифры белого цвета, по периметру пластины рамка белого цвета:</w:t>
      </w:r>
    </w:p>
    <w:p w:rsidR="00895B5B" w:rsidRDefault="00895B5B">
      <w:pPr>
        <w:pStyle w:val="ConsPlusNormal"/>
        <w:jc w:val="both"/>
      </w:pPr>
    </w:p>
    <w:p w:rsidR="00895B5B" w:rsidRDefault="00895B5B">
      <w:pPr>
        <w:pStyle w:val="ConsPlusNormal"/>
        <w:jc w:val="center"/>
      </w:pPr>
      <w:r w:rsidRPr="0013287E">
        <w:rPr>
          <w:position w:val="-89"/>
        </w:rPr>
        <w:lastRenderedPageBreak/>
        <w:pict>
          <v:shape id="_x0000_i1025" style="width:218.25pt;height:101.25pt" coordsize="" o:spt="100" adj="0,,0" path="" filled="f" stroked="f">
            <v:stroke joinstyle="miter"/>
            <v:imagedata r:id="rId44" o:title="base_23572_146759_32768"/>
            <v:formulas/>
            <v:path o:connecttype="segments"/>
          </v:shape>
        </w:pict>
      </w:r>
    </w:p>
    <w:p w:rsidR="00895B5B" w:rsidRDefault="00895B5B">
      <w:pPr>
        <w:pStyle w:val="ConsPlusNormal"/>
        <w:jc w:val="both"/>
      </w:pPr>
    </w:p>
    <w:p w:rsidR="00895B5B" w:rsidRDefault="00895B5B">
      <w:pPr>
        <w:pStyle w:val="ConsPlusNormal"/>
        <w:ind w:firstLine="540"/>
        <w:jc w:val="both"/>
      </w:pPr>
      <w:r>
        <w:t>3) на зданиях сооружениях, указанных в настоящем подпункте, допускается устанавливать информационные таблички, содержащие сведения исторического характера, для которых настоящими Правилами предусмотрена следующая технология изготовления домовых указателей - литье из металла или пластика со светоотражающей пленкой размерами 300 x 750 мм, согласно общепринятым (европейским) стандартам (по навигации) на темно-коричневом фоне буквы, цифры белого цвета, по периметру пластины рамка белого цвета:</w:t>
      </w:r>
    </w:p>
    <w:p w:rsidR="00895B5B" w:rsidRDefault="00895B5B">
      <w:pPr>
        <w:pStyle w:val="ConsPlusNormal"/>
        <w:jc w:val="both"/>
      </w:pPr>
    </w:p>
    <w:p w:rsidR="00895B5B" w:rsidRDefault="00895B5B">
      <w:pPr>
        <w:pStyle w:val="ConsPlusNormal"/>
        <w:jc w:val="center"/>
      </w:pPr>
      <w:r w:rsidRPr="0013287E">
        <w:rPr>
          <w:position w:val="-89"/>
        </w:rPr>
        <w:pict>
          <v:shape id="_x0000_i1026" style="width:218.25pt;height:100.5pt" coordsize="" o:spt="100" adj="0,,0" path="" filled="f" stroked="f">
            <v:stroke joinstyle="miter"/>
            <v:imagedata r:id="rId45" o:title="base_23572_146759_32769"/>
            <v:formulas/>
            <v:path o:connecttype="segments"/>
          </v:shape>
        </w:pict>
      </w:r>
    </w:p>
    <w:p w:rsidR="00895B5B" w:rsidRDefault="00895B5B">
      <w:pPr>
        <w:pStyle w:val="ConsPlusNormal"/>
        <w:jc w:val="both"/>
      </w:pPr>
    </w:p>
    <w:p w:rsidR="00895B5B" w:rsidRDefault="00895B5B">
      <w:pPr>
        <w:pStyle w:val="ConsPlusNormal"/>
        <w:jc w:val="both"/>
      </w:pPr>
      <w:r>
        <w:t xml:space="preserve">(п. 14.5.(4) введен </w:t>
      </w:r>
      <w:hyperlink r:id="rId46"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14.5.(5). Для многоэтажных жилых домов настоящими Правилами предусмотрена следующая технология изготовления - корпус из металлического профиля или пластика размерами 300 x 900 мм, на синем фоне буквы белого цвета, по периметру пластины рамка белого цвета.</w:t>
      </w:r>
    </w:p>
    <w:p w:rsidR="00895B5B" w:rsidRDefault="00895B5B">
      <w:pPr>
        <w:pStyle w:val="ConsPlusNormal"/>
        <w:spacing w:before="220"/>
        <w:ind w:firstLine="540"/>
        <w:jc w:val="both"/>
      </w:pPr>
      <w:r>
        <w:t>Указатель номера подъезда и номеров находящихся в нем квартир представляет собой пластину, изготовленную из металлического профиля или пластика размерами 100 x 200 мм, на синем фоне буквы белого цвета.</w:t>
      </w:r>
    </w:p>
    <w:p w:rsidR="00895B5B" w:rsidRDefault="00895B5B">
      <w:pPr>
        <w:pStyle w:val="ConsPlusNormal"/>
        <w:jc w:val="both"/>
      </w:pPr>
      <w:r>
        <w:t xml:space="preserve">(п. 14.5.(5) введен </w:t>
      </w:r>
      <w:hyperlink r:id="rId47"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14.5.(6). Для одноэтажных жилых домов, индивидуальных жилых домов настоящими Правилами предусмотрена следующая технология изготовления - корпус из металлического профиля или пластика размерами 160 x 600 мм, на синем фоне буквы, номер дома и номер квартиры (при наличии).</w:t>
      </w:r>
    </w:p>
    <w:p w:rsidR="00895B5B" w:rsidRDefault="00895B5B">
      <w:pPr>
        <w:pStyle w:val="ConsPlusNormal"/>
        <w:jc w:val="both"/>
      </w:pPr>
      <w:r>
        <w:t xml:space="preserve">(п. 14.5.(6) введен </w:t>
      </w:r>
      <w:hyperlink r:id="rId48"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14.5.(7). Для всех других объектов адресации на территории Уссурийского городского округа настоящими Правилами предусмотрена следующая технология изготовления - из металлического профиля или пластика со светоотражающей пленкой размерами 300 x 750 мм, на синем фоне буквы, цифры белого цвета, по периметру пластины рамка белого цвета.</w:t>
      </w:r>
    </w:p>
    <w:p w:rsidR="00895B5B" w:rsidRDefault="00895B5B">
      <w:pPr>
        <w:pStyle w:val="ConsPlusNormal"/>
        <w:jc w:val="both"/>
      </w:pPr>
      <w:r>
        <w:t xml:space="preserve">(п. 14.5.(7) введен </w:t>
      </w:r>
      <w:hyperlink r:id="rId49"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14.5.(8). Образцы номерных знаков для объектов адресации, перечисленных в подпунктах 14.5.(5) - 14.5.(7) части 14 настоящих Правил:</w:t>
      </w:r>
    </w:p>
    <w:p w:rsidR="00895B5B" w:rsidRDefault="00895B5B">
      <w:pPr>
        <w:pStyle w:val="ConsPlusNormal"/>
        <w:jc w:val="both"/>
      </w:pPr>
    </w:p>
    <w:p w:rsidR="00895B5B" w:rsidRDefault="00895B5B">
      <w:pPr>
        <w:pStyle w:val="ConsPlusNormal"/>
        <w:jc w:val="center"/>
      </w:pPr>
      <w:r w:rsidRPr="0013287E">
        <w:rPr>
          <w:position w:val="-56"/>
        </w:rPr>
        <w:lastRenderedPageBreak/>
        <w:pict>
          <v:shape id="_x0000_i1027" style="width:310.5pt;height:67.5pt" coordsize="" o:spt="100" adj="0,,0" path="" filled="f" stroked="f">
            <v:stroke joinstyle="miter"/>
            <v:imagedata r:id="rId50" o:title="base_23572_146759_32770"/>
            <v:formulas/>
            <v:path o:connecttype="segments"/>
          </v:shape>
        </w:pict>
      </w:r>
    </w:p>
    <w:p w:rsidR="00895B5B" w:rsidRDefault="00895B5B">
      <w:pPr>
        <w:pStyle w:val="ConsPlusNormal"/>
        <w:jc w:val="both"/>
      </w:pPr>
    </w:p>
    <w:p w:rsidR="00895B5B" w:rsidRDefault="00895B5B">
      <w:pPr>
        <w:pStyle w:val="ConsPlusNormal"/>
        <w:jc w:val="center"/>
      </w:pPr>
      <w:r w:rsidRPr="0013287E">
        <w:rPr>
          <w:position w:val="-79"/>
        </w:rPr>
        <w:pict>
          <v:shape id="_x0000_i1028" style="width:218.25pt;height:90pt" coordsize="" o:spt="100" adj="0,,0" path="" filled="f" stroked="f">
            <v:stroke joinstyle="miter"/>
            <v:imagedata r:id="rId51" o:title="base_23572_146759_32771"/>
            <v:formulas/>
            <v:path o:connecttype="segments"/>
          </v:shape>
        </w:pict>
      </w:r>
    </w:p>
    <w:p w:rsidR="00895B5B" w:rsidRDefault="00895B5B">
      <w:pPr>
        <w:pStyle w:val="ConsPlusNormal"/>
        <w:jc w:val="both"/>
      </w:pPr>
    </w:p>
    <w:p w:rsidR="00895B5B" w:rsidRDefault="00895B5B">
      <w:pPr>
        <w:pStyle w:val="ConsPlusNormal"/>
        <w:jc w:val="center"/>
      </w:pPr>
      <w:r w:rsidRPr="0013287E">
        <w:rPr>
          <w:position w:val="-84"/>
        </w:rPr>
        <w:pict>
          <v:shape id="_x0000_i1029" style="width:218.25pt;height:95.25pt" coordsize="" o:spt="100" adj="0,,0" path="" filled="f" stroked="f">
            <v:stroke joinstyle="miter"/>
            <v:imagedata r:id="rId52" o:title="base_23572_146759_32772"/>
            <v:formulas/>
            <v:path o:connecttype="segments"/>
          </v:shape>
        </w:pict>
      </w:r>
    </w:p>
    <w:p w:rsidR="00895B5B" w:rsidRDefault="00895B5B">
      <w:pPr>
        <w:pStyle w:val="ConsPlusNormal"/>
        <w:jc w:val="both"/>
      </w:pPr>
    </w:p>
    <w:p w:rsidR="00895B5B" w:rsidRDefault="00895B5B">
      <w:pPr>
        <w:pStyle w:val="ConsPlusNormal"/>
        <w:jc w:val="both"/>
      </w:pPr>
      <w:r>
        <w:t xml:space="preserve">(п. 14.5.(8) введен </w:t>
      </w:r>
      <w:hyperlink r:id="rId53"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14.5.(9). При размещении домовых указателей, за исключением указателей номера подъезда и номеров находящихся в нем квартир, расстояние по горизонтали от угла здания, строения, сооружения должно составлять от 325 мм до 1000 мм.</w:t>
      </w:r>
    </w:p>
    <w:p w:rsidR="00895B5B" w:rsidRDefault="00895B5B">
      <w:pPr>
        <w:pStyle w:val="ConsPlusNormal"/>
        <w:jc w:val="both"/>
      </w:pPr>
      <w:r>
        <w:t xml:space="preserve">(п. 14.5.(9) введен </w:t>
      </w:r>
      <w:hyperlink r:id="rId54"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14.5.(10). При размещении домовых указателей по вертикали принимаются следующие расстояния:</w:t>
      </w:r>
    </w:p>
    <w:p w:rsidR="00895B5B" w:rsidRDefault="00895B5B">
      <w:pPr>
        <w:pStyle w:val="ConsPlusNormal"/>
        <w:spacing w:before="220"/>
        <w:ind w:firstLine="540"/>
        <w:jc w:val="both"/>
      </w:pPr>
      <w:r>
        <w:t>для многоэтажных жилых домов и строений - от 2,5 до 5 м от земли, как правило, между первым и вторым этажами здания (указатель номера подъезда и номеров находящихся в нем квартир размещается над входом в подъезд (у входа в подъезд) так, как позволяет архитектурно-конструктивное решение входа, при этом в одном доме указатели должны быть размещены единообразно);</w:t>
      </w:r>
    </w:p>
    <w:p w:rsidR="00895B5B" w:rsidRDefault="00895B5B">
      <w:pPr>
        <w:pStyle w:val="ConsPlusNormal"/>
        <w:spacing w:before="220"/>
        <w:ind w:firstLine="540"/>
        <w:jc w:val="both"/>
      </w:pPr>
      <w:r>
        <w:t>для одноэтажных жилых домов, индивидуальных жилых домов и других объектов адресации - от 2 до 4 м от земли.</w:t>
      </w:r>
    </w:p>
    <w:p w:rsidR="00895B5B" w:rsidRDefault="00895B5B">
      <w:pPr>
        <w:pStyle w:val="ConsPlusNormal"/>
        <w:jc w:val="both"/>
      </w:pPr>
      <w:r>
        <w:t xml:space="preserve">(п. 14.5.(10) введен </w:t>
      </w:r>
      <w:hyperlink r:id="rId55"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14.5.(11). На улицах с односторонним движением транспорта указатели наименования улицы, площади, проспекта, номера дома и корпуса должны размещаться на стороне фасада объекта адресации, ближней по направлению движения транспорта.</w:t>
      </w:r>
    </w:p>
    <w:p w:rsidR="00895B5B" w:rsidRDefault="00895B5B">
      <w:pPr>
        <w:pStyle w:val="ConsPlusNormal"/>
        <w:jc w:val="both"/>
      </w:pPr>
      <w:r>
        <w:t xml:space="preserve">(п. 14.5.(11) введен </w:t>
      </w:r>
      <w:hyperlink r:id="rId56"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14.5.(12). На оградах и корпусах промышленных предприятий домовые указатели должны размещаться справа от главного входа, въезда.</w:t>
      </w:r>
    </w:p>
    <w:p w:rsidR="00895B5B" w:rsidRDefault="00895B5B">
      <w:pPr>
        <w:pStyle w:val="ConsPlusNormal"/>
        <w:jc w:val="both"/>
      </w:pPr>
      <w:r>
        <w:t xml:space="preserve">(п. 14.5.(12) введен </w:t>
      </w:r>
      <w:hyperlink r:id="rId57"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14.5.(13). Размещение на домовых указателях объявлений, посторонних надписей, изображений и других сообщений, не относящихся к данным домовым указателям, запрещено.</w:t>
      </w:r>
    </w:p>
    <w:p w:rsidR="00895B5B" w:rsidRDefault="00895B5B">
      <w:pPr>
        <w:pStyle w:val="ConsPlusNormal"/>
        <w:jc w:val="both"/>
      </w:pPr>
      <w:r>
        <w:t xml:space="preserve">(п. 14.5.(13) введен </w:t>
      </w:r>
      <w:hyperlink r:id="rId58"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lastRenderedPageBreak/>
        <w:t>14.5.(14). Ответственность за постоянное наличие, правильное размещение и содержание домовых указателей несут собственники (правообладатели) объектов адресации или управляющая организация, осуществляющая обслуживание объекта адресации.</w:t>
      </w:r>
    </w:p>
    <w:p w:rsidR="00895B5B" w:rsidRDefault="00895B5B">
      <w:pPr>
        <w:pStyle w:val="ConsPlusNormal"/>
        <w:jc w:val="both"/>
      </w:pPr>
      <w:r>
        <w:t xml:space="preserve">(п. 14.5.(14) введен </w:t>
      </w:r>
      <w:hyperlink r:id="rId59" w:history="1">
        <w:r>
          <w:rPr>
            <w:color w:val="0000FF"/>
          </w:rPr>
          <w:t>Решением</w:t>
        </w:r>
      </w:hyperlink>
      <w:r>
        <w:t xml:space="preserve"> Думы Уссурийского городского округа от 30.06.2020 N 232-НПА)</w:t>
      </w:r>
    </w:p>
    <w:p w:rsidR="00895B5B" w:rsidRDefault="00895B5B">
      <w:pPr>
        <w:pStyle w:val="ConsPlusNormal"/>
        <w:spacing w:before="220"/>
        <w:ind w:firstLine="540"/>
        <w:jc w:val="both"/>
      </w:pPr>
      <w:r>
        <w:t>14.6.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в соответствии с СП 82.13330.2016. "Свод правил. Благоустройство территорий. Актуализированная редакция СНиП III-10-75".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895B5B" w:rsidRDefault="00895B5B">
      <w:pPr>
        <w:pStyle w:val="ConsPlusNormal"/>
        <w:spacing w:before="220"/>
        <w:ind w:firstLine="540"/>
        <w:jc w:val="both"/>
      </w:pPr>
      <w:r>
        <w:t>14.7. При организации стока воды через водосточные трубы со скатных крыш необходимо:</w:t>
      </w:r>
    </w:p>
    <w:p w:rsidR="00895B5B" w:rsidRDefault="00895B5B">
      <w:pPr>
        <w:pStyle w:val="ConsPlusNormal"/>
        <w:spacing w:before="220"/>
        <w:ind w:firstLine="540"/>
        <w:jc w:val="both"/>
      </w:pPr>
      <w: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95B5B" w:rsidRDefault="00895B5B">
      <w:pPr>
        <w:pStyle w:val="ConsPlusNormal"/>
        <w:spacing w:before="220"/>
        <w:ind w:firstLine="540"/>
        <w:jc w:val="both"/>
      </w:pPr>
      <w:r>
        <w:t>2) не допускать высоты свободного падения воды из выходного отверстия водосточной трубы более 200 мм;</w:t>
      </w:r>
    </w:p>
    <w:p w:rsidR="00895B5B" w:rsidRDefault="00895B5B">
      <w:pPr>
        <w:pStyle w:val="ConsPlusNormal"/>
        <w:spacing w:before="220"/>
        <w:ind w:firstLine="540"/>
        <w:jc w:val="both"/>
      </w:pPr>
      <w:r>
        <w:t>3) предусматривать в местах стока воды из водосточной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rsidR="00895B5B" w:rsidRDefault="00895B5B">
      <w:pPr>
        <w:pStyle w:val="ConsPlusNormal"/>
        <w:spacing w:before="220"/>
        <w:ind w:firstLine="540"/>
        <w:jc w:val="both"/>
      </w:pPr>
      <w:r>
        <w:t>4) предусматривать в местах стока воды из трубы на газон или иные "мягкие" виды покрытия устройство дренажа.</w:t>
      </w:r>
    </w:p>
    <w:p w:rsidR="00895B5B" w:rsidRDefault="00895B5B">
      <w:pPr>
        <w:pStyle w:val="ConsPlusNormal"/>
        <w:spacing w:before="220"/>
        <w:ind w:firstLine="540"/>
        <w:jc w:val="both"/>
      </w:pPr>
      <w:r>
        <w:t>14.8.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Создание новых, реконструкция существующих входных групп в жилых домах осуществляется в соответствии с Жилищным кодексом Российской Федерации, в нежилых зданиях - в соответствии с Градостроительным кодексом Российской Федерации.</w:t>
      </w:r>
    </w:p>
    <w:p w:rsidR="00895B5B" w:rsidRDefault="00895B5B">
      <w:pPr>
        <w:pStyle w:val="ConsPlusNormal"/>
        <w:spacing w:before="220"/>
        <w:ind w:firstLine="540"/>
        <w:jc w:val="both"/>
      </w:pPr>
      <w:r>
        <w:t>14.9. Не допускается создание новых и реконструкция существующих входных групп за границами отведенного для здания или сооружения земельного участка.</w:t>
      </w:r>
    </w:p>
    <w:p w:rsidR="00895B5B" w:rsidRDefault="00895B5B">
      <w:pPr>
        <w:pStyle w:val="ConsPlusNormal"/>
        <w:spacing w:before="220"/>
        <w:ind w:firstLine="540"/>
        <w:jc w:val="both"/>
      </w:pPr>
      <w:r>
        <w:t>14.10. Пешеходные площадки при входах организуются, как в границах территории участка, так и на прилегающих к входным группам общественных территориях населенного пункта. Площадки должны быть с твердыми видами покрытия и различными приемами озеленения.</w:t>
      </w:r>
    </w:p>
    <w:p w:rsidR="00895B5B" w:rsidRDefault="00895B5B">
      <w:pPr>
        <w:pStyle w:val="ConsPlusNormal"/>
        <w:spacing w:before="220"/>
        <w:ind w:firstLine="540"/>
        <w:jc w:val="both"/>
      </w:pPr>
      <w:r>
        <w:t>14.11.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95B5B" w:rsidRDefault="00895B5B">
      <w:pPr>
        <w:pStyle w:val="ConsPlusNormal"/>
        <w:spacing w:before="220"/>
        <w:ind w:firstLine="540"/>
        <w:jc w:val="both"/>
      </w:pPr>
      <w:r>
        <w:t>14.12. Допускается использовать часть площадки при входных группах для временного хранения (паркирования) легкового транспорта, если это место находится в границах отведенного земельного участка, при обеспечении ширины прохода не менее 1,5 м.</w:t>
      </w:r>
    </w:p>
    <w:p w:rsidR="00895B5B" w:rsidRDefault="00895B5B">
      <w:pPr>
        <w:pStyle w:val="ConsPlusNormal"/>
        <w:spacing w:before="220"/>
        <w:ind w:firstLine="540"/>
        <w:jc w:val="both"/>
      </w:pPr>
      <w:r>
        <w:t>15. Элементы инженерной подготовки и защиты территории</w:t>
      </w:r>
    </w:p>
    <w:p w:rsidR="00895B5B" w:rsidRDefault="00895B5B">
      <w:pPr>
        <w:pStyle w:val="ConsPlusNormal"/>
        <w:spacing w:before="220"/>
        <w:ind w:firstLine="540"/>
        <w:jc w:val="both"/>
      </w:pPr>
      <w:r>
        <w:t xml:space="preserve">15.1. Элементы инженерной подготовки и защиты территории Уссурийского городского округа должны обеспечивать безопасность и удобство пользования территорией, ее защиту от </w:t>
      </w:r>
      <w:r>
        <w:lastRenderedPageBreak/>
        <w:t>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895B5B" w:rsidRDefault="00895B5B">
      <w:pPr>
        <w:pStyle w:val="ConsPlusNormal"/>
        <w:spacing w:before="220"/>
        <w:ind w:firstLine="540"/>
        <w:jc w:val="both"/>
      </w:pPr>
      <w:r>
        <w:t>15.2. При организации рельефа проектируемой и реконструируемой территории застройщики, производящие работы, обеспечивают:</w:t>
      </w:r>
    </w:p>
    <w:p w:rsidR="00895B5B" w:rsidRDefault="00895B5B">
      <w:pPr>
        <w:pStyle w:val="ConsPlusNormal"/>
        <w:spacing w:before="220"/>
        <w:ind w:firstLine="540"/>
        <w:jc w:val="both"/>
      </w:pPr>
      <w:r>
        <w:t>1) максимальное сохранение рельефа, почвенного покрова, имеющихся зеленых насаждений, существующего поверхностного водоотвода;</w:t>
      </w:r>
    </w:p>
    <w:p w:rsidR="00895B5B" w:rsidRDefault="00895B5B">
      <w:pPr>
        <w:pStyle w:val="ConsPlusNormal"/>
        <w:spacing w:before="220"/>
        <w:ind w:firstLine="540"/>
        <w:jc w:val="both"/>
      </w:pPr>
      <w:r>
        <w:t>2) снятие плодородного слоя почвы толщиной 150 - 200 мм и оборудование места для его временного хранения;</w:t>
      </w:r>
    </w:p>
    <w:p w:rsidR="00895B5B" w:rsidRDefault="00895B5B">
      <w:pPr>
        <w:pStyle w:val="ConsPlusNormal"/>
        <w:spacing w:before="220"/>
        <w:ind w:firstLine="540"/>
        <w:jc w:val="both"/>
      </w:pPr>
      <w:r>
        <w:t>3) использование для подсыпки грунта на территории только минеральных грунтов и верхнего плодородного слоя почвы;</w:t>
      </w:r>
    </w:p>
    <w:p w:rsidR="00895B5B" w:rsidRDefault="00895B5B">
      <w:pPr>
        <w:pStyle w:val="ConsPlusNormal"/>
        <w:spacing w:before="220"/>
        <w:ind w:firstLine="540"/>
        <w:jc w:val="both"/>
      </w:pPr>
      <w: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895B5B" w:rsidRDefault="00895B5B">
      <w:pPr>
        <w:pStyle w:val="ConsPlusNormal"/>
        <w:spacing w:before="220"/>
        <w:ind w:firstLine="540"/>
        <w:jc w:val="both"/>
      </w:pPr>
      <w:r>
        <w:t>5) укрепление откосов с использованием материала и технологии укрепления в зависимости от местоположения откоса в городе, предполагаемого уровня механических нагрузок на склон, крутизны склона и формируемой среды:</w:t>
      </w:r>
    </w:p>
    <w:p w:rsidR="00895B5B" w:rsidRDefault="00895B5B">
      <w:pPr>
        <w:pStyle w:val="ConsPlusNormal"/>
        <w:spacing w:before="220"/>
        <w:ind w:firstLine="540"/>
        <w:jc w:val="both"/>
      </w:pPr>
      <w: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895B5B" w:rsidRDefault="00895B5B">
      <w:pPr>
        <w:pStyle w:val="ConsPlusNormal"/>
        <w:spacing w:before="220"/>
        <w:ind w:firstLine="540"/>
        <w:jc w:val="both"/>
      </w:pPr>
      <w: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895B5B" w:rsidRDefault="00895B5B">
      <w:pPr>
        <w:pStyle w:val="ConsPlusNormal"/>
        <w:spacing w:before="220"/>
        <w:ind w:firstLine="540"/>
        <w:jc w:val="both"/>
      </w:pPr>
      <w:r>
        <w:t>6) водоотведение поверхностных вод в соответствии с СП 32.13330.2012 "Канализация. Наружные сети и сооружения".</w:t>
      </w:r>
    </w:p>
    <w:p w:rsidR="00895B5B" w:rsidRDefault="00895B5B">
      <w:pPr>
        <w:pStyle w:val="ConsPlusNormal"/>
        <w:spacing w:before="220"/>
        <w:ind w:firstLine="540"/>
        <w:jc w:val="both"/>
      </w:pPr>
      <w:r>
        <w:t>15.3. Каждый земельный участок должен быть оборудован системой отвода поверхностного стока по одному из способов:</w:t>
      </w:r>
    </w:p>
    <w:p w:rsidR="00895B5B" w:rsidRDefault="00895B5B">
      <w:pPr>
        <w:pStyle w:val="ConsPlusNormal"/>
        <w:spacing w:before="220"/>
        <w:ind w:firstLine="540"/>
        <w:jc w:val="both"/>
      </w:pPr>
      <w:r>
        <w:t>1) посредством устройства на его границе или с отступом от границы не менее 0,5 м водоотводных кюветов в виде трапеции с нижним основанием не менее 0,3 м и верхним основанием не менее 0,6 м, глубиной не менее 0,4 м;</w:t>
      </w:r>
    </w:p>
    <w:p w:rsidR="00895B5B" w:rsidRDefault="00895B5B">
      <w:pPr>
        <w:pStyle w:val="ConsPlusNormal"/>
        <w:spacing w:before="220"/>
        <w:ind w:firstLine="540"/>
        <w:jc w:val="both"/>
      </w:pPr>
      <w:r>
        <w:t>2) посредством устройства ливневой канализации;</w:t>
      </w:r>
    </w:p>
    <w:p w:rsidR="00895B5B" w:rsidRDefault="00895B5B">
      <w:pPr>
        <w:pStyle w:val="ConsPlusNormal"/>
        <w:spacing w:before="220"/>
        <w:ind w:firstLine="540"/>
        <w:jc w:val="both"/>
      </w:pPr>
      <w:r>
        <w:t>3) посредством комбинации названных способов.</w:t>
      </w:r>
    </w:p>
    <w:p w:rsidR="00895B5B" w:rsidRDefault="00895B5B">
      <w:pPr>
        <w:pStyle w:val="ConsPlusNormal"/>
        <w:spacing w:before="220"/>
        <w:ind w:firstLine="540"/>
        <w:jc w:val="both"/>
      </w:pPr>
      <w:r>
        <w:t>В местах примыкания земельных участков к полосе отвода автомобильных дорог, включая съезды к земельным участкам, собственники земельных участков обязаны обеспечить водоотведение в местах расположения линии кювета путем устройства водопропускных труб. Диаметр водопропускных труб должен соответствовать размерам трапеции кювета (поперечному разрезу), но не менее 0,4 м.</w:t>
      </w:r>
    </w:p>
    <w:p w:rsidR="00895B5B" w:rsidRDefault="00895B5B">
      <w:pPr>
        <w:pStyle w:val="ConsPlusNormal"/>
        <w:spacing w:before="220"/>
        <w:ind w:firstLine="540"/>
        <w:jc w:val="both"/>
      </w:pPr>
      <w:r>
        <w:t xml:space="preserve">15.4. Необходимо предусматривать ограждение подпорных стенок и верхних бровок откосов при размещении на них транспортных коммуникаций согласно требованиям </w:t>
      </w:r>
      <w:hyperlink r:id="rId60" w:history="1">
        <w:r>
          <w:rPr>
            <w:color w:val="0000FF"/>
          </w:rPr>
          <w:t>ГОСТ Р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26804-2012 "Межгосударственный стандарт. </w:t>
      </w:r>
      <w:r>
        <w:lastRenderedPageBreak/>
        <w:t>Ограждения дорожные металлические барьерного типа. Технические условия". Также предусматриваются ограждения пешеходных дорожек, размещаемых вдоль этих сооружений, при высоте подпорной стенки более 1,0 м, а откоса - более 2 м. Высота ограждений должна составлять не менее 0,9 м.</w:t>
      </w:r>
    </w:p>
    <w:p w:rsidR="00895B5B" w:rsidRDefault="00895B5B">
      <w:pPr>
        <w:pStyle w:val="ConsPlusNormal"/>
        <w:spacing w:before="220"/>
        <w:ind w:firstLine="540"/>
        <w:jc w:val="both"/>
      </w:pPr>
      <w:r>
        <w:t>15.5. На территориях объектов рекреации водоотводные лотки могут обеспечивать сопряжение покрытия пешеходной коммуникации с газоном и выполняться из элементов мощения (плоского булыжника, колотой или пиленой брусчатки, каменной плитки и других), стыки - замоноличиваться раствором высококачественной глины.</w:t>
      </w:r>
    </w:p>
    <w:p w:rsidR="00895B5B" w:rsidRDefault="00895B5B">
      <w:pPr>
        <w:pStyle w:val="ConsPlusNormal"/>
        <w:spacing w:before="220"/>
        <w:ind w:firstLine="540"/>
        <w:jc w:val="both"/>
      </w:pPr>
      <w:r>
        <w:t>15.6.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На территориях населенных пунктов Уссурийского городского округа запрещено устройство поглощающих колодцев и испарительных площадок.</w:t>
      </w:r>
    </w:p>
    <w:p w:rsidR="00895B5B" w:rsidRDefault="00895B5B">
      <w:pPr>
        <w:pStyle w:val="ConsPlusNormal"/>
        <w:spacing w:before="220"/>
        <w:ind w:firstLine="540"/>
        <w:jc w:val="both"/>
      </w:pPr>
      <w:r>
        <w:t>15.7.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895B5B" w:rsidRDefault="00895B5B">
      <w:pPr>
        <w:pStyle w:val="ConsPlusNormal"/>
        <w:spacing w:before="220"/>
        <w:ind w:firstLine="540"/>
        <w:jc w:val="both"/>
      </w:pPr>
      <w:r>
        <w:t>15.8. При ширине улицы в красных линиях более 30 м и уклонах более 30 промилле расстояние между дождеприемными колодцами устанавливается не более 60 м. В случае превышения указанного расстояния устраиваются спаренные дождеприемные колодцы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дождевая канализация вводится в ее границы, что должно быть обосновано расчетом.</w:t>
      </w:r>
    </w:p>
    <w:p w:rsidR="00895B5B" w:rsidRDefault="00895B5B">
      <w:pPr>
        <w:pStyle w:val="ConsPlusNormal"/>
        <w:spacing w:before="220"/>
        <w:ind w:firstLine="540"/>
        <w:jc w:val="both"/>
      </w:pPr>
      <w:r>
        <w:t>15.9. При строительстве объектов капитального строительства физическим и юридическим лицам необходимо получение разрешения на строительство (реконструкцию) объекта капитального строительства.</w:t>
      </w:r>
    </w:p>
    <w:p w:rsidR="00895B5B" w:rsidRDefault="00895B5B">
      <w:pPr>
        <w:pStyle w:val="ConsPlusNormal"/>
        <w:spacing w:before="220"/>
        <w:ind w:firstLine="540"/>
        <w:jc w:val="both"/>
      </w:pPr>
      <w:r>
        <w:t>16. Площадки. Общие положения</w:t>
      </w:r>
    </w:p>
    <w:p w:rsidR="00895B5B" w:rsidRDefault="00895B5B">
      <w:pPr>
        <w:pStyle w:val="ConsPlusNormal"/>
        <w:spacing w:before="220"/>
        <w:ind w:firstLine="540"/>
        <w:jc w:val="both"/>
      </w:pPr>
      <w:r>
        <w:t>16.1. На территории Уссурийского городского округа могут проектироваться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объектов культурного наследия и зон особо охраняемых природных территорий производится с учетом требований законодательства Российской Федерации об объектах культурного наследия и об особо охраняемых природных территориях.</w:t>
      </w:r>
    </w:p>
    <w:p w:rsidR="00895B5B" w:rsidRDefault="00895B5B">
      <w:pPr>
        <w:pStyle w:val="ConsPlusNormal"/>
        <w:spacing w:before="220"/>
        <w:ind w:firstLine="540"/>
        <w:jc w:val="both"/>
      </w:pPr>
      <w:r>
        <w:t>17. Детские площадки</w:t>
      </w:r>
    </w:p>
    <w:p w:rsidR="00895B5B" w:rsidRDefault="00895B5B">
      <w:pPr>
        <w:pStyle w:val="ConsPlusNormal"/>
        <w:spacing w:before="220"/>
        <w:ind w:firstLine="540"/>
        <w:jc w:val="both"/>
      </w:pPr>
      <w:r>
        <w:t>17.1. Детские площадки предназначены для игр и активного отдыха детей разных возрастов: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и оборудуются специальные места для катания на самокатах, роликовых досках и коньках.</w:t>
      </w:r>
    </w:p>
    <w:p w:rsidR="00895B5B" w:rsidRDefault="00895B5B">
      <w:pPr>
        <w:pStyle w:val="ConsPlusNormal"/>
        <w:spacing w:before="220"/>
        <w:ind w:firstLine="540"/>
        <w:jc w:val="both"/>
      </w:pPr>
      <w:r>
        <w:t xml:space="preserve">17.2.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возраста размещаются на участке жилой </w:t>
      </w:r>
      <w:r>
        <w:lastRenderedPageBreak/>
        <w:t>застройки, площадки для младшего и среднего школьного возраста, комплексные игровые площадки - на озелененных территориях жилой группы или микрорайона, спортивно-игровые комплексы и места для катания - в парках.</w:t>
      </w:r>
    </w:p>
    <w:p w:rsidR="00895B5B" w:rsidRDefault="00895B5B">
      <w:pPr>
        <w:pStyle w:val="ConsPlusNormal"/>
        <w:spacing w:before="220"/>
        <w:ind w:firstLine="540"/>
        <w:jc w:val="both"/>
      </w:pPr>
      <w:r>
        <w:t>17.3. Размер игровых площадок на территориях жилого назначения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895B5B" w:rsidRDefault="00895B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B" w:rsidRDefault="00895B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B" w:rsidRDefault="00895B5B">
            <w:pPr>
              <w:pStyle w:val="ConsPlusNormal"/>
              <w:jc w:val="both"/>
            </w:pPr>
            <w:r>
              <w:rPr>
                <w:color w:val="392C69"/>
              </w:rPr>
              <w:t>КонсультантПлюс: примечание.</w:t>
            </w:r>
          </w:p>
          <w:p w:rsidR="00895B5B" w:rsidRDefault="00895B5B">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r>
    </w:tbl>
    <w:p w:rsidR="00895B5B" w:rsidRDefault="00895B5B">
      <w:pPr>
        <w:pStyle w:val="ConsPlusNormal"/>
        <w:spacing w:before="280"/>
        <w:ind w:firstLine="540"/>
        <w:jc w:val="both"/>
      </w:pPr>
      <w:r>
        <w:t xml:space="preserve">17.4.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При условии изоляции детских площадок зелеными насаждениями,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hyperlink r:id="rId61" w:history="1">
        <w:r>
          <w:rPr>
            <w:color w:val="0000FF"/>
          </w:rPr>
          <w:t>СанПиН 2.2.1/2.1.1.1200-03</w:t>
        </w:r>
      </w:hyperlink>
      <w:r>
        <w:t xml:space="preserve"> "Санитарно-защитные зоны и санитарная классификация предприятий, сооружений и иных объектов", Р1114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895B5B" w:rsidRDefault="00895B5B">
      <w:pPr>
        <w:pStyle w:val="ConsPlusNormal"/>
        <w:spacing w:before="220"/>
        <w:ind w:firstLine="540"/>
        <w:jc w:val="both"/>
      </w:pPr>
      <w:r>
        <w:t>17.5. При реконструкции детских площадок, во избежание травматизма, необходимо предотвращать наличие на территории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95B5B" w:rsidRDefault="00895B5B">
      <w:pPr>
        <w:pStyle w:val="ConsPlusNormal"/>
        <w:spacing w:before="220"/>
        <w:ind w:firstLine="540"/>
        <w:jc w:val="both"/>
      </w:pPr>
      <w:r>
        <w:t>17.6.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95B5B" w:rsidRDefault="00895B5B">
      <w:pPr>
        <w:pStyle w:val="ConsPlusNormal"/>
        <w:spacing w:before="220"/>
        <w:ind w:firstLine="540"/>
        <w:jc w:val="both"/>
      </w:pPr>
      <w:r>
        <w:t>17.7.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для установки скамеек должны быть оборудованы твердыми видами покрытия или фундаментом. При травяном покрытии площадок необходимо предусматривать пешеходные дорожки к оборудованию с твердым или комбинированным видами покрытия.</w:t>
      </w:r>
    </w:p>
    <w:p w:rsidR="00895B5B" w:rsidRDefault="00895B5B">
      <w:pPr>
        <w:pStyle w:val="ConsPlusNormal"/>
        <w:spacing w:before="220"/>
        <w:ind w:firstLine="540"/>
        <w:jc w:val="both"/>
      </w:pPr>
      <w:r>
        <w:t>17.8. Для сопряжения поверхностей площадки и газона применяются садовые бортовые камни со скошенными или закругленными краями.</w:t>
      </w:r>
    </w:p>
    <w:p w:rsidR="00895B5B" w:rsidRDefault="00895B5B">
      <w:pPr>
        <w:pStyle w:val="ConsPlusNormal"/>
        <w:spacing w:before="220"/>
        <w:ind w:firstLine="540"/>
        <w:jc w:val="both"/>
      </w:pPr>
      <w:r>
        <w:t>17.9. При озеленении детских площадок не допускается применение видов растений с колючками и ядовитыми плодами.</w:t>
      </w:r>
    </w:p>
    <w:p w:rsidR="00895B5B" w:rsidRDefault="00895B5B">
      <w:pPr>
        <w:pStyle w:val="ConsPlusNormal"/>
        <w:spacing w:before="220"/>
        <w:ind w:firstLine="540"/>
        <w:jc w:val="both"/>
      </w:pPr>
      <w:r>
        <w:t>17.10. Размещение игрового оборудования проектируется с учетом нормативных параметров безопасности, установленных законодательством Российской Федерации.</w:t>
      </w:r>
    </w:p>
    <w:p w:rsidR="00895B5B" w:rsidRDefault="00895B5B">
      <w:pPr>
        <w:pStyle w:val="ConsPlusNormal"/>
        <w:spacing w:before="220"/>
        <w:ind w:firstLine="540"/>
        <w:jc w:val="both"/>
      </w:pPr>
      <w:r>
        <w:t>17.11.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95B5B" w:rsidRDefault="00895B5B">
      <w:pPr>
        <w:pStyle w:val="ConsPlusNormal"/>
        <w:spacing w:before="220"/>
        <w:ind w:firstLine="540"/>
        <w:jc w:val="both"/>
      </w:pPr>
      <w:r>
        <w:lastRenderedPageBreak/>
        <w:t>18. Площадки для отдыха и досуга</w:t>
      </w:r>
    </w:p>
    <w:p w:rsidR="00895B5B" w:rsidRDefault="00895B5B">
      <w:pPr>
        <w:pStyle w:val="ConsPlusNormal"/>
        <w:spacing w:before="220"/>
        <w:ind w:firstLine="540"/>
        <w:jc w:val="both"/>
      </w:pPr>
      <w:r>
        <w:t xml:space="preserve">18.1. На территории жилой застройки возможна организация площадок отдыха, предназначенных для тихого отдыха и настольных игр взрослого населения. Площадки отдыха размещаются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в соответствии с </w:t>
      </w:r>
      <w:hyperlink r:id="rId62" w:history="1">
        <w:r>
          <w:rPr>
            <w:color w:val="0000FF"/>
          </w:rPr>
          <w:t>СанПиН 2.2.1/2.1.1.1200-03</w:t>
        </w:r>
      </w:hyperlink>
      <w: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895B5B" w:rsidRDefault="00895B5B">
      <w:pPr>
        <w:pStyle w:val="ConsPlusNormal"/>
        <w:spacing w:before="220"/>
        <w:ind w:firstLine="540"/>
        <w:jc w:val="both"/>
      </w:pPr>
      <w:r>
        <w:t>18.2. Площадки отдыха на жилых территориях проектируются из расчета 0,1 - 0,2 кв. м на жителя. Оптимальный размер площадки 50 - 100 кв. м, размер площадки индивидуального отдыха - не менее 15 - 20 кв. м. Допускается совмещение площадок тихого отдыха с детскими площадками.</w:t>
      </w:r>
    </w:p>
    <w:p w:rsidR="00895B5B" w:rsidRDefault="00895B5B">
      <w:pPr>
        <w:pStyle w:val="ConsPlusNormal"/>
        <w:spacing w:before="220"/>
        <w:ind w:firstLine="540"/>
        <w:jc w:val="both"/>
      </w:pPr>
      <w:r>
        <w:t>18.3.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(не менее одной у каждой скамьи), осветительное оборудование.</w:t>
      </w:r>
    </w:p>
    <w:p w:rsidR="00895B5B" w:rsidRDefault="00895B5B">
      <w:pPr>
        <w:pStyle w:val="ConsPlusNormal"/>
        <w:spacing w:before="220"/>
        <w:ind w:firstLine="540"/>
        <w:jc w:val="both"/>
      </w:pPr>
      <w:r>
        <w:t>18.4. При совмещении площадок отдыха и детских площадок не допускается устройство твердых видов покрытия в зоне детских игр.</w:t>
      </w:r>
    </w:p>
    <w:p w:rsidR="00895B5B" w:rsidRDefault="00895B5B">
      <w:pPr>
        <w:pStyle w:val="ConsPlusNormal"/>
        <w:spacing w:before="220"/>
        <w:ind w:firstLine="540"/>
        <w:jc w:val="both"/>
      </w:pPr>
      <w:r>
        <w:t>18.5. На площадках отдыха и досуга применяется периметральное озеленение, одиночные посадки деревьев и кустарников, цветники, вертикальное и мобильное озеленение.</w:t>
      </w:r>
    </w:p>
    <w:p w:rsidR="00895B5B" w:rsidRDefault="00895B5B">
      <w:pPr>
        <w:pStyle w:val="ConsPlusNormal"/>
        <w:spacing w:before="220"/>
        <w:ind w:firstLine="540"/>
        <w:jc w:val="both"/>
      </w:pPr>
      <w:r>
        <w:t>18.6. Осветительное оборудование должно функционировать в режиме освещения территории, на которой расположена площадка.</w:t>
      </w:r>
    </w:p>
    <w:p w:rsidR="00895B5B" w:rsidRDefault="00895B5B">
      <w:pPr>
        <w:pStyle w:val="ConsPlusNormal"/>
        <w:spacing w:before="220"/>
        <w:ind w:firstLine="540"/>
        <w:jc w:val="both"/>
      </w:pPr>
      <w:r>
        <w:t>18.7. Минимальный размер площадки с установкой одного стола со скамьями для настольных игр должен быть не менее 12 кв. м.</w:t>
      </w:r>
    </w:p>
    <w:p w:rsidR="00895B5B" w:rsidRDefault="00895B5B">
      <w:pPr>
        <w:pStyle w:val="ConsPlusNormal"/>
        <w:spacing w:before="220"/>
        <w:ind w:firstLine="540"/>
        <w:jc w:val="both"/>
      </w:pPr>
      <w:r>
        <w:t>19. Спортивные площадки</w:t>
      </w:r>
    </w:p>
    <w:p w:rsidR="00895B5B" w:rsidRDefault="00895B5B">
      <w:pPr>
        <w:pStyle w:val="ConsPlusNormal"/>
        <w:spacing w:before="220"/>
        <w:ind w:firstLine="540"/>
        <w:jc w:val="both"/>
      </w:pPr>
      <w:r>
        <w:t xml:space="preserve">19.1.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принимается в соответствии с </w:t>
      </w:r>
      <w:hyperlink r:id="rId63"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895B5B" w:rsidRDefault="00895B5B">
      <w:pPr>
        <w:pStyle w:val="ConsPlusNormal"/>
        <w:spacing w:before="220"/>
        <w:ind w:firstLine="540"/>
        <w:jc w:val="both"/>
      </w:pPr>
      <w:r>
        <w:t>19.2. Минимальное расстояние от границ спортплощадок до окон жилых домов принимается не менее 20 м.</w:t>
      </w:r>
    </w:p>
    <w:p w:rsidR="00895B5B" w:rsidRDefault="00895B5B">
      <w:pPr>
        <w:pStyle w:val="ConsPlusNormal"/>
        <w:spacing w:before="220"/>
        <w:ind w:firstLine="540"/>
        <w:jc w:val="both"/>
      </w:pPr>
      <w:r>
        <w:t>19.3.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Допускается озеленение и ограждение площадки.</w:t>
      </w:r>
    </w:p>
    <w:p w:rsidR="00895B5B" w:rsidRDefault="00895B5B">
      <w:pPr>
        <w:pStyle w:val="ConsPlusNormal"/>
        <w:spacing w:before="220"/>
        <w:ind w:firstLine="540"/>
        <w:jc w:val="both"/>
      </w:pPr>
      <w:r>
        <w:t>19.4. Озеленение производится по периметру площадки на расстоянии от края площадки не менее 2 м. Не должны применяться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допускается применение вертикального озеленения.</w:t>
      </w:r>
    </w:p>
    <w:p w:rsidR="00895B5B" w:rsidRDefault="00895B5B">
      <w:pPr>
        <w:pStyle w:val="ConsPlusNormal"/>
        <w:spacing w:before="220"/>
        <w:ind w:firstLine="540"/>
        <w:jc w:val="both"/>
      </w:pPr>
      <w:r>
        <w:lastRenderedPageBreak/>
        <w:t>19.5.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895B5B" w:rsidRDefault="00895B5B">
      <w:pPr>
        <w:pStyle w:val="ConsPlusNormal"/>
        <w:spacing w:before="220"/>
        <w:ind w:firstLine="540"/>
        <w:jc w:val="both"/>
      </w:pPr>
      <w:r>
        <w:t>20. Площадки для установки контейнеров для сборки твердых коммунальных отходов</w:t>
      </w:r>
    </w:p>
    <w:p w:rsidR="00895B5B" w:rsidRDefault="00895B5B">
      <w:pPr>
        <w:pStyle w:val="ConsPlusNormal"/>
        <w:spacing w:before="220"/>
        <w:ind w:firstLine="540"/>
        <w:jc w:val="both"/>
      </w:pPr>
      <w:r>
        <w:t>20.1. Контейнерные площадки и площадки для сборки твердых коммунальных отходов - специально оборудованные места, предназначенные для складирования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 Ответственность за оборудование и содержание площадок для установки мусоросборников возлагается на собственников отходов.</w:t>
      </w:r>
    </w:p>
    <w:p w:rsidR="00895B5B" w:rsidRDefault="00895B5B">
      <w:pPr>
        <w:pStyle w:val="ConsPlusNormal"/>
        <w:spacing w:before="220"/>
        <w:ind w:firstLine="540"/>
        <w:jc w:val="both"/>
      </w:pPr>
      <w:r>
        <w:t>20.2. Контейнерные площадки и площадки для складирования отдельных групп коммунальных отходов должны быть снабжены сведениями о сроках удаления отходов, наименовании организации, выполняющей данную работу,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w:t>
      </w:r>
    </w:p>
    <w:p w:rsidR="00895B5B" w:rsidRDefault="00895B5B">
      <w:pPr>
        <w:pStyle w:val="ConsPlusNormal"/>
        <w:spacing w:before="220"/>
        <w:ind w:firstLine="540"/>
        <w:jc w:val="both"/>
      </w:pPr>
      <w:r>
        <w:t>20.3. Контейнерные площадки должны быть эстетически выполнены,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w:t>
      </w:r>
    </w:p>
    <w:p w:rsidR="00895B5B" w:rsidRDefault="00895B5B">
      <w:pPr>
        <w:pStyle w:val="ConsPlusNormal"/>
        <w:spacing w:before="220"/>
        <w:ind w:firstLine="540"/>
        <w:jc w:val="both"/>
      </w:pPr>
      <w:r>
        <w:t>В районах сложившейся застройки, где отсутствует возможность размещения контейнерной площадки в пределах границ земельного участка собственника отходов, допускается размещение контейнерной площадки на соседнем земельном участке путем заключения соглашения о совместном использовании и содержании такой контейнерной площадки.</w:t>
      </w:r>
    </w:p>
    <w:p w:rsidR="00895B5B" w:rsidRDefault="00895B5B">
      <w:pPr>
        <w:pStyle w:val="ConsPlusNormal"/>
        <w:jc w:val="both"/>
      </w:pPr>
      <w:r>
        <w:t xml:space="preserve">(п. 20.3 в ред. </w:t>
      </w:r>
      <w:hyperlink r:id="rId64"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20.4. Размер площадки на один контейнер принимается 2 - 3 кв. м. Между контейнером и краем площадки размер прохода должен быть не менее 1,0 м, между контейнерами - не менее 0,35 м. На территории жилого назначения площадки проектируется из расчета 0,03 кв. м на 1 жителя или 1 площадка на 6 - 8 подъездов жилых домов, не имеющих мусоропроводы; если подъездов меньше - одну площадку при каждом доме.</w:t>
      </w:r>
    </w:p>
    <w:p w:rsidR="00895B5B" w:rsidRDefault="00895B5B">
      <w:pPr>
        <w:pStyle w:val="ConsPlusNormal"/>
        <w:spacing w:before="220"/>
        <w:ind w:firstLine="540"/>
        <w:jc w:val="both"/>
      </w:pPr>
      <w:r>
        <w:t>20.5. Обязательный перечень элементов благоустройства территории на площадке для установки мусоросборников включает: твердые водонепроницаемые виды покрытия, контейнеры для сбора ТКО, ограждение, освещение. Допускается использование озеленения площадки.</w:t>
      </w:r>
    </w:p>
    <w:p w:rsidR="00895B5B" w:rsidRDefault="00895B5B">
      <w:pPr>
        <w:pStyle w:val="ConsPlusNormal"/>
        <w:jc w:val="both"/>
      </w:pPr>
      <w:r>
        <w:t xml:space="preserve">(в ред. </w:t>
      </w:r>
      <w:hyperlink r:id="rId65"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20.6. Уклон покрытия площадки должен обеспечивать сток воды в сторону проезжей части, чтобы не допускать застаивания воды.</w:t>
      </w:r>
    </w:p>
    <w:p w:rsidR="00895B5B" w:rsidRDefault="00895B5B">
      <w:pPr>
        <w:pStyle w:val="ConsPlusNormal"/>
        <w:spacing w:before="220"/>
        <w:ind w:firstLine="540"/>
        <w:jc w:val="both"/>
      </w:pPr>
      <w:r>
        <w:t>20.7. Площадка для установки мусоросборников должна быть ограничена бордюром и зелеными насаждениями по периметру, иметь водонепроницаемое покрытие и подъездной путь для автотранспорта с твердым видом покрытия для исключения выноса грязи на проезжую часть. В случае отсутствия ограждения площадки бордюрным камнем и живой изгородью из зеленых насаждений должно быть выполнено ограждение площадки с трех сторон сплошным забором высотой не менее 1,5 м.</w:t>
      </w:r>
    </w:p>
    <w:p w:rsidR="00895B5B" w:rsidRDefault="00895B5B">
      <w:pPr>
        <w:pStyle w:val="ConsPlusNormal"/>
        <w:spacing w:before="220"/>
        <w:ind w:firstLine="540"/>
        <w:jc w:val="both"/>
      </w:pPr>
      <w:r>
        <w:t>20.8. Освещение площадки должно обеспечиваться в режиме освещения прилегающей территории.</w:t>
      </w:r>
    </w:p>
    <w:p w:rsidR="00895B5B" w:rsidRDefault="00895B5B">
      <w:pPr>
        <w:pStyle w:val="ConsPlusNormal"/>
        <w:spacing w:before="220"/>
        <w:ind w:firstLine="540"/>
        <w:jc w:val="both"/>
      </w:pPr>
      <w:r>
        <w:t xml:space="preserve">20.9. Озеленение производится деревьями или кустарниками с густой и плотной кроной. Для визуальной изоляции площадок допускается применение декоративных стенок, трельяжей </w:t>
      </w:r>
      <w:r>
        <w:lastRenderedPageBreak/>
        <w:t>или живой изгороди в виде высоких кустарников без плодов и ягод.</w:t>
      </w:r>
    </w:p>
    <w:p w:rsidR="00895B5B" w:rsidRDefault="00895B5B">
      <w:pPr>
        <w:pStyle w:val="ConsPlusNormal"/>
        <w:spacing w:before="220"/>
        <w:ind w:firstLine="540"/>
        <w:jc w:val="both"/>
      </w:pPr>
      <w:r>
        <w:t>21. Площадки для выгула и дрессировки собак</w:t>
      </w:r>
    </w:p>
    <w:p w:rsidR="00895B5B" w:rsidRDefault="00895B5B">
      <w:pPr>
        <w:pStyle w:val="ConsPlusNormal"/>
        <w:spacing w:before="220"/>
        <w:ind w:firstLine="540"/>
        <w:jc w:val="both"/>
      </w:pPr>
      <w:r>
        <w:t>21.1. Площадки для выгула и дрессировки собак размещаются на территориях жилых домов в границах их земельных участков при согласовании собственников жилья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895B5B" w:rsidRDefault="00895B5B">
      <w:pPr>
        <w:pStyle w:val="ConsPlusNormal"/>
        <w:spacing w:before="220"/>
        <w:ind w:firstLine="540"/>
        <w:jc w:val="both"/>
      </w:pPr>
      <w:r>
        <w:t>21.2. Расстояние от границы площадок для выгула и дрессировки собак до окон жилых и общественных зданий должно составлять не менее 25 м, а до участков детских учреждений, школ, детских, спортивных площадок, площадок отдыха - не менее 40 м. Размер площадки для выгула собак устанавливается исходя из существующих возможностей, согласно сложившейся застройке.</w:t>
      </w:r>
    </w:p>
    <w:p w:rsidR="00895B5B" w:rsidRDefault="00895B5B">
      <w:pPr>
        <w:pStyle w:val="ConsPlusNormal"/>
        <w:spacing w:before="220"/>
        <w:ind w:firstLine="540"/>
        <w:jc w:val="both"/>
      </w:pPr>
      <w:r>
        <w:t>21.3. К элементам благоустройства на территории площадок для выгула и дрессировки собак относятся: ровная поверхность, не травмирующая конечности животных (газонное, песчаное либо песчано-земляное покрытие), обеспечивающая хороший дренаж и удобство для регулярной уборки и обновления площадки, ограждение, скамья, урна, осветительное и информационное оборудование, озеленение, специальное тренировочное оборудование.</w:t>
      </w:r>
    </w:p>
    <w:p w:rsidR="00895B5B" w:rsidRDefault="00895B5B">
      <w:pPr>
        <w:pStyle w:val="ConsPlusNormal"/>
        <w:spacing w:before="220"/>
        <w:ind w:firstLine="540"/>
        <w:jc w:val="both"/>
      </w:pPr>
      <w:r>
        <w:t>21.4.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95B5B" w:rsidRDefault="00895B5B">
      <w:pPr>
        <w:pStyle w:val="ConsPlusNormal"/>
        <w:spacing w:before="220"/>
        <w:ind w:firstLine="540"/>
        <w:jc w:val="both"/>
      </w:pPr>
      <w:r>
        <w:t>21.5. Ограждение площадки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причинить себе травму или покинуть площадку.</w:t>
      </w:r>
    </w:p>
    <w:p w:rsidR="00895B5B" w:rsidRDefault="00895B5B">
      <w:pPr>
        <w:pStyle w:val="ConsPlusNormal"/>
        <w:spacing w:before="220"/>
        <w:ind w:firstLine="540"/>
        <w:jc w:val="both"/>
      </w:pPr>
      <w:r>
        <w:t>21.6. На территории площадки должен быть предусмотрен информационный стенд с правилами пользования площадкой и сведениями об ответственных лицах.</w:t>
      </w:r>
    </w:p>
    <w:p w:rsidR="00895B5B" w:rsidRDefault="00895B5B">
      <w:pPr>
        <w:pStyle w:val="ConsPlusNormal"/>
        <w:spacing w:before="220"/>
        <w:ind w:firstLine="540"/>
        <w:jc w:val="both"/>
      </w:pPr>
      <w:r>
        <w:t>21.7. Ответственность за содержание площадок для выгула животных возлагается на владельцев площадок.</w:t>
      </w:r>
    </w:p>
    <w:p w:rsidR="00895B5B" w:rsidRDefault="00895B5B">
      <w:pPr>
        <w:pStyle w:val="ConsPlusNormal"/>
        <w:spacing w:before="220"/>
        <w:ind w:firstLine="540"/>
        <w:jc w:val="both"/>
      </w:pPr>
      <w:r>
        <w:t>22. Площадки автостоянок</w:t>
      </w:r>
    </w:p>
    <w:p w:rsidR="00895B5B" w:rsidRDefault="00895B5B">
      <w:pPr>
        <w:pStyle w:val="ConsPlusNormal"/>
        <w:spacing w:before="220"/>
        <w:ind w:firstLine="540"/>
        <w:jc w:val="both"/>
      </w:pPr>
      <w:r>
        <w:t>22.1. На территории Уссурийского городского округа предусматриваются следующие виды автостоянок: кратковременного и длительного хранения автомобилей, гостевые (на участке жилой застройки), для хранения автомобилей населения (микрорайонные), приобъектные (у объекта или группы объектов).</w:t>
      </w:r>
    </w:p>
    <w:p w:rsidR="00895B5B" w:rsidRDefault="00895B5B">
      <w:pPr>
        <w:pStyle w:val="ConsPlusNormal"/>
        <w:spacing w:before="220"/>
        <w:ind w:firstLine="540"/>
        <w:jc w:val="both"/>
      </w:pPr>
      <w:r>
        <w:t xml:space="preserve">22.2. Расстояние от границ автостоянок до окон жилых и общественных зданий регламентируется в соответствии с </w:t>
      </w:r>
      <w:hyperlink r:id="rId66"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На площадках приобъектных автостоянок доля мест для автомобилей инвалидов должна проектироваться согласно СП 59.13330.2016 "Свод правил. Доступность зданий и сооружений для маломобильных групп населения. Актуализированная редакция СНиП 35-01-2001".</w:t>
      </w:r>
    </w:p>
    <w:p w:rsidR="00895B5B" w:rsidRDefault="00895B5B">
      <w:pPr>
        <w:pStyle w:val="ConsPlusNormal"/>
        <w:spacing w:before="220"/>
        <w:ind w:firstLine="540"/>
        <w:jc w:val="both"/>
      </w:pPr>
      <w:r>
        <w:t>22.3.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Автостоянки для длительного хранения автомобилей должны быть оборудованы бензо- и маслоуловителями, могут быть оборудованы навесами, легкими осаждениями, боксов, смотровыми эстакадами.</w:t>
      </w:r>
    </w:p>
    <w:p w:rsidR="00895B5B" w:rsidRDefault="00895B5B">
      <w:pPr>
        <w:pStyle w:val="ConsPlusNormal"/>
        <w:spacing w:before="220"/>
        <w:ind w:firstLine="540"/>
        <w:jc w:val="both"/>
      </w:pPr>
      <w:r>
        <w:t>22.4. Покрытие площадок проектируется аналогичным покрытию транспортных проездов.</w:t>
      </w:r>
    </w:p>
    <w:p w:rsidR="00895B5B" w:rsidRDefault="00895B5B">
      <w:pPr>
        <w:pStyle w:val="ConsPlusNormal"/>
        <w:spacing w:before="220"/>
        <w:ind w:firstLine="540"/>
        <w:jc w:val="both"/>
      </w:pPr>
      <w:r>
        <w:lastRenderedPageBreak/>
        <w:t xml:space="preserve">22.5. Сопряжение покрытия площадки с проездом должно выполняться в одном уровне без укладки бортового камня, с газоном - в соответствии с </w:t>
      </w:r>
      <w:hyperlink w:anchor="P177" w:history="1">
        <w:r>
          <w:rPr>
            <w:color w:val="0000FF"/>
          </w:rPr>
          <w:t>пунктом 5.4</w:t>
        </w:r>
      </w:hyperlink>
      <w:r>
        <w:t xml:space="preserve"> настоящих Правил.</w:t>
      </w:r>
    </w:p>
    <w:p w:rsidR="00895B5B" w:rsidRDefault="00895B5B">
      <w:pPr>
        <w:pStyle w:val="ConsPlusNormal"/>
        <w:spacing w:before="220"/>
        <w:ind w:firstLine="540"/>
        <w:jc w:val="both"/>
      </w:pPr>
      <w:r>
        <w:t>22.6. Разделительные элементы на площадках выполняются в виде разметки (белых полос), озелененных полос (газонов), контейнерного озеленения.</w:t>
      </w:r>
    </w:p>
    <w:p w:rsidR="00895B5B" w:rsidRDefault="00895B5B">
      <w:pPr>
        <w:pStyle w:val="ConsPlusNormal"/>
        <w:spacing w:before="220"/>
        <w:ind w:firstLine="540"/>
        <w:jc w:val="both"/>
      </w:pPr>
      <w:r>
        <w:t>22.7. Устройство стоянок, сокращающих ширину транспортных проездов и пешеходных тротуаров до ширины менее нормативной, не допускается.</w:t>
      </w:r>
    </w:p>
    <w:p w:rsidR="00895B5B" w:rsidRDefault="00895B5B">
      <w:pPr>
        <w:pStyle w:val="ConsPlusNormal"/>
        <w:spacing w:before="220"/>
        <w:ind w:firstLine="540"/>
        <w:jc w:val="both"/>
      </w:pPr>
      <w:r>
        <w:t>22.8. При планировке общественных пространств и дворовых территорий должны быть предусмотрены специальные препятствия в целях недопущения парковки транспортных средств на газонах.</w:t>
      </w:r>
    </w:p>
    <w:p w:rsidR="00895B5B" w:rsidRDefault="00895B5B">
      <w:pPr>
        <w:pStyle w:val="ConsPlusNormal"/>
        <w:spacing w:before="220"/>
        <w:ind w:firstLine="540"/>
        <w:jc w:val="both"/>
      </w:pPr>
      <w:r>
        <w:t>23. Пешеходные коммуникации</w:t>
      </w:r>
    </w:p>
    <w:p w:rsidR="00895B5B" w:rsidRDefault="00895B5B">
      <w:pPr>
        <w:pStyle w:val="ConsPlusNormal"/>
        <w:spacing w:before="220"/>
        <w:ind w:firstLine="540"/>
        <w:jc w:val="both"/>
      </w:pPr>
      <w:r>
        <w:t>23.1.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на территории Уссурийского городского округа. К пешеходным коммуникациям относят: тротуары, аллеи, дорожки, тропинки, велосипедные дорожки. При проектировании пешеходных коммуникаций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895B5B" w:rsidRDefault="00895B5B">
      <w:pPr>
        <w:pStyle w:val="ConsPlusNormal"/>
        <w:spacing w:before="220"/>
        <w:ind w:firstLine="540"/>
        <w:jc w:val="both"/>
      </w:pPr>
      <w:r>
        <w:t>23.2. При планировочной организации пешеходных тротуаров необходимо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w:t>
      </w:r>
    </w:p>
    <w:p w:rsidR="00895B5B" w:rsidRDefault="00895B5B">
      <w:pPr>
        <w:pStyle w:val="ConsPlusNormal"/>
        <w:spacing w:before="220"/>
        <w:ind w:firstLine="540"/>
        <w:jc w:val="both"/>
      </w:pPr>
      <w:r>
        <w:t>23.3. Ширина пешеходных аллей должна составлять 2,25 - 3,0 м, дорожек - 0,75 - 1,5 м, тропинок - 0,75 м, тротуаров - в зависимости от категории улиц и дорог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895B5B" w:rsidRDefault="00895B5B">
      <w:pPr>
        <w:pStyle w:val="ConsPlusNormal"/>
        <w:spacing w:before="220"/>
        <w:ind w:firstLine="540"/>
        <w:jc w:val="both"/>
      </w:pPr>
      <w:r>
        <w:t>23.4. Ширина аллей, дорожек, тропинок должна быть одинаковой на всем протяжении. Допускается их расширение для установки на них скамеек для отдыха.</w:t>
      </w:r>
    </w:p>
    <w:p w:rsidR="00895B5B" w:rsidRDefault="00895B5B">
      <w:pPr>
        <w:pStyle w:val="ConsPlusNormal"/>
        <w:spacing w:before="220"/>
        <w:ind w:firstLine="540"/>
        <w:jc w:val="both"/>
      </w:pPr>
      <w:r>
        <w:t>23.5. Во всех случаях пересечения пешеходных коммуникаций с транспортными проездами необходимо устройство бордюрных пандусов. Не допускается использование пешеходных коммуникаций и прилегающих к ним газонов для остановки и стоянки автотранспортных средств.</w:t>
      </w:r>
    </w:p>
    <w:p w:rsidR="00895B5B" w:rsidRDefault="00895B5B">
      <w:pPr>
        <w:pStyle w:val="ConsPlusNormal"/>
        <w:spacing w:before="220"/>
        <w:ind w:firstLine="540"/>
        <w:jc w:val="both"/>
      </w:pPr>
      <w:r>
        <w:t>23.6. 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осветительное оборудование, скамьи.</w:t>
      </w:r>
    </w:p>
    <w:p w:rsidR="00895B5B" w:rsidRDefault="00895B5B">
      <w:pPr>
        <w:pStyle w:val="ConsPlusNormal"/>
        <w:spacing w:before="220"/>
        <w:ind w:firstLine="540"/>
        <w:jc w:val="both"/>
      </w:pPr>
      <w:r>
        <w:t>23.7. При организации велодорожек необходимо создавать условия для обеспечения безопасности, связности, прямолинейности, комфортности.</w:t>
      </w:r>
    </w:p>
    <w:p w:rsidR="00895B5B" w:rsidRDefault="00895B5B">
      <w:pPr>
        <w:pStyle w:val="ConsPlusNormal"/>
        <w:spacing w:before="220"/>
        <w:ind w:firstLine="540"/>
        <w:jc w:val="both"/>
      </w:pPr>
      <w:r>
        <w:t>23.8.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895B5B" w:rsidRDefault="00895B5B">
      <w:pPr>
        <w:pStyle w:val="ConsPlusNormal"/>
        <w:spacing w:before="220"/>
        <w:ind w:firstLine="540"/>
        <w:jc w:val="both"/>
      </w:pPr>
      <w:r>
        <w:t>23.9. На велодорожках, размещаемых вдоль улиц и дорог, предусматривается освещение, на рекреационных территориях - озеленение вдоль велодорожек.</w:t>
      </w:r>
    </w:p>
    <w:p w:rsidR="00895B5B" w:rsidRDefault="00895B5B">
      <w:pPr>
        <w:pStyle w:val="ConsPlusNormal"/>
        <w:spacing w:before="220"/>
        <w:ind w:firstLine="540"/>
        <w:jc w:val="both"/>
      </w:pPr>
      <w:r>
        <w:lastRenderedPageBreak/>
        <w:t>23.10. Для эффективного использования велосипедного передвижения применяются следующие меры:</w:t>
      </w:r>
    </w:p>
    <w:p w:rsidR="00895B5B" w:rsidRDefault="00895B5B">
      <w:pPr>
        <w:pStyle w:val="ConsPlusNormal"/>
        <w:spacing w:before="220"/>
        <w:ind w:firstLine="540"/>
        <w:jc w:val="both"/>
      </w:pPr>
      <w:r>
        <w:t>1) маршруты велодорожек, интегрированные в единую замкнутую систему;</w:t>
      </w:r>
    </w:p>
    <w:p w:rsidR="00895B5B" w:rsidRDefault="00895B5B">
      <w:pPr>
        <w:pStyle w:val="ConsPlusNormal"/>
        <w:spacing w:before="220"/>
        <w:ind w:firstLine="540"/>
        <w:jc w:val="both"/>
      </w:pPr>
      <w:r>
        <w:t>2)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95B5B" w:rsidRDefault="00895B5B">
      <w:pPr>
        <w:pStyle w:val="ConsPlusNormal"/>
        <w:spacing w:before="220"/>
        <w:ind w:firstLine="540"/>
        <w:jc w:val="both"/>
      </w:pPr>
      <w:r>
        <w:t>3) организация безбарьерной среды в зонах перепада высот на маршруте;</w:t>
      </w:r>
    </w:p>
    <w:p w:rsidR="00895B5B" w:rsidRDefault="00895B5B">
      <w:pPr>
        <w:pStyle w:val="ConsPlusNormal"/>
        <w:spacing w:before="220"/>
        <w:ind w:firstLine="540"/>
        <w:jc w:val="both"/>
      </w:pPr>
      <w:r>
        <w:t>4) организация велодорожек не только в прогулочных зонах, но и на маршрутах, ведущих к зонам транспортно-пересадочных узлов;</w:t>
      </w:r>
    </w:p>
    <w:p w:rsidR="00895B5B" w:rsidRDefault="00895B5B">
      <w:pPr>
        <w:pStyle w:val="ConsPlusNormal"/>
        <w:spacing w:before="220"/>
        <w:ind w:firstLine="540"/>
        <w:jc w:val="both"/>
      </w:pPr>
      <w:r>
        <w:t>5) безопасные велопарковки с ответственным хранением в зонах транспортно-пересадочных узлов, а также в районных и городских центрах активности.</w:t>
      </w:r>
    </w:p>
    <w:p w:rsidR="00895B5B" w:rsidRDefault="00895B5B">
      <w:pPr>
        <w:pStyle w:val="ConsPlusNormal"/>
        <w:spacing w:before="220"/>
        <w:ind w:firstLine="540"/>
        <w:jc w:val="both"/>
      </w:pPr>
      <w:r>
        <w:t>24. Транспортные проезды</w:t>
      </w:r>
    </w:p>
    <w:p w:rsidR="00895B5B" w:rsidRDefault="00895B5B">
      <w:pPr>
        <w:pStyle w:val="ConsPlusNormal"/>
        <w:spacing w:before="220"/>
        <w:ind w:firstLine="540"/>
        <w:jc w:val="both"/>
      </w:pPr>
      <w:r>
        <w:t>24.1.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Уссурийского городского округа.</w:t>
      </w:r>
    </w:p>
    <w:p w:rsidR="00895B5B" w:rsidRDefault="00895B5B">
      <w:pPr>
        <w:pStyle w:val="ConsPlusNormal"/>
        <w:spacing w:before="220"/>
        <w:ind w:firstLine="540"/>
        <w:jc w:val="both"/>
      </w:pPr>
      <w:r>
        <w:t>24.2. Проектирование транспортных проездов осуществляется с учетом СП 34.13330.2012 "Свод правил. Автомобильные дороги. Актуализированная редакция СНиП 2.05.02-85*". При проектировании проездов необходимо обеспечивать сохранение или улучшение ландшафта, экологического состояния прилегающих территорий.</w:t>
      </w:r>
    </w:p>
    <w:p w:rsidR="00895B5B" w:rsidRDefault="00895B5B">
      <w:pPr>
        <w:pStyle w:val="ConsPlusNormal"/>
        <w:spacing w:before="220"/>
        <w:ind w:firstLine="540"/>
        <w:jc w:val="both"/>
      </w:pPr>
      <w:r>
        <w:t>25. Благоустройство на территориях общественного назначения</w:t>
      </w:r>
    </w:p>
    <w:p w:rsidR="00895B5B" w:rsidRDefault="00895B5B">
      <w:pPr>
        <w:pStyle w:val="ConsPlusNormal"/>
        <w:spacing w:before="220"/>
        <w:ind w:firstLine="540"/>
        <w:jc w:val="both"/>
      </w:pPr>
      <w:r>
        <w:t>25.1. Объектами благоустройства на территориях общественного назначения являются: общественные пространства Уссурийского городского округа, участки и зоны общественной застройки.</w:t>
      </w:r>
    </w:p>
    <w:p w:rsidR="00895B5B" w:rsidRDefault="00895B5B">
      <w:pPr>
        <w:pStyle w:val="ConsPlusNormal"/>
        <w:spacing w:before="220"/>
        <w:ind w:firstLine="540"/>
        <w:jc w:val="both"/>
      </w:pPr>
      <w:r>
        <w:t>25.2. Общественные пространства.</w:t>
      </w:r>
    </w:p>
    <w:p w:rsidR="00895B5B" w:rsidRDefault="00895B5B">
      <w:pPr>
        <w:pStyle w:val="ConsPlusNormal"/>
        <w:spacing w:before="220"/>
        <w:ind w:firstLine="540"/>
        <w:jc w:val="both"/>
      </w:pPr>
      <w:r>
        <w:t>25.2.1. Общественные пространства Уссурийского городского округа включают пешеходные коммуникации, пешеходные зоны, велодорожки, участки активно посещаемой общественной застройки, участки озеленения, расположенные в составе округа, центров общегородского значения.</w:t>
      </w:r>
    </w:p>
    <w:p w:rsidR="00895B5B" w:rsidRDefault="00895B5B">
      <w:pPr>
        <w:pStyle w:val="ConsPlusNormal"/>
        <w:spacing w:before="220"/>
        <w:ind w:firstLine="540"/>
        <w:jc w:val="both"/>
      </w:pPr>
      <w:r>
        <w:t>25.2.2. Пешеходные коммуникации, пешеходные зоны и велодорожки обеспечивают пешеходные связи и передвижения по территории Уссурийского городского округа.</w:t>
      </w:r>
    </w:p>
    <w:p w:rsidR="00895B5B" w:rsidRDefault="00895B5B">
      <w:pPr>
        <w:pStyle w:val="ConsPlusNormal"/>
        <w:spacing w:before="220"/>
        <w:ind w:firstLine="540"/>
        <w:jc w:val="both"/>
      </w:pPr>
      <w:r>
        <w:t>25.2.3. Участки общественной застройки с активным режимом посещения - это учреждения торговли, культуры, искусства, образования и другие объекты городского значения.</w:t>
      </w:r>
    </w:p>
    <w:p w:rsidR="00895B5B" w:rsidRDefault="00895B5B">
      <w:pPr>
        <w:pStyle w:val="ConsPlusNormal"/>
        <w:spacing w:before="220"/>
        <w:ind w:firstLine="540"/>
        <w:jc w:val="both"/>
      </w:pPr>
      <w:r>
        <w:t>25.2.4. Участки озеленения на территории общественных пространств Уссурийского городского округа проектируются в виде цветников, газонов, одиночных, групповых, рядовых посадок, вертикальных, многоярусных, мобильных форм озеленения.</w:t>
      </w:r>
    </w:p>
    <w:p w:rsidR="00895B5B" w:rsidRDefault="00895B5B">
      <w:pPr>
        <w:pStyle w:val="ConsPlusNormal"/>
        <w:spacing w:before="220"/>
        <w:ind w:firstLine="540"/>
        <w:jc w:val="both"/>
      </w:pPr>
      <w:r>
        <w:t>25.2.5. Обязательный перечень элементов благоустройства на территории общественных пространств Уссурийского городского округа включает: твердые виды покрытия, элементы сопряжения поверхностей, озеленение, скамьи, урны и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ограждения участков озеленения.</w:t>
      </w:r>
    </w:p>
    <w:p w:rsidR="00895B5B" w:rsidRDefault="00895B5B">
      <w:pPr>
        <w:pStyle w:val="ConsPlusNormal"/>
        <w:spacing w:before="220"/>
        <w:ind w:firstLine="540"/>
        <w:jc w:val="both"/>
      </w:pPr>
      <w:r>
        <w:lastRenderedPageBreak/>
        <w:t>25.2.6. На территории общественных пространств размещаются произведения декоративно-прикладного искусства, декоративные водные устройства.</w:t>
      </w:r>
    </w:p>
    <w:p w:rsidR="00895B5B" w:rsidRDefault="00895B5B">
      <w:pPr>
        <w:pStyle w:val="ConsPlusNormal"/>
        <w:spacing w:before="220"/>
        <w:ind w:firstLine="540"/>
        <w:jc w:val="both"/>
      </w:pPr>
      <w:r>
        <w:t>25.2.7. На территории пешеходных зон и коммуникаций размещение средств наружной рекламы, НТО, остановочных павильонов, туалетных кабин допускается при условии соблюдения порядка согласования их размещения в порядке, установленном администрацией Уссурийского городского округа.</w:t>
      </w:r>
    </w:p>
    <w:p w:rsidR="00895B5B" w:rsidRDefault="00895B5B">
      <w:pPr>
        <w:pStyle w:val="ConsPlusNormal"/>
        <w:spacing w:before="220"/>
        <w:ind w:firstLine="540"/>
        <w:jc w:val="both"/>
      </w:pPr>
      <w:r>
        <w:t>25.3. Участки и специализированные зоны общественной застройки.</w:t>
      </w:r>
    </w:p>
    <w:p w:rsidR="00895B5B" w:rsidRDefault="00895B5B">
      <w:pPr>
        <w:pStyle w:val="ConsPlusNormal"/>
        <w:spacing w:before="220"/>
        <w:ind w:firstLine="540"/>
        <w:jc w:val="both"/>
      </w:pPr>
      <w:r>
        <w:t>25.3.1. Участки общественной застройки (за исключением предусмотренных в пункте 25.2.3 настоящих Правил) - это участки общественных учреждений с ограниченным или закрытым режимом посещения: исправительные учреждения, медицинские учреждения, студенческие городки.</w:t>
      </w:r>
    </w:p>
    <w:p w:rsidR="00895B5B" w:rsidRDefault="00895B5B">
      <w:pPr>
        <w:pStyle w:val="ConsPlusNormal"/>
        <w:spacing w:before="220"/>
        <w:ind w:firstLine="540"/>
        <w:jc w:val="both"/>
      </w:pPr>
      <w:r>
        <w:t>25.3.2. Благоустройство участков и специализированных зон общественной застройки должно проектироваться в соответствии с заданием на проектирование и отраслевой специализацией.</w:t>
      </w:r>
    </w:p>
    <w:p w:rsidR="00895B5B" w:rsidRDefault="00895B5B">
      <w:pPr>
        <w:pStyle w:val="ConsPlusNormal"/>
        <w:spacing w:before="220"/>
        <w:ind w:firstLine="540"/>
        <w:jc w:val="both"/>
      </w:pPr>
      <w:r>
        <w:t>25.3.3. Обязательный перечень элементов благоустройства территории участков и специализированных зон общественной застройки включает: твердые виды покрытия, элементы сопряжения поверхностей, озеленение, урны и контейнеры для мусора, осветительное оборудование, носители информационного оформления учреждений.</w:t>
      </w:r>
    </w:p>
    <w:p w:rsidR="00895B5B" w:rsidRDefault="00895B5B">
      <w:pPr>
        <w:pStyle w:val="ConsPlusNormal"/>
        <w:spacing w:before="220"/>
        <w:ind w:firstLine="540"/>
        <w:jc w:val="both"/>
      </w:pPr>
      <w:r>
        <w:t>26. Благоустройство на территориях жилого назначения</w:t>
      </w:r>
    </w:p>
    <w:p w:rsidR="00895B5B" w:rsidRDefault="00895B5B">
      <w:pPr>
        <w:pStyle w:val="ConsPlusNormal"/>
        <w:spacing w:before="220"/>
        <w:ind w:firstLine="540"/>
        <w:jc w:val="both"/>
      </w:pPr>
      <w:r>
        <w:t>26.1.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95B5B" w:rsidRDefault="00895B5B">
      <w:pPr>
        <w:pStyle w:val="ConsPlusNormal"/>
        <w:spacing w:before="220"/>
        <w:ind w:firstLine="540"/>
        <w:jc w:val="both"/>
      </w:pPr>
      <w:r>
        <w:t>26.2. Общественные пространства.</w:t>
      </w:r>
    </w:p>
    <w:p w:rsidR="00895B5B" w:rsidRDefault="00895B5B">
      <w:pPr>
        <w:pStyle w:val="ConsPlusNormal"/>
        <w:spacing w:before="220"/>
        <w:ind w:firstLine="540"/>
        <w:jc w:val="both"/>
      </w:pPr>
      <w:r>
        <w:t>26.2.1.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95B5B" w:rsidRDefault="00895B5B">
      <w:pPr>
        <w:pStyle w:val="ConsPlusNormal"/>
        <w:spacing w:before="220"/>
        <w:ind w:firstLine="540"/>
        <w:jc w:val="both"/>
      </w:pPr>
      <w:r>
        <w:t>26.2.2. Учреждения обслуживания жилых групп, микрорайонов, жилых районов должны оборудоваться площадками при входах. Для учреждений обслуживания с большим количеством посетителей (торговые центры, рынки, поликлиники, отделения полиции) должны устраиваться приобъектные автостоянки. Участки отделения полиции, пожарных депо, подстанций скорой помощи, рынков, объектов городского значения, расположенных на территориях жилого назначения, ограждаются.</w:t>
      </w:r>
    </w:p>
    <w:p w:rsidR="00895B5B" w:rsidRDefault="00895B5B">
      <w:pPr>
        <w:pStyle w:val="ConsPlusNormal"/>
        <w:spacing w:before="220"/>
        <w:ind w:firstLine="540"/>
        <w:jc w:val="both"/>
      </w:pPr>
      <w:r>
        <w:t>26.2.3.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скамьи, контейнеры для мусора, осветительное оборудование, носители информации.</w:t>
      </w:r>
    </w:p>
    <w:p w:rsidR="00895B5B" w:rsidRDefault="00895B5B">
      <w:pPr>
        <w:pStyle w:val="ConsPlusNormal"/>
        <w:spacing w:before="220"/>
        <w:ind w:firstLine="540"/>
        <w:jc w:val="both"/>
      </w:pPr>
      <w:r>
        <w:t>26.2.4. Допускается размещение мобильного озеленения, уличного технического оборудования, скамей, средств наружной рекламы, некапитальных нестационарных сооружений.</w:t>
      </w:r>
    </w:p>
    <w:p w:rsidR="00895B5B" w:rsidRDefault="00895B5B">
      <w:pPr>
        <w:pStyle w:val="ConsPlusNormal"/>
        <w:spacing w:before="220"/>
        <w:ind w:firstLine="540"/>
        <w:jc w:val="both"/>
      </w:pPr>
      <w:r>
        <w:t xml:space="preserve">26.2.5.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w:t>
      </w:r>
      <w:r>
        <w:lastRenderedPageBreak/>
        <w:t>спортивно-игровые), объекты рекреации (скверы, парки, бульвары).</w:t>
      </w:r>
    </w:p>
    <w:p w:rsidR="00895B5B" w:rsidRDefault="00895B5B">
      <w:pPr>
        <w:pStyle w:val="ConsPlusNormal"/>
        <w:spacing w:before="220"/>
        <w:ind w:firstLine="540"/>
        <w:jc w:val="both"/>
      </w:pPr>
      <w:r>
        <w:t>26.3. Участки жилой застройки</w:t>
      </w:r>
    </w:p>
    <w:p w:rsidR="00895B5B" w:rsidRDefault="00895B5B">
      <w:pPr>
        <w:pStyle w:val="ConsPlusNormal"/>
        <w:spacing w:before="220"/>
        <w:ind w:firstLine="540"/>
        <w:jc w:val="both"/>
      </w:pPr>
      <w:r>
        <w:t>26.3.1. Проектирование благоустройства участков жилой застройки производится с учетом характера пользования придомовой территорией (коллективного пользования жителей или индивидуального пользования семьи). При этом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дорог, на реконструируемых территориях.</w:t>
      </w:r>
    </w:p>
    <w:p w:rsidR="00895B5B" w:rsidRDefault="00895B5B">
      <w:pPr>
        <w:pStyle w:val="ConsPlusNormal"/>
        <w:spacing w:before="220"/>
        <w:ind w:firstLine="540"/>
        <w:jc w:val="both"/>
      </w:pPr>
      <w:r>
        <w:t>26.3.2.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Если размеры территории участка позволяют, в границах участка допускается размещение спортивных площадок и площадок для игр детей школьного возраста, площадок для выгула собак.</w:t>
      </w:r>
    </w:p>
    <w:p w:rsidR="00895B5B" w:rsidRDefault="00895B5B">
      <w:pPr>
        <w:pStyle w:val="ConsPlusNormal"/>
        <w:spacing w:before="220"/>
        <w:ind w:firstLine="540"/>
        <w:jc w:val="both"/>
      </w:pPr>
      <w:r>
        <w:t>26.3.3.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95B5B" w:rsidRDefault="00895B5B">
      <w:pPr>
        <w:pStyle w:val="ConsPlusNormal"/>
        <w:spacing w:before="220"/>
        <w:ind w:firstLine="540"/>
        <w:jc w:val="both"/>
      </w:pPr>
      <w:r>
        <w:t>26.3.4.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95B5B" w:rsidRDefault="00895B5B">
      <w:pPr>
        <w:pStyle w:val="ConsPlusNormal"/>
        <w:spacing w:before="220"/>
        <w:ind w:firstLine="540"/>
        <w:jc w:val="both"/>
      </w:pPr>
      <w:r>
        <w:t xml:space="preserve">26.3.5. Ограждение участка жилой застройки не должно противоречить условиям размещения жилых участков вдоль улиц согласно </w:t>
      </w:r>
      <w:hyperlink w:anchor="P545" w:history="1">
        <w:r>
          <w:rPr>
            <w:color w:val="0000FF"/>
          </w:rPr>
          <w:t>пункту 26.3.8</w:t>
        </w:r>
      </w:hyperlink>
      <w:r>
        <w:t xml:space="preserve"> настоящих Правил.</w:t>
      </w:r>
    </w:p>
    <w:p w:rsidR="00895B5B" w:rsidRDefault="00895B5B">
      <w:pPr>
        <w:pStyle w:val="ConsPlusNormal"/>
        <w:spacing w:before="220"/>
        <w:ind w:firstLine="540"/>
        <w:jc w:val="both"/>
      </w:pPr>
      <w:r>
        <w:t>26.3.6. Благоустройство жилых участков, расположенных в составе исторической застройки, на территориях высокой плотности застройки, вдоль дорог, на реконструируемых территориях проектируется с учетом градостроительных условий и требований к их размещению.</w:t>
      </w:r>
    </w:p>
    <w:p w:rsidR="00895B5B" w:rsidRDefault="00895B5B">
      <w:pPr>
        <w:pStyle w:val="ConsPlusNormal"/>
        <w:spacing w:before="220"/>
        <w:ind w:firstLine="540"/>
        <w:jc w:val="both"/>
      </w:pPr>
      <w:r>
        <w:t>26.3.7.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895B5B" w:rsidRDefault="00895B5B">
      <w:pPr>
        <w:pStyle w:val="ConsPlusNormal"/>
        <w:spacing w:before="220"/>
        <w:ind w:firstLine="540"/>
        <w:jc w:val="both"/>
      </w:pPr>
      <w:bookmarkStart w:id="2" w:name="P545"/>
      <w:bookmarkEnd w:id="2"/>
      <w:r>
        <w:t>26.3.8. При размещении жилых участков вдоль дорог не допускается со стороны улицы размещение площадок (детских, спортивных, для установки мусоросборников).</w:t>
      </w:r>
    </w:p>
    <w:p w:rsidR="00895B5B" w:rsidRDefault="00895B5B">
      <w:pPr>
        <w:pStyle w:val="ConsPlusNormal"/>
        <w:spacing w:before="220"/>
        <w:ind w:firstLine="540"/>
        <w:jc w:val="both"/>
      </w:pPr>
      <w:r>
        <w:t>26.3.9. На реконструируемых территориях участков жилой застройки за счет средств правообладателей предусматривается удаление больных и ослабленных деревьев, защита и декоративное оформление здоровых деревьев, ликвидация внеплановой застройки (складов, сараев, стихийно возникших гаражей).</w:t>
      </w:r>
    </w:p>
    <w:p w:rsidR="00895B5B" w:rsidRDefault="00895B5B">
      <w:pPr>
        <w:pStyle w:val="ConsPlusNormal"/>
        <w:spacing w:before="220"/>
        <w:ind w:firstLine="540"/>
        <w:jc w:val="both"/>
      </w:pPr>
      <w:r>
        <w:t>26.4. Участки детских садов и школ.</w:t>
      </w:r>
    </w:p>
    <w:p w:rsidR="00895B5B" w:rsidRDefault="00895B5B">
      <w:pPr>
        <w:pStyle w:val="ConsPlusNormal"/>
        <w:spacing w:before="220"/>
        <w:ind w:firstLine="540"/>
        <w:jc w:val="both"/>
      </w:pPr>
      <w:r>
        <w:t>26.4.1. На территории участков детских садов и школ предусматриваются: транспортный проезд, пешеходные коммуникации, площадки при входах (главные, хозяйственные), площадки для игр детей, занятия спортом, озелененные территории.</w:t>
      </w:r>
    </w:p>
    <w:p w:rsidR="00895B5B" w:rsidRDefault="00895B5B">
      <w:pPr>
        <w:pStyle w:val="ConsPlusNormal"/>
        <w:spacing w:before="220"/>
        <w:ind w:firstLine="540"/>
        <w:jc w:val="both"/>
      </w:pPr>
      <w:r>
        <w:t xml:space="preserve">26.4.2. Обязательный перечень элементов благоустройства на территории детского сада и школы включает: твердые виды покрытия проездов, пешеходных коммуникаций, площадок (кроме детских игровых), элементы сопряжения поверхностей, озеленение, ограждение, </w:t>
      </w:r>
      <w:r>
        <w:lastRenderedPageBreak/>
        <w:t>оборудование площадок, скамьи, урны, контейнеры для сбора ТКО, осветительное оборудование, носители информационного оформления.</w:t>
      </w:r>
    </w:p>
    <w:p w:rsidR="00895B5B" w:rsidRDefault="00895B5B">
      <w:pPr>
        <w:pStyle w:val="ConsPlusNormal"/>
        <w:jc w:val="both"/>
      </w:pPr>
      <w:r>
        <w:t xml:space="preserve">(в ред. </w:t>
      </w:r>
      <w:hyperlink r:id="rId67"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26.4.3. При озеленении территории детских садов и школ не допускается использование растений с ядовитыми плодами, а также с колючками и шипами.</w:t>
      </w:r>
    </w:p>
    <w:p w:rsidR="00895B5B" w:rsidRDefault="00895B5B">
      <w:pPr>
        <w:pStyle w:val="ConsPlusNormal"/>
        <w:spacing w:before="220"/>
        <w:ind w:firstLine="540"/>
        <w:jc w:val="both"/>
      </w:pPr>
      <w:r>
        <w:t>26.4.4. При проектировании инженерных коммуникаций квартала не допускается их прохождение через территорию детского сада и школы, уже существующие сети при реконструкции территории квартала должны быть переложены. Собственные инженерные сети детского сада и школы должны проектироваться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должны быть огорожены или выделены предупреждающими об опасности знаками.</w:t>
      </w:r>
    </w:p>
    <w:p w:rsidR="00895B5B" w:rsidRDefault="00895B5B">
      <w:pPr>
        <w:pStyle w:val="ConsPlusNormal"/>
        <w:spacing w:before="220"/>
        <w:ind w:firstLine="540"/>
        <w:jc w:val="both"/>
      </w:pPr>
      <w:r>
        <w:t>26.5. Участки длительного и кратковременного хранения автотранспортных средств, территории, предназначенные для хранения автомобилей.</w:t>
      </w:r>
    </w:p>
    <w:p w:rsidR="00895B5B" w:rsidRDefault="00895B5B">
      <w:pPr>
        <w:pStyle w:val="ConsPlusNormal"/>
        <w:spacing w:before="220"/>
        <w:ind w:firstLine="540"/>
        <w:jc w:val="both"/>
      </w:pPr>
      <w:r>
        <w:t>26.5.1. На участке длительного и кратковременного хранения автотранспортных средств оборудуются стоянки, выезды и въезды, пешеходные дорожки. Участок длительного и кратковременного хранения автотранспортных средств должен быть огражден.</w:t>
      </w:r>
    </w:p>
    <w:p w:rsidR="00895B5B" w:rsidRDefault="00895B5B">
      <w:pPr>
        <w:pStyle w:val="ConsPlusNormal"/>
        <w:spacing w:before="220"/>
        <w:ind w:firstLine="540"/>
        <w:jc w:val="both"/>
      </w:pPr>
      <w:r>
        <w:t>26.5.2.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бензо- и маслоуловители, ограждения, урны и контейнеры для мусора, осветительное оборудование, информационное оборудование (указатели).</w:t>
      </w:r>
    </w:p>
    <w:p w:rsidR="00895B5B" w:rsidRDefault="00895B5B">
      <w:pPr>
        <w:pStyle w:val="ConsPlusNormal"/>
        <w:spacing w:before="220"/>
        <w:ind w:firstLine="540"/>
        <w:jc w:val="both"/>
      </w:pPr>
      <w:r>
        <w:t>26.5.3. Озеленение производится густым высокорастущим кустарником с высокой степенью фитонцидности и посадкой деревьев вдоль границ участка.</w:t>
      </w:r>
    </w:p>
    <w:p w:rsidR="00895B5B" w:rsidRDefault="00895B5B">
      <w:pPr>
        <w:pStyle w:val="ConsPlusNormal"/>
        <w:spacing w:before="220"/>
        <w:ind w:firstLine="540"/>
        <w:jc w:val="both"/>
      </w:pPr>
      <w:r>
        <w:t>27. Благоустройство на территориях рекреационного назначения. Общие положения</w:t>
      </w:r>
    </w:p>
    <w:p w:rsidR="00895B5B" w:rsidRDefault="00895B5B">
      <w:pPr>
        <w:pStyle w:val="ConsPlusNormal"/>
        <w:spacing w:before="220"/>
        <w:ind w:firstLine="540"/>
        <w:jc w:val="both"/>
      </w:pPr>
      <w:r>
        <w:t>27.1. Объектами благоустройства на территориях рекреационного назначения являются объекты рекреации - зоны отдыха, парки, скверы, бульвары. Проектирование благоустройства объектов рекреации должно производиться в соответствии с установленными режимами хозяйственной деятельности на соответствующей территории.</w:t>
      </w:r>
    </w:p>
    <w:p w:rsidR="00895B5B" w:rsidRDefault="00895B5B">
      <w:pPr>
        <w:pStyle w:val="ConsPlusNormal"/>
        <w:spacing w:before="220"/>
        <w:ind w:firstLine="540"/>
        <w:jc w:val="both"/>
      </w:pPr>
      <w:r>
        <w:t>27.2. Благоустройство памятников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895B5B" w:rsidRDefault="00895B5B">
      <w:pPr>
        <w:pStyle w:val="ConsPlusNormal"/>
        <w:spacing w:before="220"/>
        <w:ind w:firstLine="540"/>
        <w:jc w:val="both"/>
      </w:pPr>
      <w:r>
        <w:t>27.3.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сохранение природного, естественного характера ландшафта; для скверов - активный уход за насаждениями; для всех объектов рекреации - защита от техногенных нагрузок населенного пункта.</w:t>
      </w:r>
    </w:p>
    <w:p w:rsidR="00895B5B" w:rsidRDefault="00895B5B">
      <w:pPr>
        <w:pStyle w:val="ConsPlusNormal"/>
        <w:spacing w:before="220"/>
        <w:ind w:firstLine="540"/>
        <w:jc w:val="both"/>
      </w:pPr>
      <w:r>
        <w:t>27.4. При реконструкции объектов рекреации необходимо предусматривать:</w:t>
      </w:r>
    </w:p>
    <w:p w:rsidR="00895B5B" w:rsidRDefault="00895B5B">
      <w:pPr>
        <w:pStyle w:val="ConsPlusNormal"/>
        <w:spacing w:before="220"/>
        <w:ind w:firstLine="540"/>
        <w:jc w:val="both"/>
      </w:pPr>
      <w: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w:t>
      </w:r>
    </w:p>
    <w:p w:rsidR="00895B5B" w:rsidRDefault="00895B5B">
      <w:pPr>
        <w:pStyle w:val="ConsPlusNormal"/>
        <w:spacing w:before="220"/>
        <w:ind w:firstLine="540"/>
        <w:jc w:val="both"/>
      </w:pPr>
      <w:r>
        <w:lastRenderedPageBreak/>
        <w:t>2) для парков: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95B5B" w:rsidRDefault="00895B5B">
      <w:pPr>
        <w:pStyle w:val="ConsPlusNormal"/>
        <w:spacing w:before="220"/>
        <w:ind w:firstLine="540"/>
        <w:jc w:val="both"/>
      </w:pPr>
      <w:r>
        <w:t>3) для бульваров и скверов: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преимущественно крупномерного посадочного материала.</w:t>
      </w:r>
    </w:p>
    <w:p w:rsidR="00895B5B" w:rsidRDefault="00895B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B" w:rsidRDefault="00895B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B" w:rsidRDefault="00895B5B">
            <w:pPr>
              <w:pStyle w:val="ConsPlusNormal"/>
              <w:jc w:val="both"/>
            </w:pPr>
            <w:r>
              <w:rPr>
                <w:color w:val="392C69"/>
              </w:rPr>
              <w:t>КонсультантПлюс: примечание.</w:t>
            </w:r>
          </w:p>
          <w:p w:rsidR="00895B5B" w:rsidRDefault="00895B5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r>
    </w:tbl>
    <w:p w:rsidR="00895B5B" w:rsidRDefault="00895B5B">
      <w:pPr>
        <w:pStyle w:val="ConsPlusNormal"/>
        <w:spacing w:before="280"/>
        <w:ind w:firstLine="540"/>
        <w:jc w:val="both"/>
      </w:pPr>
      <w:r>
        <w:t>2.7.5.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895B5B" w:rsidRDefault="00895B5B">
      <w:pPr>
        <w:pStyle w:val="ConsPlusNormal"/>
        <w:spacing w:before="220"/>
        <w:ind w:firstLine="540"/>
        <w:jc w:val="both"/>
      </w:pPr>
      <w:r>
        <w:t>28. Зоны отдыха</w:t>
      </w:r>
    </w:p>
    <w:p w:rsidR="00895B5B" w:rsidRDefault="00895B5B">
      <w:pPr>
        <w:pStyle w:val="ConsPlusNormal"/>
        <w:spacing w:before="220"/>
        <w:ind w:firstLine="540"/>
        <w:jc w:val="both"/>
      </w:pPr>
      <w:r>
        <w:t>28.1. Зоны отдыха - территории, предназначенные и обустроенные для организации активного массового отдыха, купания и рекреации.</w:t>
      </w:r>
    </w:p>
    <w:p w:rsidR="00895B5B" w:rsidRDefault="00895B5B">
      <w:pPr>
        <w:pStyle w:val="ConsPlusNormal"/>
        <w:spacing w:before="220"/>
        <w:ind w:firstLine="540"/>
        <w:jc w:val="both"/>
      </w:pPr>
      <w:r>
        <w:t>28.2. При организации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895B5B" w:rsidRDefault="00895B5B">
      <w:pPr>
        <w:pStyle w:val="ConsPlusNormal"/>
        <w:spacing w:before="220"/>
        <w:ind w:firstLine="540"/>
        <w:jc w:val="both"/>
      </w:pPr>
      <w:r>
        <w:t>28.3.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быть расположен рядом со спасательной станцией и оснащен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должно быть площадью не менее 12 кв. м, иметь естественное и искусственное освещение, водопровод и туалет.</w:t>
      </w:r>
    </w:p>
    <w:p w:rsidR="00895B5B" w:rsidRDefault="00895B5B">
      <w:pPr>
        <w:pStyle w:val="ConsPlusNormal"/>
        <w:spacing w:before="220"/>
        <w:ind w:firstLine="540"/>
        <w:jc w:val="both"/>
      </w:pPr>
      <w:r>
        <w:t>28.4.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895B5B" w:rsidRDefault="00895B5B">
      <w:pPr>
        <w:pStyle w:val="ConsPlusNormal"/>
        <w:spacing w:before="220"/>
        <w:ind w:firstLine="540"/>
        <w:jc w:val="both"/>
      </w:pPr>
      <w:r>
        <w:t>28.5. При проектировании озеленения территории зоны отдыха необходимо:</w:t>
      </w:r>
    </w:p>
    <w:p w:rsidR="00895B5B" w:rsidRDefault="00895B5B">
      <w:pPr>
        <w:pStyle w:val="ConsPlusNormal"/>
        <w:spacing w:before="220"/>
        <w:ind w:firstLine="540"/>
        <w:jc w:val="both"/>
      </w:pPr>
      <w:r>
        <w:t>1) произвести оценку существующей растительности, состояния древесных растений и травянистого покрова;</w:t>
      </w:r>
    </w:p>
    <w:p w:rsidR="00895B5B" w:rsidRDefault="00895B5B">
      <w:pPr>
        <w:pStyle w:val="ConsPlusNormal"/>
        <w:spacing w:before="220"/>
        <w:ind w:firstLine="540"/>
        <w:jc w:val="both"/>
      </w:pPr>
      <w:r>
        <w:t>2) произвести выявление сухих поврежденных вредителями древесных растений, разработать мероприятия по их удалению с объектов;</w:t>
      </w:r>
    </w:p>
    <w:p w:rsidR="00895B5B" w:rsidRDefault="00895B5B">
      <w:pPr>
        <w:pStyle w:val="ConsPlusNormal"/>
        <w:spacing w:before="220"/>
        <w:ind w:firstLine="540"/>
        <w:jc w:val="both"/>
      </w:pPr>
      <w: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895B5B" w:rsidRDefault="00895B5B">
      <w:pPr>
        <w:pStyle w:val="ConsPlusNormal"/>
        <w:spacing w:before="220"/>
        <w:ind w:firstLine="540"/>
        <w:jc w:val="both"/>
      </w:pPr>
      <w:r>
        <w:t>4) обеспечивать озеленение и формирование берегов водоема;</w:t>
      </w:r>
    </w:p>
    <w:p w:rsidR="00895B5B" w:rsidRDefault="00895B5B">
      <w:pPr>
        <w:pStyle w:val="ConsPlusNormal"/>
        <w:spacing w:before="220"/>
        <w:ind w:firstLine="540"/>
        <w:jc w:val="both"/>
      </w:pPr>
      <w:r>
        <w:t>5) обеспечивать недопущение использования территории зоны отдыха для иных целей (выгуливания собак).</w:t>
      </w:r>
    </w:p>
    <w:p w:rsidR="00895B5B" w:rsidRDefault="00895B5B">
      <w:pPr>
        <w:pStyle w:val="ConsPlusNormal"/>
        <w:spacing w:before="220"/>
        <w:ind w:firstLine="540"/>
        <w:jc w:val="both"/>
      </w:pPr>
      <w:r>
        <w:lastRenderedPageBreak/>
        <w:t>29. Парки</w:t>
      </w:r>
    </w:p>
    <w:p w:rsidR="00895B5B" w:rsidRDefault="00895B5B">
      <w:pPr>
        <w:pStyle w:val="ConsPlusNormal"/>
        <w:spacing w:before="220"/>
        <w:ind w:firstLine="540"/>
        <w:jc w:val="both"/>
      </w:pPr>
      <w:r>
        <w:t>29.1.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895B5B" w:rsidRDefault="00895B5B">
      <w:pPr>
        <w:pStyle w:val="ConsPlusNormal"/>
        <w:spacing w:before="220"/>
        <w:ind w:firstLine="540"/>
        <w:jc w:val="both"/>
      </w:pPr>
      <w:r>
        <w:t>29.2. На территории парка необходимо предусматривать: систему аллей, дорожек и площадок, парковые сооружения (аттракционы, беседки, павильоны, туалеты и др.).</w:t>
      </w:r>
    </w:p>
    <w:p w:rsidR="00895B5B" w:rsidRDefault="00895B5B">
      <w:pPr>
        <w:pStyle w:val="ConsPlusNormal"/>
        <w:spacing w:before="220"/>
        <w:ind w:firstLine="540"/>
        <w:jc w:val="both"/>
      </w:pPr>
      <w:r>
        <w:t>29.3.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895B5B" w:rsidRDefault="00895B5B">
      <w:pPr>
        <w:pStyle w:val="ConsPlusNormal"/>
        <w:spacing w:before="220"/>
        <w:ind w:firstLine="540"/>
        <w:jc w:val="both"/>
      </w:pPr>
      <w:r>
        <w:t>29.4. Допускается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95B5B" w:rsidRDefault="00895B5B">
      <w:pPr>
        <w:pStyle w:val="ConsPlusNormal"/>
        <w:spacing w:before="220"/>
        <w:ind w:firstLine="540"/>
        <w:jc w:val="both"/>
      </w:pPr>
      <w:r>
        <w:t>29.5. Допускается размещение НТО, туалетных кабин.</w:t>
      </w:r>
    </w:p>
    <w:p w:rsidR="00895B5B" w:rsidRDefault="00895B5B">
      <w:pPr>
        <w:pStyle w:val="ConsPlusNormal"/>
        <w:spacing w:before="220"/>
        <w:ind w:firstLine="540"/>
        <w:jc w:val="both"/>
      </w:pPr>
      <w:r>
        <w:t>30. Скверы, бульвары</w:t>
      </w:r>
    </w:p>
    <w:p w:rsidR="00895B5B" w:rsidRDefault="00895B5B">
      <w:pPr>
        <w:pStyle w:val="ConsPlusNormal"/>
        <w:spacing w:before="220"/>
        <w:ind w:firstLine="540"/>
        <w:jc w:val="both"/>
      </w:pPr>
      <w:r>
        <w:t>30.1. Скверы и бульвары предназначены для организации кратковременного отдыха, прогулок, транзитных пешеходных передвижений.</w:t>
      </w:r>
    </w:p>
    <w:p w:rsidR="00895B5B" w:rsidRDefault="00895B5B">
      <w:pPr>
        <w:pStyle w:val="ConsPlusNormal"/>
        <w:spacing w:before="220"/>
        <w:ind w:firstLine="540"/>
        <w:jc w:val="both"/>
      </w:pPr>
      <w:r>
        <w:t>30.2. Обязательный перечень элементов благоустройства на территории скверов 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895B5B" w:rsidRDefault="00895B5B">
      <w:pPr>
        <w:pStyle w:val="ConsPlusNormal"/>
        <w:spacing w:before="220"/>
        <w:ind w:firstLine="540"/>
        <w:jc w:val="both"/>
      </w:pPr>
      <w:r>
        <w:t>31. Благоустройство на территориях производственного назначения</w:t>
      </w:r>
    </w:p>
    <w:p w:rsidR="00895B5B" w:rsidRDefault="00895B5B">
      <w:pPr>
        <w:pStyle w:val="ConsPlusNormal"/>
        <w:spacing w:before="220"/>
        <w:ind w:firstLine="540"/>
        <w:jc w:val="both"/>
      </w:pPr>
      <w:r>
        <w:t xml:space="preserve">31.1.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 Размеры санитарно-защитных зон устанавливаются в соответствии с требованиями </w:t>
      </w:r>
      <w:hyperlink r:id="rId68"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895B5B" w:rsidRDefault="00895B5B">
      <w:pPr>
        <w:pStyle w:val="ConsPlusNormal"/>
        <w:spacing w:before="220"/>
        <w:ind w:firstLine="540"/>
        <w:jc w:val="both"/>
      </w:pPr>
      <w:r>
        <w:t>31.2.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895B5B" w:rsidRDefault="00895B5B">
      <w:pPr>
        <w:pStyle w:val="ConsPlusNormal"/>
        <w:spacing w:before="220"/>
        <w:ind w:firstLine="540"/>
        <w:jc w:val="both"/>
      </w:pPr>
      <w:r>
        <w:t xml:space="preserve">31.3.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hyperlink r:id="rId69"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895B5B" w:rsidRDefault="00895B5B">
      <w:pPr>
        <w:pStyle w:val="ConsPlusNormal"/>
        <w:spacing w:before="220"/>
        <w:ind w:firstLine="540"/>
        <w:jc w:val="both"/>
      </w:pPr>
      <w:r>
        <w:t>31.4. Обязательный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элементы защиты насаждений и участков озеленения.</w:t>
      </w:r>
    </w:p>
    <w:p w:rsidR="00895B5B" w:rsidRDefault="00895B5B">
      <w:pPr>
        <w:pStyle w:val="ConsPlusNormal"/>
        <w:spacing w:before="220"/>
        <w:ind w:firstLine="540"/>
        <w:jc w:val="both"/>
      </w:pPr>
      <w:r>
        <w:t xml:space="preserve">32. Благоустройство на территориях транспортных и инженерных коммуникаций. Общие </w:t>
      </w:r>
      <w:r>
        <w:lastRenderedPageBreak/>
        <w:t>положения</w:t>
      </w:r>
    </w:p>
    <w:p w:rsidR="00895B5B" w:rsidRDefault="00895B5B">
      <w:pPr>
        <w:pStyle w:val="ConsPlusNormal"/>
        <w:spacing w:before="220"/>
        <w:ind w:firstLine="540"/>
        <w:jc w:val="both"/>
      </w:pPr>
      <w:r>
        <w:t>32.1. Объектами комплексного благоустройства на территориях транспортных коммуникаций Уссурийского городского округа являются улично-дорожная сеть в границах красных линий, пешеходные переходы различных типов.</w:t>
      </w:r>
    </w:p>
    <w:p w:rsidR="00895B5B" w:rsidRDefault="00895B5B">
      <w:pPr>
        <w:pStyle w:val="ConsPlusNormal"/>
        <w:spacing w:before="220"/>
        <w:ind w:firstLine="540"/>
        <w:jc w:val="both"/>
      </w:pPr>
      <w:r>
        <w:t>32.2.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95B5B" w:rsidRDefault="00895B5B">
      <w:pPr>
        <w:pStyle w:val="ConsPlusNormal"/>
        <w:spacing w:before="220"/>
        <w:ind w:firstLine="540"/>
        <w:jc w:val="both"/>
      </w:pPr>
      <w:r>
        <w:t>32.3. Объектами комплексного благоустройства на территориях инженерных коммуникаций являются технические зоны магистральных сетей инженерных коммуникаций.</w:t>
      </w:r>
    </w:p>
    <w:p w:rsidR="00895B5B" w:rsidRDefault="00895B5B">
      <w:pPr>
        <w:pStyle w:val="ConsPlusNormal"/>
        <w:spacing w:before="220"/>
        <w:ind w:firstLine="540"/>
        <w:jc w:val="both"/>
      </w:pPr>
      <w:r>
        <w:t>32.4. При проектировании комплексного благоустройства на территориях транспортных и инженерных коммуникаций необходимо обеспечивать безопасность участников дорожного движения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должно вестись преимущественно в проходных коллекторах.</w:t>
      </w:r>
    </w:p>
    <w:p w:rsidR="00895B5B" w:rsidRDefault="00895B5B">
      <w:pPr>
        <w:pStyle w:val="ConsPlusNormal"/>
        <w:spacing w:before="220"/>
        <w:ind w:firstLine="540"/>
        <w:jc w:val="both"/>
      </w:pPr>
      <w:r>
        <w:t>33. Улицы и дороги</w:t>
      </w:r>
    </w:p>
    <w:p w:rsidR="00895B5B" w:rsidRDefault="00895B5B">
      <w:pPr>
        <w:pStyle w:val="ConsPlusNormal"/>
        <w:spacing w:before="220"/>
        <w:ind w:firstLine="540"/>
        <w:jc w:val="both"/>
      </w:pPr>
      <w:r>
        <w:t>33.1. Улицы и дороги на территории Уссурийского городского округа в зависимости от их значения подразделяются на: улицы и дороги федерального значения; улицы и дороги регионального или межмуниципального значения; улицы и дороги местного значения.</w:t>
      </w:r>
    </w:p>
    <w:p w:rsidR="00895B5B" w:rsidRDefault="00895B5B">
      <w:pPr>
        <w:pStyle w:val="ConsPlusNormal"/>
        <w:spacing w:before="220"/>
        <w:ind w:firstLine="540"/>
        <w:jc w:val="both"/>
      </w:pPr>
      <w:r>
        <w:t>33.2.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95B5B" w:rsidRDefault="00895B5B">
      <w:pPr>
        <w:pStyle w:val="ConsPlusNormal"/>
        <w:spacing w:before="220"/>
        <w:ind w:firstLine="540"/>
        <w:jc w:val="both"/>
      </w:pPr>
      <w:r>
        <w:t>33.3. Вид и конструкция дорожного покрытия проектируются с учетом категории дороги, в соответствии с требованиями, предъявляемыми к дорожной одежде СП 34.13330.2012 "Свод правил. Автомобильные дороги. Актуализированная редакция СНиП 2.05.02-85*". Материалы для покрытий улиц и дорог используются в соответствии с действующими национальными стандартами и техническими условиями.</w:t>
      </w:r>
    </w:p>
    <w:p w:rsidR="00895B5B" w:rsidRDefault="00895B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B" w:rsidRDefault="00895B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B" w:rsidRDefault="00895B5B">
            <w:pPr>
              <w:pStyle w:val="ConsPlusNormal"/>
              <w:jc w:val="both"/>
            </w:pPr>
            <w:r>
              <w:rPr>
                <w:color w:val="392C69"/>
              </w:rPr>
              <w:t>КонсультантПлюс: примечание.</w:t>
            </w:r>
          </w:p>
          <w:p w:rsidR="00895B5B" w:rsidRDefault="00895B5B">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r>
    </w:tbl>
    <w:p w:rsidR="00895B5B" w:rsidRDefault="00895B5B">
      <w:pPr>
        <w:pStyle w:val="ConsPlusNormal"/>
        <w:spacing w:before="280"/>
        <w:ind w:firstLine="540"/>
        <w:jc w:val="both"/>
      </w:pPr>
      <w:r>
        <w:t xml:space="preserve">33.4. При проектировании озеленения улиц и дорог минимальные расстояния от посадок до сетей подземных коммуникаций и прочих сооружений улично-дорожной сети устанавливаются в соответствии с действующими национальными стандартами и сводами правил. Допускается размещение деревьев в мощении. Размещение зеленых насаждений у поворотов и остановок при нерегулируемом движении проектируется согласно </w:t>
      </w:r>
      <w:hyperlink w:anchor="P619" w:history="1">
        <w:r>
          <w:rPr>
            <w:color w:val="0000FF"/>
          </w:rPr>
          <w:t>подпункту 35.2</w:t>
        </w:r>
      </w:hyperlink>
      <w:r>
        <w:t xml:space="preserve"> Р466 настоящих Правил.</w:t>
      </w:r>
    </w:p>
    <w:p w:rsidR="00895B5B" w:rsidRDefault="00895B5B">
      <w:pPr>
        <w:pStyle w:val="ConsPlusNormal"/>
        <w:spacing w:before="220"/>
        <w:ind w:firstLine="540"/>
        <w:jc w:val="both"/>
      </w:pPr>
      <w:r>
        <w:t>33.5.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Ограждение дорог сети и искусственных сооружений на них проектируется в соответствии с ГОСТ 26804-2012 "Межгосударственный стандарт. Ограждения дорожные металлические барьерного типа. Технические условия".</w:t>
      </w:r>
    </w:p>
    <w:p w:rsidR="00895B5B" w:rsidRDefault="00895B5B">
      <w:pPr>
        <w:pStyle w:val="ConsPlusNormal"/>
        <w:spacing w:before="220"/>
        <w:ind w:firstLine="540"/>
        <w:jc w:val="both"/>
      </w:pPr>
      <w:r>
        <w:t>33.6. Освещение улично-дорожной сети проектируется в соответствии с требованиями СП 52.13330.2011 "Свод правил. Естественное и искусственное освещение. Актуализированная редакция СНиП 23-05-95*".</w:t>
      </w:r>
    </w:p>
    <w:p w:rsidR="00895B5B" w:rsidRDefault="00895B5B">
      <w:pPr>
        <w:pStyle w:val="ConsPlusNormal"/>
        <w:spacing w:before="220"/>
        <w:ind w:firstLine="540"/>
        <w:jc w:val="both"/>
      </w:pPr>
      <w:r>
        <w:lastRenderedPageBreak/>
        <w:t>34. Площади</w:t>
      </w:r>
    </w:p>
    <w:p w:rsidR="00895B5B" w:rsidRDefault="00895B5B">
      <w:pPr>
        <w:pStyle w:val="ConsPlusNormal"/>
        <w:spacing w:before="220"/>
        <w:ind w:firstLine="540"/>
        <w:jc w:val="both"/>
      </w:pPr>
      <w:r>
        <w:t>34.1.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общественно-транспортные (у вокзалов, на въездах в город), мемориальные (у памятных объектов или мест). При проектировании комплексного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895B5B" w:rsidRDefault="00895B5B">
      <w:pPr>
        <w:pStyle w:val="ConsPlusNormal"/>
        <w:spacing w:before="220"/>
        <w:ind w:firstLine="540"/>
        <w:jc w:val="both"/>
      </w:pPr>
      <w:r>
        <w:t>34.2. Территория площади включает: проезжую часть, пешеходную часть, участки и территории озеленения.</w:t>
      </w:r>
    </w:p>
    <w:p w:rsidR="00895B5B" w:rsidRDefault="00895B5B">
      <w:pPr>
        <w:pStyle w:val="ConsPlusNormal"/>
        <w:spacing w:before="220"/>
        <w:ind w:firstLine="540"/>
        <w:jc w:val="both"/>
      </w:pPr>
      <w:r>
        <w:t>34.3.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урны.</w:t>
      </w:r>
    </w:p>
    <w:p w:rsidR="00895B5B" w:rsidRDefault="00895B5B">
      <w:pPr>
        <w:pStyle w:val="ConsPlusNormal"/>
        <w:spacing w:before="220"/>
        <w:ind w:firstLine="540"/>
        <w:jc w:val="both"/>
      </w:pPr>
      <w:r>
        <w:t>34.4. В зависимости от функционального назначения площади допускается размещение следующих дополнительных элементов:</w:t>
      </w:r>
    </w:p>
    <w:p w:rsidR="00895B5B" w:rsidRDefault="00895B5B">
      <w:pPr>
        <w:pStyle w:val="ConsPlusNormal"/>
        <w:spacing w:before="220"/>
        <w:ind w:firstLine="540"/>
        <w:jc w:val="both"/>
      </w:pPr>
      <w:r>
        <w:t>1) на главных, приобъектных, мемориальных площадях - произведения монументально-декоративного искусства, водные устройства (фонтаны);</w:t>
      </w:r>
    </w:p>
    <w:p w:rsidR="00895B5B" w:rsidRDefault="00895B5B">
      <w:pPr>
        <w:pStyle w:val="ConsPlusNormal"/>
        <w:spacing w:before="220"/>
        <w:ind w:firstLine="540"/>
        <w:jc w:val="both"/>
      </w:pPr>
      <w: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95B5B" w:rsidRDefault="00895B5B">
      <w:pPr>
        <w:pStyle w:val="ConsPlusNormal"/>
        <w:spacing w:before="220"/>
        <w:ind w:firstLine="540"/>
        <w:jc w:val="both"/>
      </w:pPr>
      <w:r>
        <w:t>34.5.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895B5B" w:rsidRDefault="00895B5B">
      <w:pPr>
        <w:pStyle w:val="ConsPlusNormal"/>
        <w:spacing w:before="220"/>
        <w:ind w:firstLine="540"/>
        <w:jc w:val="both"/>
      </w:pPr>
      <w:r>
        <w:t>34.6.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должна составлять не менее 3 м.</w:t>
      </w:r>
    </w:p>
    <w:p w:rsidR="00895B5B" w:rsidRDefault="00895B5B">
      <w:pPr>
        <w:pStyle w:val="ConsPlusNormal"/>
        <w:spacing w:before="220"/>
        <w:ind w:firstLine="540"/>
        <w:jc w:val="both"/>
      </w:pPr>
      <w:r>
        <w:t xml:space="preserve">34.7.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w:anchor="P619" w:history="1">
        <w:r>
          <w:rPr>
            <w:color w:val="0000FF"/>
          </w:rPr>
          <w:t>подпункту 35.2</w:t>
        </w:r>
      </w:hyperlink>
      <w:r>
        <w:t xml:space="preserve"> настоящих Правил.</w:t>
      </w:r>
    </w:p>
    <w:p w:rsidR="00895B5B" w:rsidRDefault="00895B5B">
      <w:pPr>
        <w:pStyle w:val="ConsPlusNormal"/>
        <w:spacing w:before="220"/>
        <w:ind w:firstLine="540"/>
        <w:jc w:val="both"/>
      </w:pPr>
      <w:r>
        <w:t>35. Пешеходные переходы</w:t>
      </w:r>
    </w:p>
    <w:p w:rsidR="00895B5B" w:rsidRDefault="00895B5B">
      <w:pPr>
        <w:pStyle w:val="ConsPlusNormal"/>
        <w:spacing w:before="220"/>
        <w:ind w:firstLine="540"/>
        <w:jc w:val="both"/>
      </w:pPr>
      <w:r>
        <w:t>35.1. Пешеходные переходы размещаются в местах пересечения основных пешеходных коммуникаций с городскими улицами и дорогами и проектируются в одном уровне с проезжей частью улицы (наземные), либо вне уровня проезжей части улицы - внеуличные (надземные и подземные).</w:t>
      </w:r>
    </w:p>
    <w:p w:rsidR="00895B5B" w:rsidRDefault="00895B5B">
      <w:pPr>
        <w:pStyle w:val="ConsPlusNormal"/>
        <w:spacing w:before="220"/>
        <w:ind w:firstLine="540"/>
        <w:jc w:val="both"/>
      </w:pPr>
      <w:bookmarkStart w:id="3" w:name="P619"/>
      <w:bookmarkEnd w:id="3"/>
      <w:r>
        <w:t>35.2.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w:t>
      </w:r>
    </w:p>
    <w:p w:rsidR="00895B5B" w:rsidRDefault="00895B5B">
      <w:pPr>
        <w:pStyle w:val="ConsPlusNormal"/>
        <w:spacing w:before="220"/>
        <w:ind w:firstLine="540"/>
        <w:jc w:val="both"/>
      </w:pPr>
      <w:r>
        <w:t>35.3.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95B5B" w:rsidRDefault="00895B5B">
      <w:pPr>
        <w:pStyle w:val="ConsPlusNormal"/>
        <w:spacing w:before="220"/>
        <w:ind w:firstLine="540"/>
        <w:jc w:val="both"/>
      </w:pPr>
      <w:r>
        <w:lastRenderedPageBreak/>
        <w:t>35.4.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95B5B" w:rsidRDefault="00895B5B">
      <w:pPr>
        <w:pStyle w:val="ConsPlusNormal"/>
        <w:spacing w:before="220"/>
        <w:ind w:firstLine="540"/>
        <w:jc w:val="both"/>
      </w:pPr>
      <w:r>
        <w:t>36. Технические зоны транспортных, инженерных коммуникаций, водоохранные зоны</w:t>
      </w:r>
    </w:p>
    <w:p w:rsidR="00895B5B" w:rsidRDefault="00895B5B">
      <w:pPr>
        <w:pStyle w:val="ConsPlusNormal"/>
        <w:spacing w:before="220"/>
        <w:ind w:firstLine="540"/>
        <w:jc w:val="both"/>
      </w:pPr>
      <w:r>
        <w:t>36.1. Территория Уссурийского городского округа обеспечивается следующими видами технических (охранно-эксплуатационных) зон, выделяемыми красными линиями: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895B5B" w:rsidRDefault="00895B5B">
      <w:pPr>
        <w:pStyle w:val="ConsPlusNormal"/>
        <w:spacing w:before="220"/>
        <w:ind w:firstLine="540"/>
        <w:jc w:val="both"/>
      </w:pPr>
      <w:r>
        <w:t>36.2.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95B5B" w:rsidRDefault="00895B5B">
      <w:pPr>
        <w:pStyle w:val="ConsPlusNormal"/>
        <w:spacing w:before="220"/>
        <w:ind w:firstLine="540"/>
        <w:jc w:val="both"/>
      </w:pPr>
      <w:r>
        <w:t>36.3.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95B5B" w:rsidRDefault="00895B5B">
      <w:pPr>
        <w:pStyle w:val="ConsPlusNormal"/>
        <w:spacing w:before="220"/>
        <w:ind w:firstLine="540"/>
        <w:jc w:val="both"/>
      </w:pPr>
      <w:r>
        <w:t>36.4. Благоустройство полосы отвода железной дороги проектироваться с учетом СП 119.13330.2012. "Свод правил. Железные дороги колеи 1520 мм. Актуализированная редакция СНиП 32-01-95".</w:t>
      </w:r>
    </w:p>
    <w:p w:rsidR="00895B5B" w:rsidRDefault="00895B5B">
      <w:pPr>
        <w:pStyle w:val="ConsPlusNormal"/>
        <w:spacing w:before="220"/>
        <w:ind w:firstLine="540"/>
        <w:jc w:val="both"/>
      </w:pPr>
      <w:r>
        <w:t xml:space="preserve">36.5. Благоустройство территорий водоохранных зон должно проектироваться с учетом требований, установленных </w:t>
      </w:r>
      <w:hyperlink r:id="rId70" w:history="1">
        <w:r>
          <w:rPr>
            <w:color w:val="0000FF"/>
          </w:rPr>
          <w:t>Правилами</w:t>
        </w:r>
      </w:hyperlink>
      <w:r>
        <w:t xml:space="preserve"> использования водных объектов общего пользования для личных и бытовых нужд, расположенных на территории Уссурийского городского округа, утвержденными решением Думы Уссурийского городского округа от 24 ноября 2008 года N 886-НПА.</w:t>
      </w:r>
    </w:p>
    <w:p w:rsidR="00895B5B" w:rsidRDefault="00895B5B">
      <w:pPr>
        <w:pStyle w:val="ConsPlusNormal"/>
        <w:jc w:val="both"/>
      </w:pPr>
    </w:p>
    <w:p w:rsidR="00895B5B" w:rsidRDefault="00895B5B">
      <w:pPr>
        <w:pStyle w:val="ConsPlusTitle"/>
        <w:jc w:val="center"/>
        <w:outlineLvl w:val="1"/>
      </w:pPr>
      <w:r>
        <w:t>III. Требования к доступности городской среды</w:t>
      </w:r>
    </w:p>
    <w:p w:rsidR="00895B5B" w:rsidRDefault="00895B5B">
      <w:pPr>
        <w:pStyle w:val="ConsPlusTitle"/>
        <w:jc w:val="center"/>
      </w:pPr>
      <w:r>
        <w:t>для маломобильных групп населения</w:t>
      </w:r>
    </w:p>
    <w:p w:rsidR="00895B5B" w:rsidRDefault="00895B5B">
      <w:pPr>
        <w:pStyle w:val="ConsPlusNormal"/>
        <w:jc w:val="both"/>
      </w:pPr>
    </w:p>
    <w:p w:rsidR="00895B5B" w:rsidRDefault="00895B5B">
      <w:pPr>
        <w:pStyle w:val="ConsPlusNormal"/>
        <w:ind w:firstLine="540"/>
        <w:jc w:val="both"/>
      </w:pPr>
      <w:r>
        <w:t>37. Проектирование, создание и развитие объектов благоустройства и их отдельных элементов на территории Уссурийского городского округа необходимо осуществлять с учетом требований по оснащению объектов благоустройства и их отдельных элементов техническими приспособлениями для беспрепятственного доступа к ним и их использования инвалидами и другими маломобильными группами населения.</w:t>
      </w:r>
    </w:p>
    <w:p w:rsidR="00895B5B" w:rsidRDefault="00895B5B">
      <w:pPr>
        <w:pStyle w:val="ConsPlusNormal"/>
        <w:spacing w:before="220"/>
        <w:ind w:firstLine="540"/>
        <w:jc w:val="both"/>
      </w:pPr>
      <w:r>
        <w:t>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при новом строительстве и реконструкции в соответствии с утвержденной проектной документацией, с учетом требований действующего законодательства Российской Федерации в сфере доступности городской среды для маломобильных групп населения.</w:t>
      </w:r>
    </w:p>
    <w:p w:rsidR="00895B5B" w:rsidRDefault="00895B5B">
      <w:pPr>
        <w:pStyle w:val="ConsPlusNormal"/>
        <w:spacing w:before="220"/>
        <w:ind w:firstLine="540"/>
        <w:jc w:val="both"/>
      </w:pPr>
      <w:r>
        <w:t>Планировка и обустройство детских площадок, площадок отдыха, спортивных площадок, контейнерных площадок без приспособлений для беспрепятственного доступа к ним и использования их инвалидами и другими маломобильными группами населения не допускается.</w:t>
      </w:r>
    </w:p>
    <w:p w:rsidR="00895B5B" w:rsidRDefault="00895B5B">
      <w:pPr>
        <w:pStyle w:val="ConsPlusNormal"/>
        <w:jc w:val="both"/>
      </w:pPr>
    </w:p>
    <w:p w:rsidR="00895B5B" w:rsidRDefault="00895B5B">
      <w:pPr>
        <w:pStyle w:val="ConsPlusTitle"/>
        <w:jc w:val="center"/>
        <w:outlineLvl w:val="1"/>
      </w:pPr>
      <w:bookmarkStart w:id="4" w:name="P636"/>
      <w:bookmarkEnd w:id="4"/>
      <w:r>
        <w:t>IV. Содержание и эксплуатация объектов благоустройства</w:t>
      </w:r>
    </w:p>
    <w:p w:rsidR="00895B5B" w:rsidRDefault="00895B5B">
      <w:pPr>
        <w:pStyle w:val="ConsPlusNormal"/>
        <w:jc w:val="both"/>
      </w:pPr>
    </w:p>
    <w:p w:rsidR="00895B5B" w:rsidRDefault="00895B5B">
      <w:pPr>
        <w:pStyle w:val="ConsPlusNormal"/>
        <w:ind w:firstLine="540"/>
        <w:jc w:val="both"/>
      </w:pPr>
      <w:r>
        <w:t>38. Уборка территории. Общие положения</w:t>
      </w:r>
    </w:p>
    <w:p w:rsidR="00895B5B" w:rsidRDefault="00895B5B">
      <w:pPr>
        <w:pStyle w:val="ConsPlusNormal"/>
        <w:spacing w:before="220"/>
        <w:ind w:firstLine="540"/>
        <w:jc w:val="both"/>
      </w:pPr>
      <w:bookmarkStart w:id="5" w:name="P639"/>
      <w:bookmarkEnd w:id="5"/>
      <w:r>
        <w:t>38.1. Правообладатели земельных участков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 разделом Правил, Положением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Уссурийского городского округа, Генеральной схемой очистки территории Уссурийского городского округа.</w:t>
      </w:r>
    </w:p>
    <w:p w:rsidR="00895B5B" w:rsidRDefault="00895B5B">
      <w:pPr>
        <w:pStyle w:val="ConsPlusNormal"/>
        <w:spacing w:before="220"/>
        <w:ind w:firstLine="540"/>
        <w:jc w:val="both"/>
      </w:pPr>
      <w:r>
        <w:t xml:space="preserve">Организация уборки территорий общего пользования, государственная собственность на которые не разграничена, до возникновения права на земельный участок, осуществляется администрацией Уссурийского городского округа в порядке, установленном Федеральным </w:t>
      </w:r>
      <w:hyperlink r:id="rId71" w:history="1">
        <w:r>
          <w:rPr>
            <w:color w:val="0000FF"/>
          </w:rPr>
          <w:t>законом</w:t>
        </w:r>
      </w:hyperlink>
      <w: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эти цели в бюджете Уссурийского городского округа.</w:t>
      </w:r>
    </w:p>
    <w:p w:rsidR="00895B5B" w:rsidRDefault="00895B5B">
      <w:pPr>
        <w:pStyle w:val="ConsPlusNormal"/>
        <w:spacing w:before="220"/>
        <w:ind w:firstLine="540"/>
        <w:jc w:val="both"/>
      </w:pPr>
      <w:r>
        <w:t>38.2. Постановлением администрации Уссурийского городского округа определяются:</w:t>
      </w:r>
    </w:p>
    <w:p w:rsidR="00895B5B" w:rsidRDefault="00895B5B">
      <w:pPr>
        <w:pStyle w:val="ConsPlusNormal"/>
        <w:spacing w:before="220"/>
        <w:ind w:firstLine="540"/>
        <w:jc w:val="both"/>
      </w:pPr>
      <w:r>
        <w:t>1) месячники по благоустройству и санитарной очистке территорий;</w:t>
      </w:r>
    </w:p>
    <w:p w:rsidR="00895B5B" w:rsidRDefault="00895B5B">
      <w:pPr>
        <w:pStyle w:val="ConsPlusNormal"/>
        <w:spacing w:before="220"/>
        <w:ind w:firstLine="540"/>
        <w:jc w:val="both"/>
      </w:pPr>
      <w:r>
        <w:t>2) субботники по благоустройству и санитарной очистке территорий;</w:t>
      </w:r>
    </w:p>
    <w:p w:rsidR="00895B5B" w:rsidRDefault="00895B5B">
      <w:pPr>
        <w:pStyle w:val="ConsPlusNormal"/>
        <w:spacing w:before="220"/>
        <w:ind w:firstLine="540"/>
        <w:jc w:val="both"/>
      </w:pPr>
      <w:r>
        <w:t>3) мероприятия по подготовке территорий к проведению праздников Уссурийского городского округа.</w:t>
      </w:r>
    </w:p>
    <w:p w:rsidR="00895B5B" w:rsidRDefault="00895B5B">
      <w:pPr>
        <w:pStyle w:val="ConsPlusNormal"/>
        <w:spacing w:before="220"/>
        <w:ind w:firstLine="540"/>
        <w:jc w:val="both"/>
      </w:pPr>
      <w:r>
        <w:t xml:space="preserve">38.3. Правообладатели предприятий, зданий, сооружений обязаны выполнять мероприятия по организации и содержанию санитарно-защитных зон вокруг объектов и производств в соответствии с </w:t>
      </w:r>
      <w:hyperlink r:id="rId72" w:history="1">
        <w:r>
          <w:rPr>
            <w:color w:val="0000FF"/>
          </w:rPr>
          <w:t>СанПиН 2.2.1/2.1.1.1200-03</w:t>
        </w:r>
      </w:hyperlink>
      <w:r>
        <w:t>, создавать защитные зеленые полосы, ограждать жилые кварталы от производственных сооружений, благоустраивать и содержать их в чистоте, включая выезды из организаций и строек на дороги и улицы.</w:t>
      </w:r>
    </w:p>
    <w:p w:rsidR="00895B5B" w:rsidRDefault="00895B5B">
      <w:pPr>
        <w:pStyle w:val="ConsPlusNormal"/>
        <w:spacing w:before="220"/>
        <w:ind w:firstLine="540"/>
        <w:jc w:val="both"/>
      </w:pPr>
      <w:r>
        <w:t>38.4. На территории Уссурийского городского округа запрещается накапливать и размещать отходы производства и потребления в несанкционированных местах.</w:t>
      </w:r>
    </w:p>
    <w:p w:rsidR="00895B5B" w:rsidRDefault="00895B5B">
      <w:pPr>
        <w:pStyle w:val="ConsPlusNormal"/>
        <w:spacing w:before="220"/>
        <w:ind w:firstLine="540"/>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95B5B" w:rsidRDefault="00895B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B" w:rsidRDefault="00895B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B" w:rsidRDefault="00895B5B">
            <w:pPr>
              <w:pStyle w:val="ConsPlusNormal"/>
              <w:jc w:val="both"/>
            </w:pPr>
            <w:r>
              <w:rPr>
                <w:color w:val="392C69"/>
              </w:rPr>
              <w:t>КонсультантПлюс: примечание.</w:t>
            </w:r>
          </w:p>
          <w:p w:rsidR="00895B5B" w:rsidRDefault="00895B5B">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r>
    </w:tbl>
    <w:p w:rsidR="00895B5B" w:rsidRDefault="00895B5B">
      <w:pPr>
        <w:pStyle w:val="ConsPlusNormal"/>
        <w:spacing w:before="280"/>
        <w:ind w:firstLine="540"/>
        <w:jc w:val="both"/>
      </w:pPr>
      <w: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должна производиться за счет лиц, обязанных обеспечивать уборку данной территорий в соответствии с </w:t>
      </w:r>
      <w:hyperlink w:anchor="P639" w:history="1">
        <w:r>
          <w:rPr>
            <w:color w:val="0000FF"/>
          </w:rPr>
          <w:t>подпунктом 38.1</w:t>
        </w:r>
      </w:hyperlink>
      <w:r>
        <w:t xml:space="preserve"> Р479 настоящих Правил.</w:t>
      </w:r>
    </w:p>
    <w:p w:rsidR="00895B5B" w:rsidRDefault="00895B5B">
      <w:pPr>
        <w:pStyle w:val="ConsPlusNormal"/>
        <w:spacing w:before="220"/>
        <w:ind w:firstLine="540"/>
        <w:jc w:val="both"/>
      </w:pPr>
      <w:r>
        <w:t>38.5. Сбор и удаление твердых коммунальных отходов на территории Уссурийского городского округа осуществляется по контейнерной системе, системе несменяемых сборников и позвонковой системе.</w:t>
      </w:r>
    </w:p>
    <w:p w:rsidR="00895B5B" w:rsidRDefault="00895B5B">
      <w:pPr>
        <w:pStyle w:val="ConsPlusNormal"/>
        <w:jc w:val="both"/>
      </w:pPr>
      <w:r>
        <w:t xml:space="preserve">(в ред. </w:t>
      </w:r>
      <w:hyperlink r:id="rId73"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 xml:space="preserve">Сбор и вывоз отходов производства и потребления для многоквартирных домов, где существует возможность размещения контейнерных площадок с соблюдением </w:t>
      </w:r>
      <w:hyperlink r:id="rId74" w:history="1">
        <w:r>
          <w:rPr>
            <w:color w:val="0000FF"/>
          </w:rPr>
          <w:t>СанПиН 2.1.2.2645-</w:t>
        </w:r>
        <w:r>
          <w:rPr>
            <w:color w:val="0000FF"/>
          </w:rPr>
          <w:lastRenderedPageBreak/>
          <w:t>10</w:t>
        </w:r>
      </w:hyperlink>
      <w:r>
        <w:t xml:space="preserve">, утвержденных постановлением Главного государственного санитарного врача Российской Федерации от 10 июня 2010 года N 64 (далее - </w:t>
      </w:r>
      <w:hyperlink r:id="rId75" w:history="1">
        <w:r>
          <w:rPr>
            <w:color w:val="0000FF"/>
          </w:rPr>
          <w:t>СанПиН 2.1.2.2645-10</w:t>
        </w:r>
      </w:hyperlink>
      <w:r>
        <w:t>), осуществляется по контейнерной системе или системе несменяемых сборников.</w:t>
      </w:r>
    </w:p>
    <w:p w:rsidR="00895B5B" w:rsidRDefault="00895B5B">
      <w:pPr>
        <w:pStyle w:val="ConsPlusNormal"/>
        <w:spacing w:before="220"/>
        <w:ind w:firstLine="540"/>
        <w:jc w:val="both"/>
      </w:pPr>
      <w:r>
        <w:t>Позвонковая система вывоза отходов производства и потребления допускается для одно-, двухэтажных домов.</w:t>
      </w:r>
    </w:p>
    <w:p w:rsidR="00895B5B" w:rsidRDefault="00895B5B">
      <w:pPr>
        <w:pStyle w:val="ConsPlusNormal"/>
        <w:spacing w:before="220"/>
        <w:ind w:firstLine="540"/>
        <w:jc w:val="both"/>
      </w:pPr>
      <w:r>
        <w:t>38.6. Отходы, образовавшиеся во время ремонта, должны вывозиться в специально отведенные для этого места лицами, производившими этот ремонт, самостоятельно.</w:t>
      </w:r>
    </w:p>
    <w:p w:rsidR="00895B5B" w:rsidRDefault="00895B5B">
      <w:pPr>
        <w:pStyle w:val="ConsPlusNormal"/>
        <w:spacing w:before="220"/>
        <w:ind w:firstLine="540"/>
        <w:jc w:val="both"/>
      </w:pPr>
      <w:r>
        <w:t>Запрещено складирование отходов, образовавшихся во время ремонта, в места временного хранения отходов.</w:t>
      </w:r>
    </w:p>
    <w:p w:rsidR="00895B5B" w:rsidRDefault="00895B5B">
      <w:pPr>
        <w:pStyle w:val="ConsPlusNormal"/>
        <w:spacing w:before="220"/>
        <w:ind w:firstLine="540"/>
        <w:jc w:val="both"/>
      </w:pPr>
      <w:r>
        <w:t>38.7. Собственники ТКО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обеспечения санитарно-эпидемиологического благополучия населения и с соблюдением Порядка сбора твердых коммунальных отходов (в том числе их раздельного сбора) на территории Приморского края, утвержденного Администрацией Приморского края.</w:t>
      </w:r>
    </w:p>
    <w:p w:rsidR="00895B5B" w:rsidRDefault="00895B5B">
      <w:pPr>
        <w:pStyle w:val="ConsPlusNormal"/>
        <w:spacing w:before="220"/>
        <w:ind w:firstLine="540"/>
        <w:jc w:val="both"/>
      </w:pPr>
      <w:r>
        <w:t>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895B5B" w:rsidRDefault="00895B5B">
      <w:pPr>
        <w:pStyle w:val="ConsPlusNormal"/>
        <w:spacing w:before="220"/>
        <w:ind w:firstLine="540"/>
        <w:jc w:val="both"/>
      </w:pPr>
      <w:r>
        <w:t>Уборка контейнерных площадок должна осуществляться ежедневно.</w:t>
      </w:r>
    </w:p>
    <w:p w:rsidR="00895B5B" w:rsidRDefault="00895B5B">
      <w:pPr>
        <w:pStyle w:val="ConsPlusNormal"/>
        <w:spacing w:before="220"/>
        <w:ind w:firstLine="540"/>
        <w:jc w:val="both"/>
      </w:pPr>
      <w:r>
        <w:t>Контейнерные площадки должны содержаться за счет средств собственников таких площадок. Собственник контейнерной площадки обеспечивает свободный доступ к контейнерам, своевременную уборку контейнерной площадки и прилегающей к ней территории.</w:t>
      </w:r>
    </w:p>
    <w:p w:rsidR="00895B5B" w:rsidRDefault="00895B5B">
      <w:pPr>
        <w:pStyle w:val="ConsPlusNormal"/>
        <w:jc w:val="both"/>
      </w:pPr>
      <w:r>
        <w:t xml:space="preserve">(в ред. </w:t>
      </w:r>
      <w:hyperlink r:id="rId76" w:history="1">
        <w:r>
          <w:rPr>
            <w:color w:val="0000FF"/>
          </w:rPr>
          <w:t>Решения</w:t>
        </w:r>
      </w:hyperlink>
      <w:r>
        <w:t xml:space="preserve"> Думы Уссурийского городского округа от 27.11.2018 N 912-НПА)</w:t>
      </w:r>
    </w:p>
    <w:p w:rsidR="00895B5B" w:rsidRDefault="00895B5B">
      <w:pPr>
        <w:pStyle w:val="ConsPlusNormal"/>
        <w:spacing w:before="220"/>
        <w:ind w:firstLine="540"/>
        <w:jc w:val="both"/>
      </w:pPr>
      <w:r>
        <w:t>Лица, осуществляющие управление МКД, собственники помещений в МКД при непосредственном управлении МКД обеспечивают содержание контейнерных площадок, расположенных на придомовой территории.</w:t>
      </w:r>
    </w:p>
    <w:p w:rsidR="00895B5B" w:rsidRDefault="00895B5B">
      <w:pPr>
        <w:pStyle w:val="ConsPlusNormal"/>
        <w:spacing w:before="220"/>
        <w:ind w:firstLine="540"/>
        <w:jc w:val="both"/>
      </w:pPr>
      <w:r>
        <w:t>В случае пользования контейнерной площадкой несколькими организациями, обслуживающими МКД, или иными юридическими лицами, между указанными лицами составляется график обустройства и содержания данной контейнерной площадки.</w:t>
      </w:r>
    </w:p>
    <w:p w:rsidR="00895B5B" w:rsidRDefault="00895B5B">
      <w:pPr>
        <w:pStyle w:val="ConsPlusNormal"/>
        <w:spacing w:before="220"/>
        <w:ind w:firstLine="540"/>
        <w:jc w:val="both"/>
      </w:pPr>
      <w:r>
        <w:t>Для накопления ТКО в индивидуальной жилой застройке, в садоводческих, огороднических и дачных некоммерческих объединениях граждан применяются контейнеры либо бункеры (емкость для сбора ТКО металлическая, объемом свыше 6 куб. м). Контейнеры, бункеры располагаются на контейнерных площадках.</w:t>
      </w:r>
    </w:p>
    <w:p w:rsidR="00895B5B" w:rsidRDefault="00895B5B">
      <w:pPr>
        <w:pStyle w:val="ConsPlusNormal"/>
        <w:spacing w:before="220"/>
        <w:ind w:firstLine="540"/>
        <w:jc w:val="both"/>
      </w:pPr>
      <w:r>
        <w:t>Содержание контейнерных площадок, размещаемых в зоне застройки индивидуальными жилыми домами, осуществляется за счет средств собственников указанных жилых домов.</w:t>
      </w:r>
    </w:p>
    <w:p w:rsidR="00895B5B" w:rsidRDefault="00895B5B">
      <w:pPr>
        <w:pStyle w:val="ConsPlusNormal"/>
        <w:spacing w:before="220"/>
        <w:ind w:firstLine="540"/>
        <w:jc w:val="both"/>
      </w:pPr>
      <w:r>
        <w:t>Обязанность по строительству, ремонту и содержанию контейнерных площадок в садоводческих, огороднических и дачных некоммерческих объединениях граждан возлагается на их органы управления.</w:t>
      </w:r>
    </w:p>
    <w:p w:rsidR="00895B5B" w:rsidRDefault="00895B5B">
      <w:pPr>
        <w:pStyle w:val="ConsPlusNormal"/>
        <w:jc w:val="both"/>
      </w:pPr>
      <w:r>
        <w:t xml:space="preserve">(п. 38.7 в ред. </w:t>
      </w:r>
      <w:hyperlink r:id="rId77"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 xml:space="preserve">38.8.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w:t>
      </w:r>
      <w:r>
        <w:lastRenderedPageBreak/>
        <w:t>недвижимости, ответственного за уборку территорий в соответствии с настоящим разделом Правил.</w:t>
      </w:r>
    </w:p>
    <w:p w:rsidR="00895B5B" w:rsidRDefault="00895B5B">
      <w:pPr>
        <w:pStyle w:val="ConsPlusNormal"/>
        <w:spacing w:before="220"/>
        <w:ind w:firstLine="540"/>
        <w:jc w:val="both"/>
      </w:pPr>
      <w:r>
        <w:t>38.9. Для предотвращения засорения улиц, площадей, скверов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(урн и контейнеров или бункеров).</w:t>
      </w:r>
    </w:p>
    <w:p w:rsidR="00895B5B" w:rsidRDefault="00895B5B">
      <w:pPr>
        <w:pStyle w:val="ConsPlusNormal"/>
        <w:spacing w:before="220"/>
        <w:ind w:firstLine="540"/>
        <w:jc w:val="both"/>
      </w:pPr>
      <w:r>
        <w:t xml:space="preserve">Установку емкостей для временного хранения отходов производства и потребления и их очистку осуществляют собственники отходов и лица, ответственные за уборку соответствующих территорий в соответствии с </w:t>
      </w:r>
      <w:hyperlink w:anchor="P639" w:history="1">
        <w:r>
          <w:rPr>
            <w:color w:val="0000FF"/>
          </w:rPr>
          <w:t>подпунктом 38.1</w:t>
        </w:r>
      </w:hyperlink>
      <w:r>
        <w:t xml:space="preserve"> настоящих Правил.</w:t>
      </w:r>
    </w:p>
    <w:p w:rsidR="00895B5B" w:rsidRDefault="00895B5B">
      <w:pPr>
        <w:pStyle w:val="ConsPlusNormal"/>
        <w:spacing w:before="220"/>
        <w:ind w:firstLine="540"/>
        <w:jc w:val="both"/>
      </w:pPr>
      <w:r>
        <w:t>Мусоросборники должны быть окрашены и иметь маркировку с наименованием собственника либо пользователя, независимо от организационно-правовой формы, и организации, осуществляющей обслуживание на договорной основе.</w:t>
      </w:r>
    </w:p>
    <w:p w:rsidR="00895B5B" w:rsidRDefault="00895B5B">
      <w:pPr>
        <w:pStyle w:val="ConsPlusNormal"/>
        <w:spacing w:before="220"/>
        <w:ind w:firstLine="540"/>
        <w:jc w:val="both"/>
      </w:pPr>
      <w:r>
        <w:t>Урны и контейнеры для сбора твердых коммунальных отходов необходимо содержать в исправном и чистом состоянии, очищать по мере накопления мусора, периодически дезинфицировать, не реже двух раз в год производить их покраску за счет средств собственников отходов.</w:t>
      </w:r>
    </w:p>
    <w:p w:rsidR="00895B5B" w:rsidRDefault="00895B5B">
      <w:pPr>
        <w:pStyle w:val="ConsPlusNormal"/>
        <w:jc w:val="both"/>
      </w:pPr>
      <w:r>
        <w:t xml:space="preserve">(в ред. </w:t>
      </w:r>
      <w:hyperlink r:id="rId78"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У входов в здания, учреждения, организации и предприятия всех форм собственности должны быть установлены урны.</w:t>
      </w:r>
    </w:p>
    <w:p w:rsidR="00895B5B" w:rsidRDefault="00895B5B">
      <w:pPr>
        <w:pStyle w:val="ConsPlusNormal"/>
        <w:spacing w:before="220"/>
        <w:ind w:firstLine="540"/>
        <w:jc w:val="both"/>
      </w:pPr>
      <w:r>
        <w:t>38.10.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должны производить работники организации, осуществляющей транспортирование отходов.</w:t>
      </w:r>
    </w:p>
    <w:p w:rsidR="00895B5B" w:rsidRDefault="00895B5B">
      <w:pPr>
        <w:pStyle w:val="ConsPlusNormal"/>
        <w:spacing w:before="220"/>
        <w:ind w:firstLine="540"/>
        <w:jc w:val="both"/>
      </w:pPr>
      <w:r>
        <w:t>38.11. 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осуществляться указанными организациями и собственниками домов,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895B5B" w:rsidRDefault="00895B5B">
      <w:pPr>
        <w:pStyle w:val="ConsPlusNormal"/>
        <w:spacing w:before="220"/>
        <w:ind w:firstLine="540"/>
        <w:jc w:val="both"/>
      </w:pPr>
      <w:r>
        <w:t>38.12.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отходов допускается только специально оборудованным транспортом, имеющим специальное оформление согласно действующим нормативным документам в области обращения с отходами. На отходы I - IV классов опасности должны быть оформлены в установленном порядке паспорта.</w:t>
      </w:r>
    </w:p>
    <w:p w:rsidR="00895B5B" w:rsidRDefault="00895B5B">
      <w:pPr>
        <w:pStyle w:val="ConsPlusNormal"/>
        <w:spacing w:before="220"/>
        <w:ind w:firstLine="540"/>
        <w:jc w:val="both"/>
      </w:pPr>
      <w:r>
        <w:t>38.13. Эксплуатация и содержание в надлежащем санитарно-техническом состоянии водоразборных колонок, в том числе очистка от наледи и снега прилегающей к ним территории в радиусе 5 м, а также обеспечение безопасных подходов к ним возлагается на организации, в чьей эксплуатации находятся колонки.</w:t>
      </w:r>
    </w:p>
    <w:p w:rsidR="00895B5B" w:rsidRDefault="00895B5B">
      <w:pPr>
        <w:pStyle w:val="ConsPlusNormal"/>
        <w:spacing w:before="220"/>
        <w:ind w:firstLine="540"/>
        <w:jc w:val="both"/>
      </w:pPr>
      <w:r>
        <w:t>38.14.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95B5B" w:rsidRDefault="00895B5B">
      <w:pPr>
        <w:pStyle w:val="ConsPlusNormal"/>
        <w:spacing w:before="220"/>
        <w:ind w:firstLine="540"/>
        <w:jc w:val="both"/>
      </w:pPr>
      <w:r>
        <w:t>38.15. Уборка и содержание территорий гаражно-строительных кооперативов организуется его правлением в пределах границ санитарно-защитной зоны.</w:t>
      </w:r>
    </w:p>
    <w:p w:rsidR="00895B5B" w:rsidRDefault="00895B5B">
      <w:pPr>
        <w:pStyle w:val="ConsPlusNormal"/>
        <w:spacing w:before="220"/>
        <w:ind w:firstLine="540"/>
        <w:jc w:val="both"/>
      </w:pPr>
      <w:r>
        <w:t xml:space="preserve">Наличие емкостей для систематического сбора мусора обязательно для каждого гаражного кооператива. Запрещается сброс сточных вод из подвалов гаражей на рельеф местности. </w:t>
      </w:r>
      <w:r>
        <w:lastRenderedPageBreak/>
        <w:t>Территория размещения гаражей и открытых стоянок для постоянного и временного хранения транспортных средств должна иметь твердое покрытие и должна быть оборудована ливневой канализацией с очистными сооружениями.</w:t>
      </w:r>
    </w:p>
    <w:p w:rsidR="00895B5B" w:rsidRDefault="00895B5B">
      <w:pPr>
        <w:pStyle w:val="ConsPlusNormal"/>
        <w:spacing w:before="220"/>
        <w:ind w:firstLine="540"/>
        <w:jc w:val="both"/>
      </w:pPr>
      <w:r>
        <w:t>38.16.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должны производиться силами и средствами этих организаций, собственников помещений самостоятельно или по договорам со специализированными организациями.</w:t>
      </w:r>
    </w:p>
    <w:p w:rsidR="00895B5B" w:rsidRDefault="00895B5B">
      <w:pPr>
        <w:pStyle w:val="ConsPlusNormal"/>
        <w:spacing w:before="220"/>
        <w:ind w:firstLine="540"/>
        <w:jc w:val="both"/>
      </w:pPr>
      <w:r>
        <w:t>38.17.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должна производиться организациями, обслуживающими данные объекты.</w:t>
      </w:r>
    </w:p>
    <w:p w:rsidR="00895B5B" w:rsidRDefault="00895B5B">
      <w:pPr>
        <w:pStyle w:val="ConsPlusNormal"/>
        <w:spacing w:before="220"/>
        <w:ind w:firstLine="540"/>
        <w:jc w:val="both"/>
      </w:pPr>
      <w:r>
        <w:t>38.18.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95B5B" w:rsidRDefault="00895B5B">
      <w:pPr>
        <w:pStyle w:val="ConsPlusNormal"/>
        <w:spacing w:before="220"/>
        <w:ind w:firstLine="540"/>
        <w:jc w:val="both"/>
      </w:pPr>
      <w: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Объем выгреба рассчитывается исходя из численности населения, пользующегося туалетом. Сооружения должны регулярно очищаться и дезинфицироваться.</w:t>
      </w:r>
    </w:p>
    <w:p w:rsidR="00895B5B" w:rsidRDefault="00895B5B">
      <w:pPr>
        <w:pStyle w:val="ConsPlusNormal"/>
        <w:spacing w:before="220"/>
        <w:ind w:firstLine="540"/>
        <w:jc w:val="both"/>
      </w:pPr>
      <w:r>
        <w:t>Запрещено устанавливать устройства наливных помоек, разливать помои и нечистоты за территорией домов и улиц, выносить отходы производства и потребления на уличные проезды.</w:t>
      </w:r>
    </w:p>
    <w:p w:rsidR="00895B5B" w:rsidRDefault="00895B5B">
      <w:pPr>
        <w:pStyle w:val="ConsPlusNormal"/>
        <w:spacing w:before="220"/>
        <w:ind w:firstLine="540"/>
        <w:jc w:val="both"/>
      </w:pPr>
      <w:r>
        <w:t>Откачка жидких бытовых отходов должна производиться по мере их накопления, но не реже одного раза в полгода.</w:t>
      </w:r>
    </w:p>
    <w:p w:rsidR="00895B5B" w:rsidRDefault="00895B5B">
      <w:pPr>
        <w:pStyle w:val="ConsPlusNormal"/>
        <w:spacing w:before="220"/>
        <w:ind w:firstLine="540"/>
        <w:jc w:val="both"/>
      </w:pPr>
      <w:r>
        <w:t>Для владельцев жилых домов, в случае отсутствия возможности подключения к централизованной канализационной системе (особенно при наличии централизованного водоснабжения), используются автономные системы водоотведения, которые должны обеспечивать сбор сточных вод от выпусков дома и других объектов усадьбы, их отведения к сооружению сбора или очистки, хранение или очистку в соответствии с требованиями санитарных и природоохранных норм и удаление (откачку и вывоз или сброс в поверхностный водоем).</w:t>
      </w:r>
    </w:p>
    <w:p w:rsidR="00895B5B" w:rsidRDefault="00895B5B">
      <w:pPr>
        <w:pStyle w:val="ConsPlusNormal"/>
        <w:spacing w:before="220"/>
        <w:ind w:firstLine="540"/>
        <w:jc w:val="both"/>
      </w:pPr>
      <w:r>
        <w:t>Не допускается сброс сточных вод на территорию общего пользования, дороги, земельные участки других собственников или арендаторов.</w:t>
      </w:r>
    </w:p>
    <w:p w:rsidR="00895B5B" w:rsidRDefault="00895B5B">
      <w:pPr>
        <w:pStyle w:val="ConsPlusNormal"/>
        <w:spacing w:before="220"/>
        <w:ind w:firstLine="540"/>
        <w:jc w:val="both"/>
      </w:pPr>
      <w:r>
        <w:t>Ответственность за оборудование, откачку и дезинфекцию надворных туалетов и выгребных ям возлагается на собственников отходов.</w:t>
      </w:r>
    </w:p>
    <w:p w:rsidR="00895B5B" w:rsidRDefault="00895B5B">
      <w:pPr>
        <w:pStyle w:val="ConsPlusNormal"/>
        <w:spacing w:before="220"/>
        <w:ind w:firstLine="540"/>
        <w:jc w:val="both"/>
      </w:pPr>
      <w:r>
        <w:t>38.19. 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w:t>
      </w:r>
    </w:p>
    <w:p w:rsidR="00895B5B" w:rsidRDefault="00895B5B">
      <w:pPr>
        <w:pStyle w:val="ConsPlusNormal"/>
        <w:spacing w:before="220"/>
        <w:ind w:firstLine="540"/>
        <w:jc w:val="both"/>
      </w:pPr>
      <w:r>
        <w:t>38.20. Собственники помещений обязаны обеспечить подъезды непосредственно к мусоросборникам и выгребным ямам.</w:t>
      </w:r>
    </w:p>
    <w:p w:rsidR="00895B5B" w:rsidRDefault="00895B5B">
      <w:pPr>
        <w:pStyle w:val="ConsPlusNormal"/>
        <w:spacing w:before="220"/>
        <w:ind w:firstLine="540"/>
        <w:jc w:val="both"/>
      </w:pPr>
      <w:r>
        <w:t>38.21. Очистка и уборка водосточных канав, лотков, труб, дренажей, предназначенных для отвода поверхностных и грунтовых вод из дворов, должна производиться правообладателями земельных участков для которых предназначены водосточные канавы, лотки, трубы, дренажи.</w:t>
      </w:r>
    </w:p>
    <w:p w:rsidR="00895B5B" w:rsidRDefault="00895B5B">
      <w:pPr>
        <w:pStyle w:val="ConsPlusNormal"/>
        <w:spacing w:before="220"/>
        <w:ind w:firstLine="540"/>
        <w:jc w:val="both"/>
      </w:pPr>
      <w:r>
        <w:t xml:space="preserve">38.22. Не допускается слив воды на тротуары, газоны, проезжую часть дороги, в кюветы,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w:t>
      </w:r>
      <w:r>
        <w:lastRenderedPageBreak/>
        <w:t>владельцами коммуникаций и с возмещением затрат на работы по водоотведению сброшенных стоков.</w:t>
      </w:r>
    </w:p>
    <w:p w:rsidR="00895B5B" w:rsidRDefault="00895B5B">
      <w:pPr>
        <w:pStyle w:val="ConsPlusNormal"/>
        <w:spacing w:before="220"/>
        <w:ind w:firstLine="540"/>
        <w:jc w:val="both"/>
      </w:pPr>
      <w:r>
        <w:t>Мойка транспортных средств допускается только в специально отведенных местах.</w:t>
      </w:r>
    </w:p>
    <w:p w:rsidR="00895B5B" w:rsidRDefault="00895B5B">
      <w:pPr>
        <w:pStyle w:val="ConsPlusNormal"/>
        <w:spacing w:before="220"/>
        <w:ind w:firstLine="540"/>
        <w:jc w:val="both"/>
      </w:pPr>
      <w:r>
        <w:t xml:space="preserve">38.23. Содержание и эксплуатация полигонов для ТБО должно осуществляется в соответствии с </w:t>
      </w:r>
      <w:hyperlink r:id="rId79" w:history="1">
        <w:r>
          <w:rPr>
            <w:color w:val="0000FF"/>
          </w:rPr>
          <w:t>Постановлением</w:t>
        </w:r>
      </w:hyperlink>
      <w:r>
        <w:t xml:space="preserve"> Главного государственного санитарного врача РФ от 30 мая 2001 года N 16 "О введении в действие санитарных правил".</w:t>
      </w:r>
    </w:p>
    <w:p w:rsidR="00895B5B" w:rsidRDefault="00895B5B">
      <w:pPr>
        <w:pStyle w:val="ConsPlusNormal"/>
        <w:spacing w:before="220"/>
        <w:ind w:firstLine="540"/>
        <w:jc w:val="both"/>
      </w:pPr>
      <w:r>
        <w:t xml:space="preserve">38.24. Исключен. - </w:t>
      </w:r>
      <w:hyperlink r:id="rId80" w:history="1">
        <w:r>
          <w:rPr>
            <w:color w:val="0000FF"/>
          </w:rPr>
          <w:t>Решение</w:t>
        </w:r>
      </w:hyperlink>
      <w:r>
        <w:t xml:space="preserve"> Думы Уссурийского городского округа от 24.04.2018 N 807-НПА.</w:t>
      </w:r>
    </w:p>
    <w:p w:rsidR="00895B5B" w:rsidRDefault="00895B5B">
      <w:pPr>
        <w:pStyle w:val="ConsPlusNormal"/>
        <w:spacing w:before="220"/>
        <w:ind w:firstLine="540"/>
        <w:jc w:val="both"/>
      </w:pPr>
      <w:r>
        <w:t>38.25. Уборка и очистка территорий, отведенных для размещения и эксплуатации линий электропередач, связи, газовых, водопроводных, канализационных и тепловых сетей, включая их охранные зоны, должна осуществляться силами и средствами организаций, эксплуатирующих указанные сети и линии.</w:t>
      </w:r>
    </w:p>
    <w:p w:rsidR="00895B5B" w:rsidRDefault="00895B5B">
      <w:pPr>
        <w:pStyle w:val="ConsPlusNormal"/>
        <w:spacing w:before="220"/>
        <w:ind w:firstLine="540"/>
        <w:jc w:val="both"/>
      </w:pPr>
      <w:r>
        <w:t>38.26.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95B5B" w:rsidRDefault="00895B5B">
      <w:pPr>
        <w:pStyle w:val="ConsPlusNormal"/>
        <w:spacing w:before="220"/>
        <w:ind w:firstLine="540"/>
        <w:jc w:val="both"/>
      </w:pPr>
      <w:r>
        <w:t>Складирование нечистот на проезжую часть улиц, тротуары и газоны запрещено.</w:t>
      </w:r>
    </w:p>
    <w:p w:rsidR="00895B5B" w:rsidRDefault="00895B5B">
      <w:pPr>
        <w:pStyle w:val="ConsPlusNormal"/>
        <w:spacing w:before="220"/>
        <w:ind w:firstLine="540"/>
        <w:jc w:val="both"/>
      </w:pPr>
      <w:r>
        <w:t>38.27. Сбор брошенных на улицах предметов, создающих помехи дорожному движению, возлагается на организации, обслуживающие данные объекты.</w:t>
      </w:r>
    </w:p>
    <w:p w:rsidR="00895B5B" w:rsidRDefault="00895B5B">
      <w:pPr>
        <w:pStyle w:val="ConsPlusNormal"/>
        <w:spacing w:before="220"/>
        <w:ind w:firstLine="540"/>
        <w:jc w:val="both"/>
      </w:pPr>
      <w:r>
        <w:t>38.28. На территории Уссурийского городского округа запрещается:</w:t>
      </w:r>
    </w:p>
    <w:p w:rsidR="00895B5B" w:rsidRDefault="00895B5B">
      <w:pPr>
        <w:pStyle w:val="ConsPlusNormal"/>
        <w:spacing w:before="220"/>
        <w:ind w:firstLine="540"/>
        <w:jc w:val="both"/>
      </w:pPr>
      <w:r>
        <w:t>1) сжигание отходов производства и потребления, опавшей листвы;</w:t>
      </w:r>
    </w:p>
    <w:p w:rsidR="00895B5B" w:rsidRDefault="00895B5B">
      <w:pPr>
        <w:pStyle w:val="ConsPlusNormal"/>
        <w:spacing w:before="220"/>
        <w:ind w:firstLine="540"/>
        <w:jc w:val="both"/>
      </w:pPr>
      <w:r>
        <w:t>2) переполнение контейнеров и других емкостей для сбора отходов;</w:t>
      </w:r>
    </w:p>
    <w:p w:rsidR="00895B5B" w:rsidRDefault="00895B5B">
      <w:pPr>
        <w:pStyle w:val="ConsPlusNormal"/>
        <w:spacing w:before="220"/>
        <w:ind w:firstLine="540"/>
        <w:jc w:val="both"/>
      </w:pPr>
      <w:r>
        <w:t>3) сброс пакетированного домашнего бытового мусора в урны;</w:t>
      </w:r>
    </w:p>
    <w:p w:rsidR="00895B5B" w:rsidRDefault="00895B5B">
      <w:pPr>
        <w:pStyle w:val="ConsPlusNormal"/>
        <w:spacing w:before="220"/>
        <w:ind w:firstLine="540"/>
        <w:jc w:val="both"/>
      </w:pPr>
      <w:r>
        <w:t>4) захоронение отходов на огородах, земельных участках жилых домов;</w:t>
      </w:r>
    </w:p>
    <w:p w:rsidR="00895B5B" w:rsidRDefault="00895B5B">
      <w:pPr>
        <w:pStyle w:val="ConsPlusNormal"/>
        <w:spacing w:before="220"/>
        <w:ind w:firstLine="540"/>
        <w:jc w:val="both"/>
      </w:pPr>
      <w:r>
        <w:t>5) выборка вторичного сырья из мусоропроводов, урн, контейнеров;</w:t>
      </w:r>
    </w:p>
    <w:p w:rsidR="00895B5B" w:rsidRDefault="00895B5B">
      <w:pPr>
        <w:pStyle w:val="ConsPlusNormal"/>
        <w:spacing w:before="220"/>
        <w:ind w:firstLine="540"/>
        <w:jc w:val="both"/>
      </w:pPr>
      <w:r>
        <w:t>6)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895B5B" w:rsidRDefault="00895B5B">
      <w:pPr>
        <w:pStyle w:val="ConsPlusNormal"/>
        <w:spacing w:before="220"/>
        <w:ind w:firstLine="540"/>
        <w:jc w:val="both"/>
      </w:pPr>
      <w:r>
        <w:t>7) размещение на территории общего пользования строительных, сыпучих материалов, тары, строительного и иного мусора, остатков растительного покрова, обрезки деревьев, за исключением дров и угля на срок более одной недели;</w:t>
      </w:r>
    </w:p>
    <w:p w:rsidR="00895B5B" w:rsidRDefault="00895B5B">
      <w:pPr>
        <w:pStyle w:val="ConsPlusNormal"/>
        <w:spacing w:before="220"/>
        <w:ind w:firstLine="540"/>
        <w:jc w:val="both"/>
      </w:pPr>
      <w:r>
        <w:t>8) остановка и стоянка транспортных средств на газонах, клумбах, территориях площадок отдыха, детских, спортивных, бельевых площадках.</w:t>
      </w:r>
    </w:p>
    <w:p w:rsidR="00895B5B" w:rsidRDefault="00895B5B">
      <w:pPr>
        <w:pStyle w:val="ConsPlusNormal"/>
        <w:spacing w:before="220"/>
        <w:ind w:firstLine="540"/>
        <w:jc w:val="both"/>
      </w:pPr>
      <w:r>
        <w:t>38.29. При уборке в ночное время необходимо принимать меры, предупреждающие шум.</w:t>
      </w:r>
    </w:p>
    <w:p w:rsidR="00895B5B" w:rsidRDefault="00895B5B">
      <w:pPr>
        <w:pStyle w:val="ConsPlusNormal"/>
        <w:spacing w:before="220"/>
        <w:ind w:firstLine="540"/>
        <w:jc w:val="both"/>
      </w:pPr>
      <w:r>
        <w:t>39. Особенности уборки территории в весенне-летний период</w:t>
      </w:r>
    </w:p>
    <w:p w:rsidR="00895B5B" w:rsidRDefault="00895B5B">
      <w:pPr>
        <w:pStyle w:val="ConsPlusNormal"/>
        <w:spacing w:before="220"/>
        <w:ind w:firstLine="540"/>
        <w:jc w:val="both"/>
      </w:pPr>
      <w:r>
        <w:t xml:space="preserve">39.1. Весенне-летняя уборка территории должна производиться с 15 апреля по 15 октября и предусматривает мойку, поливку,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Мойка дорожных </w:t>
      </w:r>
      <w:r>
        <w:lastRenderedPageBreak/>
        <w:t>покрытий и влажное подметание производится с 22 часов до 7 часов утра, уборка лотков и бордюр от песка, пыли, мусора после мойки до 07 часов утра, уборка тротуаров - с 08 часов утра до 20 часов.</w:t>
      </w:r>
    </w:p>
    <w:p w:rsidR="00895B5B" w:rsidRDefault="00895B5B">
      <w:pPr>
        <w:pStyle w:val="ConsPlusNormal"/>
        <w:spacing w:before="220"/>
        <w:ind w:firstLine="540"/>
        <w:jc w:val="both"/>
      </w:pPr>
      <w:r>
        <w:t>39.2. Мойка твердого покрытия производится на дорогах и тротуарах, оборудованных ливневой канализацией, либо имеющих достаточные уклоны для стока воды.</w:t>
      </w:r>
    </w:p>
    <w:p w:rsidR="00895B5B" w:rsidRDefault="00895B5B">
      <w:pPr>
        <w:pStyle w:val="ConsPlusNormal"/>
        <w:spacing w:before="220"/>
        <w:ind w:firstLine="540"/>
        <w:jc w:val="both"/>
      </w:pPr>
      <w:r>
        <w:t>39.3. Очистка ливневой канализации производится дорожно-эксплуатационными организациями по мере загрязнения, но не менее двух раз в год (весной и осенью).</w:t>
      </w:r>
    </w:p>
    <w:p w:rsidR="00895B5B" w:rsidRDefault="00895B5B">
      <w:pPr>
        <w:pStyle w:val="ConsPlusNormal"/>
        <w:spacing w:before="220"/>
        <w:ind w:firstLine="540"/>
        <w:jc w:val="both"/>
      </w:pPr>
      <w:r>
        <w:t>С наступлением оттепели на территориях общего пользования проводятся работы по очистке кюветов, промывке водопропускных труб, переходных мостиков, решеток ливневой сети за счет средств собственников либо пользователей объектов, расположенных вблизи системы ливневой канализации.</w:t>
      </w:r>
    </w:p>
    <w:p w:rsidR="00895B5B" w:rsidRDefault="00895B5B">
      <w:pPr>
        <w:pStyle w:val="ConsPlusNormal"/>
        <w:spacing w:before="220"/>
        <w:ind w:firstLine="540"/>
        <w:jc w:val="both"/>
      </w:pPr>
      <w:r>
        <w:t>Дорожно-эксплуатационные организации осуществляют очистку ливневой сети на дорогах, перекрестках улиц, тротуарах.</w:t>
      </w:r>
    </w:p>
    <w:p w:rsidR="00895B5B" w:rsidRDefault="00895B5B">
      <w:pPr>
        <w:pStyle w:val="ConsPlusNormal"/>
        <w:spacing w:before="220"/>
        <w:ind w:firstLine="540"/>
        <w:jc w:val="both"/>
      </w:pPr>
      <w:r>
        <w:t>Собственники индивидуальной застройки (жилых домов) обязаны производить очистку водопропускных труб и территории, прилегающей к их домовладению.</w:t>
      </w:r>
    </w:p>
    <w:p w:rsidR="00895B5B" w:rsidRDefault="00895B5B">
      <w:pPr>
        <w:pStyle w:val="ConsPlusNormal"/>
        <w:spacing w:before="220"/>
        <w:ind w:firstLine="540"/>
        <w:jc w:val="both"/>
      </w:pPr>
      <w:r>
        <w:t>39.4.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w:t>
      </w:r>
    </w:p>
    <w:p w:rsidR="00895B5B" w:rsidRDefault="00895B5B">
      <w:pPr>
        <w:pStyle w:val="ConsPlusNormal"/>
        <w:spacing w:before="220"/>
        <w:ind w:firstLine="540"/>
        <w:jc w:val="both"/>
      </w:pPr>
      <w:r>
        <w:t>При мойке дорожных покрытий загрязнения, скапливающиеся в прилотковой части дороги, не должны выбрасываться потоками воды на полосы зеленых насаждений и тротуары.</w:t>
      </w:r>
    </w:p>
    <w:p w:rsidR="00895B5B" w:rsidRDefault="00895B5B">
      <w:pPr>
        <w:pStyle w:val="ConsPlusNormal"/>
        <w:spacing w:before="220"/>
        <w:ind w:firstLine="540"/>
        <w:jc w:val="both"/>
      </w:pPr>
      <w:r>
        <w:t>Прибордюрные зоны не должны иметь грунтово-песчаных наносов и загрязнений различным мусором.</w:t>
      </w:r>
    </w:p>
    <w:p w:rsidR="00895B5B" w:rsidRDefault="00895B5B">
      <w:pPr>
        <w:pStyle w:val="ConsPlusNormal"/>
        <w:spacing w:before="220"/>
        <w:ind w:firstLine="540"/>
        <w:jc w:val="both"/>
      </w:pPr>
      <w:r>
        <w:t xml:space="preserve">39.5. В пожароопасный период лица, указанные в </w:t>
      </w:r>
      <w:hyperlink w:anchor="P639" w:history="1">
        <w:r>
          <w:rPr>
            <w:color w:val="0000FF"/>
          </w:rPr>
          <w:t>подпункте 38.1</w:t>
        </w:r>
      </w:hyperlink>
      <w:r>
        <w:t xml:space="preserve"> настоящих Правил, на земельных участках, находящихся в их собственности или ином вещном праве, включая прилегающую к ним территорию на расстоянии 5 м, организуют своевременный покос травы и уборку сухой травы, листвы и мусора.</w:t>
      </w:r>
    </w:p>
    <w:p w:rsidR="00895B5B" w:rsidRDefault="00895B5B">
      <w:pPr>
        <w:pStyle w:val="ConsPlusNormal"/>
        <w:spacing w:before="220"/>
        <w:ind w:firstLine="540"/>
        <w:jc w:val="both"/>
      </w:pPr>
      <w:r>
        <w:t>40. Особенности уборки территории в осенне-зимний период</w:t>
      </w:r>
    </w:p>
    <w:p w:rsidR="00895B5B" w:rsidRDefault="00895B5B">
      <w:pPr>
        <w:pStyle w:val="ConsPlusNormal"/>
        <w:spacing w:before="220"/>
        <w:ind w:firstLine="540"/>
        <w:jc w:val="both"/>
      </w:pPr>
      <w:r>
        <w:t>40.1. Осенне-зимняя уборка территории должна производиться с 15 октября по 15 апреля и предусматривать уборку и вывоз мусора, снега и льда, грязи, посыпку улиц песком с примесью противогололедных реагентов.</w:t>
      </w:r>
    </w:p>
    <w:p w:rsidR="00895B5B" w:rsidRDefault="00895B5B">
      <w:pPr>
        <w:pStyle w:val="ConsPlusNormal"/>
        <w:spacing w:before="220"/>
        <w:ind w:firstLine="540"/>
        <w:jc w:val="both"/>
      </w:pPr>
      <w:r>
        <w:t>40.2.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895B5B" w:rsidRDefault="00895B5B">
      <w:pPr>
        <w:pStyle w:val="ConsPlusNormal"/>
        <w:spacing w:before="220"/>
        <w:ind w:firstLine="540"/>
        <w:jc w:val="both"/>
      </w:pPr>
      <w:r>
        <w:t xml:space="preserve">40.3. При механизированной уборке снега запрещается формирование снежного вала в нарушение </w:t>
      </w:r>
      <w:hyperlink r:id="rId81" w:history="1">
        <w:r>
          <w:rPr>
            <w:color w:val="0000FF"/>
          </w:rPr>
          <w:t>пункта 3.1.8</w:t>
        </w:r>
      </w:hyperlink>
      <w:r>
        <w:t xml:space="preserve">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w:t>
      </w:r>
      <w:hyperlink r:id="rId82" w:history="1">
        <w:r>
          <w:rPr>
            <w:color w:val="0000FF"/>
          </w:rPr>
          <w:t>Правилами</w:t>
        </w:r>
      </w:hyperlink>
      <w:r>
        <w:t xml:space="preserve"> дорожного движения.</w:t>
      </w:r>
    </w:p>
    <w:p w:rsidR="00895B5B" w:rsidRDefault="00895B5B">
      <w:pPr>
        <w:pStyle w:val="ConsPlusNormal"/>
        <w:spacing w:before="220"/>
        <w:ind w:firstLine="540"/>
        <w:jc w:val="both"/>
      </w:pPr>
      <w:r>
        <w:t>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895B5B" w:rsidRDefault="00895B5B">
      <w:pPr>
        <w:pStyle w:val="ConsPlusNormal"/>
        <w:spacing w:before="220"/>
        <w:ind w:firstLine="540"/>
        <w:jc w:val="both"/>
      </w:pPr>
      <w:r>
        <w:t xml:space="preserve">40.4. В зависимости от ширины улицы и характера движения на ней валы должны </w:t>
      </w:r>
      <w:r>
        <w:lastRenderedPageBreak/>
        <w:t>укладываться либо по обеим сторонам проезжей части, либо с одной стороны проезжей части вдоль тротуара с оставлением необходимых проходов и проездов и последующим вывозом.</w:t>
      </w:r>
    </w:p>
    <w:p w:rsidR="00895B5B" w:rsidRDefault="00895B5B">
      <w:pPr>
        <w:pStyle w:val="ConsPlusNormal"/>
        <w:spacing w:before="220"/>
        <w:ind w:firstLine="540"/>
        <w:jc w:val="both"/>
      </w:pPr>
      <w:r>
        <w:t>40.5. Работы по уборке и вывозу снега должны проводиться в день окончания снегопада, включая выходные и праздничные дни.</w:t>
      </w:r>
    </w:p>
    <w:p w:rsidR="00895B5B" w:rsidRDefault="00895B5B">
      <w:pPr>
        <w:pStyle w:val="ConsPlusNormal"/>
        <w:spacing w:before="220"/>
        <w:ind w:firstLine="540"/>
        <w:jc w:val="both"/>
      </w:pPr>
      <w:r>
        <w:t>После окончания снегопада на улицах и дорогах к полигону твердых бытовых отходов, кладбищу, к зданиям предприятий торговли, больниц, аптек, на автопарковочных стоянках, на маршрутах движения пассажирского автотранспорта, автобусных остановках, территории железнодорожного и автомобильного вокзалов, подъездные дороги к многоэтажным домам, проходы на пешеходных тротуарах, работы по очистке от снега должны быть завершены не позднее 8 часов с момента окончания снегопада, а на остальных территориях - не позднее 12 часов.</w:t>
      </w:r>
    </w:p>
    <w:p w:rsidR="00895B5B" w:rsidRDefault="00895B5B">
      <w:pPr>
        <w:pStyle w:val="ConsPlusNormal"/>
        <w:spacing w:before="220"/>
        <w:ind w:firstLine="540"/>
        <w:jc w:val="both"/>
      </w:pPr>
      <w:r>
        <w:t>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p>
    <w:p w:rsidR="00895B5B" w:rsidRDefault="00895B5B">
      <w:pPr>
        <w:pStyle w:val="ConsPlusNormal"/>
        <w:spacing w:before="220"/>
        <w:ind w:firstLine="540"/>
        <w:jc w:val="both"/>
      </w:pPr>
      <w:r>
        <w:t>Полностью работы по уборке снега и скола льда на территориях дворов, предприятий и организаций должны быть закончены не позднее двух суток с момента окончания снегопада.</w:t>
      </w:r>
    </w:p>
    <w:p w:rsidR="00895B5B" w:rsidRDefault="00895B5B">
      <w:pPr>
        <w:pStyle w:val="ConsPlusNormal"/>
        <w:spacing w:before="220"/>
        <w:ind w:firstLine="540"/>
        <w:jc w:val="both"/>
      </w:pPr>
      <w:r>
        <w:t>Работы по вывозу снега и сколотого льда с территорий дворов, предприятий и организаций должны быть завершены не позднее 4 суток после окончания снегопада.</w:t>
      </w:r>
    </w:p>
    <w:p w:rsidR="00895B5B" w:rsidRDefault="00895B5B">
      <w:pPr>
        <w:pStyle w:val="ConsPlusNormal"/>
        <w:spacing w:before="220"/>
        <w:ind w:firstLine="540"/>
        <w:jc w:val="both"/>
      </w:pPr>
      <w:r>
        <w:t>В случае выпадения снега в течение суток в количестве, превышающем месячную норму, работы по вывозу снега и сколотого льда с территорий дворов, предприятий и организаций должны быть завершены не позднее 7 суток после окончания снегопада.</w:t>
      </w:r>
    </w:p>
    <w:p w:rsidR="00895B5B" w:rsidRDefault="00895B5B">
      <w:pPr>
        <w:pStyle w:val="ConsPlusNormal"/>
        <w:spacing w:before="220"/>
        <w:ind w:firstLine="540"/>
        <w:jc w:val="both"/>
      </w:pPr>
      <w:r>
        <w:t>40.6. В случае введения режима чрезвычайной ситуации, вызванной затяжным и обильным снегопадом, условия и сроки уборки и вывоза снега устанавливаются комиссией по чрезвычайным ситуациям и обеспечению пожарной безопасности администрации Уссурийского городского округа и определяются постановлением администрации Уссурийского городского округа при введении главой Уссурийского городского округа режима чрезвычайной ситуации муниципального характера с установлением местного уровня реагирования.</w:t>
      </w:r>
    </w:p>
    <w:p w:rsidR="00895B5B" w:rsidRDefault="00895B5B">
      <w:pPr>
        <w:pStyle w:val="ConsPlusNormal"/>
        <w:spacing w:before="220"/>
        <w:ind w:firstLine="540"/>
        <w:jc w:val="both"/>
      </w:pPr>
      <w:r>
        <w:t>40.7. Посыпку песком с примесью противогололедными реагентами нужно начинать немедленно с начала появления гололеда.</w:t>
      </w:r>
    </w:p>
    <w:p w:rsidR="00895B5B" w:rsidRDefault="00895B5B">
      <w:pPr>
        <w:pStyle w:val="ConsPlusNormal"/>
        <w:spacing w:before="220"/>
        <w:ind w:firstLine="540"/>
        <w:jc w:val="both"/>
      </w:pPr>
      <w:r>
        <w:t>В первую очередь при гололеде должно производиться посыпание спусков, подъемов, перекрестков, мест остановок общественного транспорта, пешеходных переходов, тротуаров.</w:t>
      </w:r>
    </w:p>
    <w:p w:rsidR="00895B5B" w:rsidRDefault="00895B5B">
      <w:pPr>
        <w:pStyle w:val="ConsPlusNormal"/>
        <w:spacing w:before="220"/>
        <w:ind w:firstLine="540"/>
        <w:jc w:val="both"/>
      </w:pPr>
      <w:r>
        <w:t>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путепроводы, мосты, подъемы и спуски должны обрабатываться противогололедными материалами по мере необходимости.</w:t>
      </w:r>
    </w:p>
    <w:p w:rsidR="00895B5B" w:rsidRDefault="00895B5B">
      <w:pPr>
        <w:pStyle w:val="ConsPlusNormal"/>
        <w:spacing w:before="220"/>
        <w:ind w:firstLine="540"/>
        <w:jc w:val="both"/>
      </w:pPr>
      <w:r>
        <w:t>40.8. Очистка кровель и козырьков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Сброшенный с кровель и козырьков на пешеходную дорожку, проезжую часть снег и наледь подлежат немедленной уборке.</w:t>
      </w:r>
    </w:p>
    <w:p w:rsidR="00895B5B" w:rsidRDefault="00895B5B">
      <w:pPr>
        <w:pStyle w:val="ConsPlusNormal"/>
        <w:spacing w:before="220"/>
        <w:ind w:firstLine="540"/>
        <w:jc w:val="both"/>
      </w:pPr>
      <w:r>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кустарников, воздушных линий электроснабжения, освещения и связи, декоративной отделки и </w:t>
      </w:r>
      <w:r>
        <w:lastRenderedPageBreak/>
        <w:t>инженерных элементов зданий. В случае повреждения указанных элементов они подлежат восстановлению за счет лица, осуществляющего очистку кровли и допустившего повреждение.</w:t>
      </w:r>
    </w:p>
    <w:p w:rsidR="00895B5B" w:rsidRDefault="00895B5B">
      <w:pPr>
        <w:pStyle w:val="ConsPlusNormal"/>
        <w:spacing w:before="220"/>
        <w:ind w:firstLine="540"/>
        <w:jc w:val="both"/>
      </w:pPr>
      <w:r>
        <w:t>40.9. Крышки люков водопроводных, канализационных, дождеприемных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895B5B" w:rsidRDefault="00895B5B">
      <w:pPr>
        <w:pStyle w:val="ConsPlusNormal"/>
        <w:spacing w:before="220"/>
        <w:ind w:firstLine="540"/>
        <w:jc w:val="both"/>
      </w:pPr>
      <w:r>
        <w:t>40.10. Вывоз снега разрешается только в специально отведенные места, согласованные органами государственного надзора. Места складирования снега должны быть обеспечены удобными подъездами, необходимыми механизмами для складирования снега. После таяния снега места складирования снега должны быть очищены от мусора.</w:t>
      </w:r>
    </w:p>
    <w:p w:rsidR="00895B5B" w:rsidRDefault="00895B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B" w:rsidRDefault="00895B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B" w:rsidRDefault="00895B5B">
            <w:pPr>
              <w:pStyle w:val="ConsPlusNormal"/>
              <w:jc w:val="both"/>
            </w:pPr>
            <w:r>
              <w:rPr>
                <w:color w:val="392C69"/>
              </w:rPr>
              <w:t>КонсультантПлюс: примечание.</w:t>
            </w:r>
          </w:p>
          <w:p w:rsidR="00895B5B" w:rsidRDefault="00895B5B">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r>
    </w:tbl>
    <w:p w:rsidR="00895B5B" w:rsidRDefault="00895B5B">
      <w:pPr>
        <w:pStyle w:val="ConsPlusNormal"/>
        <w:spacing w:before="280"/>
        <w:ind w:firstLine="540"/>
        <w:jc w:val="both"/>
      </w:pPr>
      <w:r>
        <w:t>40.11. При уборке улиц, проездов, площадей специализированными организациями, правообладателями земельных участков Р479 необходимо обеспечивать после прохождения снегоочистительной техники уборку прибордюрных лотков и расчистку въездов, пешеходных переходов, в границах закрепленного земельного участка.</w:t>
      </w:r>
    </w:p>
    <w:p w:rsidR="00895B5B" w:rsidRDefault="00895B5B">
      <w:pPr>
        <w:pStyle w:val="ConsPlusNormal"/>
        <w:spacing w:before="220"/>
        <w:ind w:firstLine="540"/>
        <w:jc w:val="both"/>
      </w:pPr>
      <w:r>
        <w:t>40.12. При производстве зимних уборочных работ запрещается:</w:t>
      </w:r>
    </w:p>
    <w:p w:rsidR="00895B5B" w:rsidRDefault="00895B5B">
      <w:pPr>
        <w:pStyle w:val="ConsPlusNormal"/>
        <w:spacing w:before="220"/>
        <w:ind w:firstLine="540"/>
        <w:jc w:val="both"/>
      </w:pPr>
      <w:r>
        <w:t>1) разбрасывание, выталкивание или вывоз снега с территорий дворов, предприятий, организаций на проезжую часть улиц и тротуары;</w:t>
      </w:r>
    </w:p>
    <w:p w:rsidR="00895B5B" w:rsidRDefault="00895B5B">
      <w:pPr>
        <w:pStyle w:val="ConsPlusNormal"/>
        <w:spacing w:before="220"/>
        <w:ind w:firstLine="540"/>
        <w:jc w:val="both"/>
      </w:pPr>
      <w:r>
        <w:t>2) складирование снега и сколотого льда на трассах тепловых сетей, в тепловых камерах, смотровых и дождеприемных колодцах;</w:t>
      </w:r>
    </w:p>
    <w:p w:rsidR="00895B5B" w:rsidRDefault="00895B5B">
      <w:pPr>
        <w:pStyle w:val="ConsPlusNormal"/>
        <w:spacing w:before="220"/>
        <w:ind w:firstLine="540"/>
        <w:jc w:val="both"/>
      </w:pPr>
      <w:r>
        <w:t>3) складирование снега около стен жилых домов (зданий, сооружений), завоз снега во дворы жилых домов;</w:t>
      </w:r>
    </w:p>
    <w:p w:rsidR="00895B5B" w:rsidRDefault="00895B5B">
      <w:pPr>
        <w:pStyle w:val="ConsPlusNormal"/>
        <w:spacing w:before="220"/>
        <w:ind w:firstLine="540"/>
        <w:jc w:val="both"/>
      </w:pPr>
      <w:r>
        <w:t>4) складирование снега на ледовом покрове рек и озер, на их берегах в пределах санитарной зоны, сбрасывание снега и льда в открытые водоемы;</w:t>
      </w:r>
    </w:p>
    <w:p w:rsidR="00895B5B" w:rsidRDefault="00895B5B">
      <w:pPr>
        <w:pStyle w:val="ConsPlusNormal"/>
        <w:spacing w:before="220"/>
        <w:ind w:firstLine="540"/>
        <w:jc w:val="both"/>
      </w:pPr>
      <w:r>
        <w:t>5) складирование на газоны незагрязненного снега и сколотого льда высотой более 0,5 м при уборке его с территорий тротуаров, внутриквартальных и придомовых проездов (за исключением естественно выпавших осадков);</w:t>
      </w:r>
    </w:p>
    <w:p w:rsidR="00895B5B" w:rsidRDefault="00895B5B">
      <w:pPr>
        <w:pStyle w:val="ConsPlusNormal"/>
        <w:spacing w:before="220"/>
        <w:ind w:firstLine="540"/>
        <w:jc w:val="both"/>
      </w:pPr>
      <w:r>
        <w:t>6) вывоз твердых коммунальных отходов, строительного мусора и крупногабаритного мусора на площадки для временного хранения снега (полигоны).</w:t>
      </w:r>
    </w:p>
    <w:p w:rsidR="00895B5B" w:rsidRDefault="00895B5B">
      <w:pPr>
        <w:pStyle w:val="ConsPlusNormal"/>
        <w:jc w:val="both"/>
      </w:pPr>
      <w:r>
        <w:t xml:space="preserve">(в ред. </w:t>
      </w:r>
      <w:hyperlink r:id="rId83" w:history="1">
        <w:r>
          <w:rPr>
            <w:color w:val="0000FF"/>
          </w:rPr>
          <w:t>Решения</w:t>
        </w:r>
      </w:hyperlink>
      <w:r>
        <w:t xml:space="preserve"> Думы Уссурийского городского округа от 24.04.2018 N 807-НПА)</w:t>
      </w:r>
    </w:p>
    <w:p w:rsidR="00895B5B" w:rsidRDefault="00895B5B">
      <w:pPr>
        <w:pStyle w:val="ConsPlusNormal"/>
        <w:spacing w:before="220"/>
        <w:ind w:firstLine="540"/>
        <w:jc w:val="both"/>
      </w:pPr>
      <w:r>
        <w:t>40(1). Порядок определения границ прилегающих территорий</w:t>
      </w:r>
    </w:p>
    <w:p w:rsidR="00895B5B" w:rsidRDefault="00895B5B">
      <w:pPr>
        <w:pStyle w:val="ConsPlusNormal"/>
        <w:ind w:firstLine="540"/>
        <w:jc w:val="both"/>
      </w:pPr>
      <w:r>
        <w:t xml:space="preserve">(введена </w:t>
      </w:r>
      <w:hyperlink r:id="rId84" w:history="1">
        <w:r>
          <w:rPr>
            <w:color w:val="0000FF"/>
          </w:rPr>
          <w:t>Решением</w:t>
        </w:r>
      </w:hyperlink>
      <w:r>
        <w:t xml:space="preserve"> Думы Уссурийского городского округа от 27.11.2018 N 912-НПА)</w:t>
      </w:r>
    </w:p>
    <w:p w:rsidR="00895B5B" w:rsidRDefault="00895B5B">
      <w:pPr>
        <w:pStyle w:val="ConsPlusNormal"/>
        <w:spacing w:before="220"/>
        <w:ind w:firstLine="540"/>
        <w:jc w:val="both"/>
      </w:pPr>
      <w:r>
        <w:t>40(1).1.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установленного настоящими Правилами расстояния от объекта до границ прилегающей территории такого объекта.</w:t>
      </w:r>
    </w:p>
    <w:p w:rsidR="00895B5B" w:rsidRDefault="00895B5B">
      <w:pPr>
        <w:pStyle w:val="ConsPlusNormal"/>
        <w:spacing w:before="220"/>
        <w:ind w:firstLine="540"/>
        <w:jc w:val="both"/>
      </w:pPr>
      <w:r>
        <w:t>40(1).2. При определении границ прилегающих территорий учитываются:</w:t>
      </w:r>
    </w:p>
    <w:p w:rsidR="00895B5B" w:rsidRDefault="00895B5B">
      <w:pPr>
        <w:pStyle w:val="ConsPlusNormal"/>
        <w:spacing w:before="220"/>
        <w:ind w:firstLine="540"/>
        <w:jc w:val="both"/>
      </w:pPr>
      <w:r>
        <w:t>1) расстояние до рядом расположенного (соседнего) объекта, либо до границы прилегающей территории такого объекта, определенной ранее;</w:t>
      </w:r>
    </w:p>
    <w:p w:rsidR="00895B5B" w:rsidRDefault="00895B5B">
      <w:pPr>
        <w:pStyle w:val="ConsPlusNormal"/>
        <w:spacing w:before="220"/>
        <w:ind w:firstLine="540"/>
        <w:jc w:val="both"/>
      </w:pPr>
      <w:r>
        <w:lastRenderedPageBreak/>
        <w:t>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895B5B" w:rsidRDefault="00895B5B">
      <w:pPr>
        <w:pStyle w:val="ConsPlusNormal"/>
        <w:spacing w:before="220"/>
        <w:ind w:firstLine="540"/>
        <w:jc w:val="both"/>
      </w:pPr>
      <w:bookmarkStart w:id="6" w:name="P760"/>
      <w:bookmarkEnd w:id="6"/>
      <w:r>
        <w:t>40(1).3. На территории Уссурийского городского округа устанавливаются следующие минимальные расстояния от объекта до границ прилегающей территории в зависимости от предназначения объекта:</w:t>
      </w:r>
    </w:p>
    <w:p w:rsidR="00895B5B" w:rsidRDefault="00895B5B">
      <w:pPr>
        <w:pStyle w:val="ConsPlusNormal"/>
        <w:spacing w:before="220"/>
        <w:ind w:firstLine="540"/>
        <w:jc w:val="both"/>
      </w:pPr>
      <w:r>
        <w:t>1) для индивидуальных жилых домов и домов блокированной застройки:</w:t>
      </w:r>
    </w:p>
    <w:p w:rsidR="00895B5B" w:rsidRDefault="00895B5B">
      <w:pPr>
        <w:pStyle w:val="ConsPlusNormal"/>
        <w:spacing w:before="220"/>
        <w:ind w:firstLine="540"/>
        <w:jc w:val="both"/>
      </w:pPr>
      <w:r>
        <w:t>в случае, если в отношении земельного участка, на котором расположен жилой дом, осуществлен государственный кадастровый учет, - 2 м по периметру границы этого земельного участка;</w:t>
      </w:r>
    </w:p>
    <w:p w:rsidR="00895B5B" w:rsidRDefault="00895B5B">
      <w:pPr>
        <w:pStyle w:val="ConsPlusNormal"/>
        <w:spacing w:before="220"/>
        <w:ind w:firstLine="540"/>
        <w:jc w:val="both"/>
      </w:pPr>
      <w: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 по периметру стен дома;</w:t>
      </w:r>
    </w:p>
    <w:p w:rsidR="00895B5B" w:rsidRDefault="00895B5B">
      <w:pPr>
        <w:pStyle w:val="ConsPlusNormal"/>
        <w:spacing w:before="220"/>
        <w:ind w:firstLine="540"/>
        <w:jc w:val="both"/>
      </w:pPr>
      <w: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 м по периметру ограждения;</w:t>
      </w:r>
    </w:p>
    <w:p w:rsidR="00895B5B" w:rsidRDefault="00895B5B">
      <w:pPr>
        <w:pStyle w:val="ConsPlusNormal"/>
        <w:spacing w:before="220"/>
        <w:ind w:firstLine="540"/>
        <w:jc w:val="both"/>
      </w:pPr>
      <w:r>
        <w:t>2) для многоквартирных домов - 2 м от границ земельных участков, на которых расположены многоквартирные дома;</w:t>
      </w:r>
    </w:p>
    <w:p w:rsidR="00895B5B" w:rsidRDefault="00895B5B">
      <w:pPr>
        <w:pStyle w:val="ConsPlusNormal"/>
        <w:spacing w:before="220"/>
        <w:ind w:firstLine="540"/>
        <w:jc w:val="both"/>
      </w:pPr>
      <w:r>
        <w:t>3) для нежилых зданий, пристроенных к многоквартирным домам, - 20 м по периметру ограждающих конструкций (стен);</w:t>
      </w:r>
    </w:p>
    <w:p w:rsidR="00895B5B" w:rsidRDefault="00895B5B">
      <w:pPr>
        <w:pStyle w:val="ConsPlusNormal"/>
        <w:spacing w:before="220"/>
        <w:ind w:firstLine="540"/>
        <w:jc w:val="both"/>
      </w:pPr>
      <w: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культурно-бытового назначения:</w:t>
      </w:r>
    </w:p>
    <w:p w:rsidR="00895B5B" w:rsidRDefault="00895B5B">
      <w:pPr>
        <w:pStyle w:val="ConsPlusNormal"/>
        <w:spacing w:before="220"/>
        <w:ind w:firstLine="540"/>
        <w:jc w:val="both"/>
      </w:pPr>
      <w:r>
        <w:t>имеющих ограждение - 5 м по периметру ограждения;</w:t>
      </w:r>
    </w:p>
    <w:p w:rsidR="00895B5B" w:rsidRDefault="00895B5B">
      <w:pPr>
        <w:pStyle w:val="ConsPlusNormal"/>
        <w:spacing w:before="220"/>
        <w:ind w:firstLine="540"/>
        <w:jc w:val="both"/>
      </w:pPr>
      <w:r>
        <w:t>не имеющих ограждения - 20 м по периметру стен здания (каждого здания), а в случае наличия парковки для автомобильного транспорта - 15 м по периметру парковки;</w:t>
      </w:r>
    </w:p>
    <w:p w:rsidR="00895B5B" w:rsidRDefault="00895B5B">
      <w:pPr>
        <w:pStyle w:val="ConsPlusNormal"/>
        <w:spacing w:before="220"/>
        <w:ind w:firstLine="540"/>
        <w:jc w:val="both"/>
      </w:pPr>
      <w:r>
        <w:t>5) для отдельно стоящих стационарных и нестационарных объектов потребительского рынка (киосков, палаток, павильонов, автомоек) - 5 м по периметру такого объекта;</w:t>
      </w:r>
    </w:p>
    <w:p w:rsidR="00895B5B" w:rsidRDefault="00895B5B">
      <w:pPr>
        <w:pStyle w:val="ConsPlusNormal"/>
        <w:spacing w:before="220"/>
        <w:ind w:firstLine="540"/>
        <w:jc w:val="both"/>
      </w:pPr>
      <w:r>
        <w:t>6) для отдельно стоящей рекламной конструкции - 5 м по периметру опоры рекламной конструкции;</w:t>
      </w:r>
    </w:p>
    <w:p w:rsidR="00895B5B" w:rsidRDefault="00895B5B">
      <w:pPr>
        <w:pStyle w:val="ConsPlusNormal"/>
        <w:spacing w:before="220"/>
        <w:ind w:firstLine="540"/>
        <w:jc w:val="both"/>
      </w:pPr>
      <w:r>
        <w:t>7) для автостоянок - 15 м по периметру автостоянки;</w:t>
      </w:r>
    </w:p>
    <w:p w:rsidR="00895B5B" w:rsidRDefault="00895B5B">
      <w:pPr>
        <w:pStyle w:val="ConsPlusNormal"/>
        <w:spacing w:before="220"/>
        <w:ind w:firstLine="540"/>
        <w:jc w:val="both"/>
      </w:pPr>
      <w:r>
        <w:t>8) для промышленных объектов, включая объекты захоронения, хранения, обезвреживания, размещения отходов - 50 м по периметру ограждения указанных объектов;</w:t>
      </w:r>
    </w:p>
    <w:p w:rsidR="00895B5B" w:rsidRDefault="00895B5B">
      <w:pPr>
        <w:pStyle w:val="ConsPlusNormal"/>
        <w:spacing w:before="220"/>
        <w:ind w:firstLine="540"/>
        <w:jc w:val="both"/>
      </w:pPr>
      <w:r>
        <w:t>9) для строительных площадок - 15 м по периметру ограждения строительной площадки;</w:t>
      </w:r>
    </w:p>
    <w:p w:rsidR="00895B5B" w:rsidRDefault="00895B5B">
      <w:pPr>
        <w:pStyle w:val="ConsPlusNormal"/>
        <w:spacing w:before="220"/>
        <w:ind w:firstLine="540"/>
        <w:jc w:val="both"/>
      </w:pPr>
      <w:r>
        <w:t>10) для автозаправочных станций - 25 м от границ земельных участков, предоставленных для их размещения;</w:t>
      </w:r>
    </w:p>
    <w:p w:rsidR="00895B5B" w:rsidRDefault="00895B5B">
      <w:pPr>
        <w:pStyle w:val="ConsPlusNormal"/>
        <w:spacing w:before="220"/>
        <w:ind w:firstLine="540"/>
        <w:jc w:val="both"/>
      </w:pPr>
      <w:r>
        <w:t>11) для розничных рынков - 20 м от границ земельных участков, предоставленных для их размещения;</w:t>
      </w:r>
    </w:p>
    <w:p w:rsidR="00895B5B" w:rsidRDefault="00895B5B">
      <w:pPr>
        <w:pStyle w:val="ConsPlusNormal"/>
        <w:spacing w:before="220"/>
        <w:ind w:firstLine="540"/>
        <w:jc w:val="both"/>
      </w:pPr>
      <w:r>
        <w:lastRenderedPageBreak/>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м по периметру контейнерной площадки;</w:t>
      </w:r>
    </w:p>
    <w:p w:rsidR="00895B5B" w:rsidRDefault="00895B5B">
      <w:pPr>
        <w:pStyle w:val="ConsPlusNormal"/>
        <w:spacing w:before="220"/>
        <w:ind w:firstLine="540"/>
        <w:jc w:val="both"/>
      </w:pPr>
      <w:r>
        <w:t>13) для кладбищ - 15 м по периметру земельного участка, выделенного под размещение кладбища, а в случае наличия крематория - 50 м от ограждающих конструкций (стен) объекта.</w:t>
      </w:r>
    </w:p>
    <w:p w:rsidR="00895B5B" w:rsidRDefault="00895B5B">
      <w:pPr>
        <w:pStyle w:val="ConsPlusNormal"/>
        <w:spacing w:before="220"/>
        <w:ind w:firstLine="540"/>
        <w:jc w:val="both"/>
      </w:pPr>
      <w:bookmarkStart w:id="7" w:name="P779"/>
      <w:bookmarkEnd w:id="7"/>
      <w:r>
        <w:t xml:space="preserve">40(1).4. Для объектов, не установленных </w:t>
      </w:r>
      <w:hyperlink w:anchor="P760" w:history="1">
        <w:r>
          <w:rPr>
            <w:color w:val="0000FF"/>
          </w:rPr>
          <w:t>подпунктом 40(1).3</w:t>
        </w:r>
      </w:hyperlink>
      <w:r>
        <w:t xml:space="preserve"> настоящих Правил, минимальные расстояния от объекта до границ прилегающей территории составляют 15 м.</w:t>
      </w:r>
    </w:p>
    <w:p w:rsidR="00895B5B" w:rsidRDefault="00895B5B">
      <w:pPr>
        <w:pStyle w:val="ConsPlusNormal"/>
        <w:spacing w:before="220"/>
        <w:ind w:firstLine="540"/>
        <w:jc w:val="both"/>
      </w:pPr>
      <w:r>
        <w:t xml:space="preserve">40(1).5. В определенных </w:t>
      </w:r>
      <w:hyperlink w:anchor="P787" w:history="1">
        <w:r>
          <w:rPr>
            <w:color w:val="0000FF"/>
          </w:rPr>
          <w:t>подпунктами 40(1).9</w:t>
        </w:r>
      </w:hyperlink>
      <w:r>
        <w:t xml:space="preserve">, </w:t>
      </w:r>
      <w:hyperlink w:anchor="P793" w:history="1">
        <w:r>
          <w:rPr>
            <w:color w:val="0000FF"/>
          </w:rPr>
          <w:t>40(1).11</w:t>
        </w:r>
      </w:hyperlink>
      <w:r>
        <w:t xml:space="preserve">, </w:t>
      </w:r>
      <w:hyperlink w:anchor="P796" w:history="1">
        <w:r>
          <w:rPr>
            <w:color w:val="0000FF"/>
          </w:rPr>
          <w:t>40(1).12</w:t>
        </w:r>
      </w:hyperlink>
      <w:r>
        <w:t xml:space="preserve"> настоящих Правил случаях при определении границ прилегающей территории минимальные расстояния от объекта до границ прилегающей территории, указанные в </w:t>
      </w:r>
      <w:hyperlink w:anchor="P760" w:history="1">
        <w:r>
          <w:rPr>
            <w:color w:val="0000FF"/>
          </w:rPr>
          <w:t>подпунктах 40(1).3</w:t>
        </w:r>
      </w:hyperlink>
      <w:r>
        <w:t xml:space="preserve"> и </w:t>
      </w:r>
      <w:hyperlink w:anchor="P779" w:history="1">
        <w:r>
          <w:rPr>
            <w:color w:val="0000FF"/>
          </w:rPr>
          <w:t>40(1).4</w:t>
        </w:r>
      </w:hyperlink>
      <w:r>
        <w:t>, могут быть уменьшены.</w:t>
      </w:r>
    </w:p>
    <w:p w:rsidR="00895B5B" w:rsidRDefault="00895B5B">
      <w:pPr>
        <w:pStyle w:val="ConsPlusNormal"/>
        <w:spacing w:before="220"/>
        <w:ind w:firstLine="540"/>
        <w:jc w:val="both"/>
      </w:pPr>
      <w:bookmarkStart w:id="8" w:name="P781"/>
      <w:bookmarkEnd w:id="8"/>
      <w:r>
        <w:t>40(1).6.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895B5B" w:rsidRDefault="00895B5B">
      <w:pPr>
        <w:pStyle w:val="ConsPlusNormal"/>
        <w:spacing w:before="220"/>
        <w:ind w:firstLine="540"/>
        <w:jc w:val="both"/>
      </w:pPr>
      <w:bookmarkStart w:id="9" w:name="P782"/>
      <w:bookmarkEnd w:id="9"/>
      <w:r>
        <w:t xml:space="preserve">40(1).7.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hyperlink w:anchor="P760" w:history="1">
        <w:r>
          <w:rPr>
            <w:color w:val="0000FF"/>
          </w:rPr>
          <w:t>подпунктами 40(1).3</w:t>
        </w:r>
      </w:hyperlink>
      <w:r>
        <w:t xml:space="preserve"> и </w:t>
      </w:r>
      <w:hyperlink w:anchor="P779" w:history="1">
        <w:r>
          <w:rPr>
            <w:color w:val="0000FF"/>
          </w:rPr>
          <w:t>40(1).4</w:t>
        </w:r>
      </w:hyperlink>
      <w:r>
        <w:t xml:space="preserve"> настоящих Правил.</w:t>
      </w:r>
    </w:p>
    <w:p w:rsidR="00895B5B" w:rsidRDefault="00895B5B">
      <w:pPr>
        <w:pStyle w:val="ConsPlusNormal"/>
        <w:spacing w:before="220"/>
        <w:ind w:firstLine="540"/>
        <w:jc w:val="both"/>
      </w:pPr>
      <w:r>
        <w:t>40(1).8. При нахождении рядом двух и более граничащих (соседних) объектов границы прилегающих территорий между ними определяются с учетом:</w:t>
      </w:r>
    </w:p>
    <w:p w:rsidR="00895B5B" w:rsidRDefault="00895B5B">
      <w:pPr>
        <w:pStyle w:val="ConsPlusNormal"/>
        <w:spacing w:before="220"/>
        <w:ind w:firstLine="540"/>
        <w:jc w:val="both"/>
      </w:pPr>
      <w:r>
        <w:t xml:space="preserve">1) суммарного значения минимальных расстояний, установленных </w:t>
      </w:r>
      <w:hyperlink w:anchor="P760" w:history="1">
        <w:r>
          <w:rPr>
            <w:color w:val="0000FF"/>
          </w:rPr>
          <w:t>подпунктами 40(1).3</w:t>
        </w:r>
      </w:hyperlink>
      <w:r>
        <w:t xml:space="preserve"> и </w:t>
      </w:r>
      <w:hyperlink w:anchor="P779" w:history="1">
        <w:r>
          <w:rPr>
            <w:color w:val="0000FF"/>
          </w:rPr>
          <w:t>40(1).4</w:t>
        </w:r>
      </w:hyperlink>
      <w:r>
        <w:t xml:space="preserve"> настоящих Правил;</w:t>
      </w:r>
    </w:p>
    <w:p w:rsidR="00895B5B" w:rsidRDefault="00895B5B">
      <w:pPr>
        <w:pStyle w:val="ConsPlusNormal"/>
        <w:spacing w:before="220"/>
        <w:ind w:firstLine="540"/>
        <w:jc w:val="both"/>
      </w:pPr>
      <w:r>
        <w:t xml:space="preserve">2) возможного максимального значения расстояния от объекта до границ прилегающей территории, определенного в соответствии с </w:t>
      </w:r>
      <w:hyperlink w:anchor="P782" w:history="1">
        <w:r>
          <w:rPr>
            <w:color w:val="0000FF"/>
          </w:rPr>
          <w:t>подпунктом 40(1).7</w:t>
        </w:r>
      </w:hyperlink>
      <w:r>
        <w:t xml:space="preserve"> настоящих Правил;</w:t>
      </w:r>
    </w:p>
    <w:p w:rsidR="00895B5B" w:rsidRDefault="00895B5B">
      <w:pPr>
        <w:pStyle w:val="ConsPlusNormal"/>
        <w:spacing w:before="220"/>
        <w:ind w:firstLine="540"/>
        <w:jc w:val="both"/>
      </w:pPr>
      <w:r>
        <w:t xml:space="preserve">3) фактического расстояния до соседнего объекта, определенного в соответствии с </w:t>
      </w:r>
      <w:hyperlink w:anchor="P781" w:history="1">
        <w:r>
          <w:rPr>
            <w:color w:val="0000FF"/>
          </w:rPr>
          <w:t>подпунктом 40(1).6</w:t>
        </w:r>
      </w:hyperlink>
      <w:r>
        <w:t xml:space="preserve"> настоящих Правил.</w:t>
      </w:r>
    </w:p>
    <w:p w:rsidR="00895B5B" w:rsidRDefault="00895B5B">
      <w:pPr>
        <w:pStyle w:val="ConsPlusNormal"/>
        <w:spacing w:before="220"/>
        <w:ind w:firstLine="540"/>
        <w:jc w:val="both"/>
      </w:pPr>
      <w:bookmarkStart w:id="10" w:name="P787"/>
      <w:bookmarkEnd w:id="10"/>
      <w:r>
        <w:t>40(1).9.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895B5B" w:rsidRDefault="00895B5B">
      <w:pPr>
        <w:pStyle w:val="ConsPlusNormal"/>
        <w:spacing w:before="220"/>
        <w:ind w:firstLine="540"/>
        <w:jc w:val="both"/>
      </w:pPr>
      <w: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895B5B" w:rsidRDefault="00895B5B">
      <w:pPr>
        <w:pStyle w:val="ConsPlusNormal"/>
        <w:spacing w:before="220"/>
        <w:ind w:firstLine="540"/>
        <w:jc w:val="both"/>
      </w:pPr>
      <w: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hyperlink w:anchor="P760" w:history="1">
        <w:r>
          <w:rPr>
            <w:color w:val="0000FF"/>
          </w:rPr>
          <w:t>подпунктами 40(1).3</w:t>
        </w:r>
      </w:hyperlink>
      <w:r>
        <w:t xml:space="preserve"> и </w:t>
      </w:r>
      <w:hyperlink w:anchor="P779" w:history="1">
        <w:r>
          <w:rPr>
            <w:color w:val="0000FF"/>
          </w:rPr>
          <w:t>40(1).4</w:t>
        </w:r>
      </w:hyperlink>
      <w:r>
        <w:t xml:space="preserve"> настоящих Правил расстояний от объектов до границ прилегающих территорий этих объектов;</w:t>
      </w:r>
    </w:p>
    <w:p w:rsidR="00895B5B" w:rsidRDefault="00895B5B">
      <w:pPr>
        <w:pStyle w:val="ConsPlusNormal"/>
        <w:spacing w:before="220"/>
        <w:ind w:firstLine="540"/>
        <w:jc w:val="both"/>
      </w:pPr>
      <w:r>
        <w:t xml:space="preserve">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 для второго объекта прилегающая территория определяется </w:t>
      </w:r>
      <w:r>
        <w:lastRenderedPageBreak/>
        <w:t>до границы земельного участка этого многоквартирного дома, в отношении которого осуществлен государственный кадастровый учет.</w:t>
      </w:r>
    </w:p>
    <w:p w:rsidR="00895B5B" w:rsidRDefault="00895B5B">
      <w:pPr>
        <w:pStyle w:val="ConsPlusNormal"/>
        <w:spacing w:before="220"/>
        <w:ind w:firstLine="540"/>
        <w:jc w:val="both"/>
      </w:pPr>
      <w:bookmarkStart w:id="11" w:name="P791"/>
      <w:bookmarkEnd w:id="11"/>
      <w:r>
        <w:t xml:space="preserve">40(1).10. В случае, если фактическое расстояние между двумя граничащими объектами более чем суммарное расстояние установленных </w:t>
      </w:r>
      <w:hyperlink w:anchor="P760" w:history="1">
        <w:r>
          <w:rPr>
            <w:color w:val="0000FF"/>
          </w:rPr>
          <w:t>подпунктами 40(1).3</w:t>
        </w:r>
      </w:hyperlink>
      <w:r>
        <w:t xml:space="preserve"> и </w:t>
      </w:r>
      <w:hyperlink w:anchor="P779" w:history="1">
        <w:r>
          <w:rPr>
            <w:color w:val="0000FF"/>
          </w:rPr>
          <w:t>40(1).4</w:t>
        </w:r>
      </w:hyperlink>
      <w:r>
        <w:t xml:space="preserve">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hyperlink w:anchor="P760" w:history="1">
        <w:r>
          <w:rPr>
            <w:color w:val="0000FF"/>
          </w:rPr>
          <w:t>подпунктами 40(1).3</w:t>
        </w:r>
      </w:hyperlink>
      <w:r>
        <w:t xml:space="preserve"> и </w:t>
      </w:r>
      <w:hyperlink w:anchor="P779" w:history="1">
        <w:r>
          <w:rPr>
            <w:color w:val="0000FF"/>
          </w:rPr>
          <w:t>40(1).4</w:t>
        </w:r>
      </w:hyperlink>
      <w:r>
        <w:t xml:space="preserve"> настоящих Правил минимальных расстояний от объекта до границ прилегающих территорий по каждому из объектов.</w:t>
      </w:r>
    </w:p>
    <w:p w:rsidR="00895B5B" w:rsidRDefault="00895B5B">
      <w:pPr>
        <w:pStyle w:val="ConsPlusNormal"/>
        <w:spacing w:before="220"/>
        <w:ind w:firstLine="540"/>
        <w:jc w:val="both"/>
      </w:pPr>
      <w:r>
        <w:t xml:space="preserve">Положения </w:t>
      </w:r>
      <w:hyperlink w:anchor="P791" w:history="1">
        <w:r>
          <w:rPr>
            <w:color w:val="0000FF"/>
          </w:rPr>
          <w:t>абзаца первого</w:t>
        </w:r>
      </w:hyperlink>
      <w:r>
        <w:t xml:space="preserve"> настоящего подпункта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895B5B" w:rsidRDefault="00895B5B">
      <w:pPr>
        <w:pStyle w:val="ConsPlusNormal"/>
        <w:spacing w:before="220"/>
        <w:ind w:firstLine="540"/>
        <w:jc w:val="both"/>
      </w:pPr>
      <w:bookmarkStart w:id="12" w:name="P793"/>
      <w:bookmarkEnd w:id="12"/>
      <w:r>
        <w:t>40(1).11.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895B5B" w:rsidRDefault="00895B5B">
      <w:pPr>
        <w:pStyle w:val="ConsPlusNormal"/>
        <w:spacing w:before="220"/>
        <w:ind w:firstLine="540"/>
        <w:jc w:val="both"/>
      </w:pPr>
      <w: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hyperlink w:anchor="P760" w:history="1">
        <w:r>
          <w:rPr>
            <w:color w:val="0000FF"/>
          </w:rPr>
          <w:t>подпунктами 40(1).3</w:t>
        </w:r>
      </w:hyperlink>
      <w:r>
        <w:t xml:space="preserve"> и </w:t>
      </w:r>
      <w:hyperlink w:anchor="P779" w:history="1">
        <w:r>
          <w:rPr>
            <w:color w:val="0000FF"/>
          </w:rPr>
          <w:t>40(1).4</w:t>
        </w:r>
      </w:hyperlink>
      <w:r>
        <w:t xml:space="preserve"> настоящих Правил;</w:t>
      </w:r>
    </w:p>
    <w:p w:rsidR="00895B5B" w:rsidRDefault="00895B5B">
      <w:pPr>
        <w:pStyle w:val="ConsPlusNormal"/>
        <w:spacing w:before="220"/>
        <w:ind w:firstLine="540"/>
        <w:jc w:val="both"/>
      </w:pPr>
      <w: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hyperlink w:anchor="P760" w:history="1">
        <w:r>
          <w:rPr>
            <w:color w:val="0000FF"/>
          </w:rPr>
          <w:t>подпунктами 40(1).3</w:t>
        </w:r>
      </w:hyperlink>
      <w:r>
        <w:t xml:space="preserve"> и </w:t>
      </w:r>
      <w:hyperlink w:anchor="P779" w:history="1">
        <w:r>
          <w:rPr>
            <w:color w:val="0000FF"/>
          </w:rPr>
          <w:t>40(1).4</w:t>
        </w:r>
      </w:hyperlink>
      <w:r>
        <w:t xml:space="preserve"> настоящих Правил.</w:t>
      </w:r>
    </w:p>
    <w:p w:rsidR="00895B5B" w:rsidRDefault="00895B5B">
      <w:pPr>
        <w:pStyle w:val="ConsPlusNormal"/>
        <w:spacing w:before="220"/>
        <w:ind w:firstLine="540"/>
        <w:jc w:val="both"/>
      </w:pPr>
      <w:bookmarkStart w:id="13" w:name="P796"/>
      <w:bookmarkEnd w:id="13"/>
      <w:r>
        <w:t xml:space="preserve">40(1).12.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прилегающих территорий такого объекта определяются до границ установленных зон, но не более максимального значения расстояния, установленного </w:t>
      </w:r>
      <w:hyperlink w:anchor="P782" w:history="1">
        <w:r>
          <w:rPr>
            <w:color w:val="0000FF"/>
          </w:rPr>
          <w:t>подпунктом 40(1).7</w:t>
        </w:r>
      </w:hyperlink>
      <w:r>
        <w:t xml:space="preserve"> настоящих Правил.</w:t>
      </w:r>
    </w:p>
    <w:p w:rsidR="00895B5B" w:rsidRDefault="00895B5B">
      <w:pPr>
        <w:pStyle w:val="ConsPlusNormal"/>
        <w:spacing w:before="220"/>
        <w:ind w:firstLine="540"/>
        <w:jc w:val="both"/>
      </w:pPr>
      <w:r>
        <w:t>40(1).13. Границы прилегающей территории отображаются на схеме границ прилегающей территории, форма, порядок подготовки, утверждения и опубликования которой устанавливаются в настоящих Правилах администрацией Уссурийского городского округа.</w:t>
      </w:r>
    </w:p>
    <w:p w:rsidR="00895B5B" w:rsidRDefault="00895B5B">
      <w:pPr>
        <w:pStyle w:val="ConsPlusNormal"/>
        <w:spacing w:before="220"/>
        <w:ind w:firstLine="540"/>
        <w:jc w:val="both"/>
      </w:pPr>
      <w:r>
        <w:t>41. Общие требования к содержанию элементов благоустройства</w:t>
      </w:r>
    </w:p>
    <w:p w:rsidR="00895B5B" w:rsidRDefault="00895B5B">
      <w:pPr>
        <w:pStyle w:val="ConsPlusNormal"/>
        <w:spacing w:before="220"/>
        <w:ind w:firstLine="540"/>
        <w:jc w:val="both"/>
      </w:pPr>
      <w:r>
        <w:t>41.1. Содержание элементов благоустройства, включая работы по восстановлению и ремонту памятников, мемориалов, должно осуществляться правообладателями элементов благоустройства.</w:t>
      </w:r>
    </w:p>
    <w:p w:rsidR="00895B5B" w:rsidRDefault="00895B5B">
      <w:pPr>
        <w:pStyle w:val="ConsPlusNormal"/>
        <w:spacing w:before="220"/>
        <w:ind w:firstLine="540"/>
        <w:jc w:val="both"/>
      </w:pPr>
      <w:r>
        <w:t>Организация содержания элементов благоустройства на территориях общего пользования должна осуществляться администрацией Уссурийского городского округа по муниципальным контрактам и договорам с организациями в пределах средств, предусмотренных на эти цели в бюджете Уссурийского городского округа.</w:t>
      </w:r>
    </w:p>
    <w:p w:rsidR="00895B5B" w:rsidRDefault="00895B5B">
      <w:pPr>
        <w:pStyle w:val="ConsPlusNormal"/>
        <w:spacing w:before="220"/>
        <w:ind w:firstLine="540"/>
        <w:jc w:val="both"/>
      </w:pPr>
      <w:r>
        <w:t>41.2. Содержание строительных площадок и прилегающих к ним территорий общего пользования должно обеспечиваться строительными организациями или заказчиками работ на весь период строительства.</w:t>
      </w:r>
    </w:p>
    <w:p w:rsidR="00895B5B" w:rsidRDefault="00895B5B">
      <w:pPr>
        <w:pStyle w:val="ConsPlusNormal"/>
        <w:spacing w:before="220"/>
        <w:ind w:firstLine="540"/>
        <w:jc w:val="both"/>
      </w:pPr>
      <w:r>
        <w:t xml:space="preserve">Строительные площадки должны быть ограждены по всему периметру ограждением из </w:t>
      </w:r>
      <w:r>
        <w:lastRenderedPageBreak/>
        <w:t>профнастила, обеспечены временными тротуарами для пешеходов. В темное время суток ограждения должны быть обозначены электрическими и сигнальными лампами.</w:t>
      </w:r>
    </w:p>
    <w:p w:rsidR="00895B5B" w:rsidRDefault="00895B5B">
      <w:pPr>
        <w:pStyle w:val="ConsPlusNormal"/>
        <w:spacing w:before="220"/>
        <w:ind w:firstLine="540"/>
        <w:jc w:val="both"/>
      </w:pPr>
      <w:r>
        <w:t>В ограждении выполняется минимальное количество проездов, которые должны выходить на второстепенные улицы и оборудоваться шлагбаумами или воротами. В случае устройства выезда со строительной площадки на главную дорогу необходимо согласование владельца улично-дорожной сети или лица, заключившего соответствующий контракт (договор) на содержание и ремонт данной дороги.</w:t>
      </w:r>
    </w:p>
    <w:p w:rsidR="00895B5B" w:rsidRDefault="00895B5B">
      <w:pPr>
        <w:pStyle w:val="ConsPlusNormal"/>
        <w:spacing w:before="220"/>
        <w:ind w:firstLine="540"/>
        <w:jc w:val="both"/>
      </w:pPr>
      <w:r>
        <w:t>Строительные площадки должны обеспечиваться благоустроенной проезжей частью не менее 20 м у каждого выезда с оборудованием для очистки колес.</w:t>
      </w:r>
    </w:p>
    <w:p w:rsidR="00895B5B" w:rsidRDefault="00895B5B">
      <w:pPr>
        <w:pStyle w:val="ConsPlusNormal"/>
        <w:spacing w:before="220"/>
        <w:ind w:firstLine="540"/>
        <w:jc w:val="both"/>
      </w:pPr>
      <w:r>
        <w:t>Запрещается выезжать на асфальтированные дороги со строительных площадок на транспорте, не очищенном от грязи, остатков от строительных материалов.</w:t>
      </w:r>
    </w:p>
    <w:p w:rsidR="00895B5B" w:rsidRDefault="00895B5B">
      <w:pPr>
        <w:pStyle w:val="ConsPlusNormal"/>
        <w:spacing w:before="220"/>
        <w:ind w:firstLine="540"/>
        <w:jc w:val="both"/>
      </w:pPr>
      <w:r>
        <w:t>Складирование материалов, конструкций и оборудования за пределами строительной площадки запрещено.</w:t>
      </w:r>
    </w:p>
    <w:p w:rsidR="00895B5B" w:rsidRDefault="00895B5B">
      <w:pPr>
        <w:pStyle w:val="ConsPlusNormal"/>
        <w:spacing w:before="220"/>
        <w:ind w:firstLine="540"/>
        <w:jc w:val="both"/>
      </w:pPr>
      <w:r>
        <w:t>41.3.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без разрешения на установку и эксплуатацию рекламной конструкции, выдаваемого администрацией Уссурийского городского округа, не допускается.</w:t>
      </w:r>
    </w:p>
    <w:p w:rsidR="00895B5B" w:rsidRDefault="00895B5B">
      <w:pPr>
        <w:pStyle w:val="ConsPlusNormal"/>
        <w:jc w:val="both"/>
      </w:pPr>
      <w:r>
        <w:t xml:space="preserve">(п. 41.3 введен </w:t>
      </w:r>
      <w:hyperlink r:id="rId85" w:history="1">
        <w:r>
          <w:rPr>
            <w:color w:val="0000FF"/>
          </w:rPr>
          <w:t>Решением</w:t>
        </w:r>
      </w:hyperlink>
      <w:r>
        <w:t xml:space="preserve"> Думы Уссурийского городского округа от 24.04.2018 N 807-НПА)</w:t>
      </w:r>
    </w:p>
    <w:p w:rsidR="00895B5B" w:rsidRDefault="00895B5B">
      <w:pPr>
        <w:pStyle w:val="ConsPlusNormal"/>
        <w:spacing w:before="220"/>
        <w:ind w:firstLine="540"/>
        <w:jc w:val="both"/>
      </w:pPr>
      <w:r>
        <w:t>42. Содержание малых архитектурных форм</w:t>
      </w:r>
    </w:p>
    <w:p w:rsidR="00895B5B" w:rsidRDefault="00895B5B">
      <w:pPr>
        <w:pStyle w:val="ConsPlusNormal"/>
        <w:spacing w:before="220"/>
        <w:ind w:firstLine="540"/>
        <w:jc w:val="both"/>
      </w:pPr>
      <w:r>
        <w:t>42.1. Правообладатели малых архитектурных форм должны производить их ремонт и окраску.</w:t>
      </w:r>
    </w:p>
    <w:p w:rsidR="00895B5B" w:rsidRDefault="00895B5B">
      <w:pPr>
        <w:pStyle w:val="ConsPlusNormal"/>
        <w:spacing w:before="220"/>
        <w:ind w:firstLine="540"/>
        <w:jc w:val="both"/>
      </w:pPr>
      <w:r>
        <w:t>42.2. Содержание малых архитектурных форм осуществляется их правообладателями путем поддержания в надлежащем техническом, физическом, санитарном и эстетическом состоянии в соответствии с эксплуатационными требованиями.</w:t>
      </w:r>
    </w:p>
    <w:p w:rsidR="00895B5B" w:rsidRDefault="00895B5B">
      <w:pPr>
        <w:pStyle w:val="ConsPlusNormal"/>
        <w:spacing w:before="220"/>
        <w:ind w:firstLine="540"/>
        <w:jc w:val="both"/>
      </w:pPr>
      <w:r>
        <w:t>42.3. Окраска малых архитектурных форм должна производиться правообладателем не реже одного раза в два года, а в случае появления надписей ненормативного содержания - в течение суток с момента появления надписи, ремонт - по мере необходимости.</w:t>
      </w:r>
    </w:p>
    <w:p w:rsidR="00895B5B" w:rsidRDefault="00895B5B">
      <w:pPr>
        <w:pStyle w:val="ConsPlusNormal"/>
        <w:spacing w:before="220"/>
        <w:ind w:firstLine="540"/>
        <w:jc w:val="both"/>
      </w:pPr>
      <w:r>
        <w:t>42.4. В период работы фонтанов владельцы фонтанов должны производить очистку водной поверхности от мусора. Купание в фонтанах не допускается.</w:t>
      </w:r>
    </w:p>
    <w:p w:rsidR="00895B5B" w:rsidRDefault="00895B5B">
      <w:pPr>
        <w:pStyle w:val="ConsPlusNormal"/>
        <w:spacing w:before="220"/>
        <w:ind w:firstLine="540"/>
        <w:jc w:val="both"/>
      </w:pPr>
      <w:r>
        <w:t>43. Ремонт и содержание зданий и сооружений</w:t>
      </w:r>
    </w:p>
    <w:p w:rsidR="00895B5B" w:rsidRDefault="00895B5B">
      <w:pPr>
        <w:pStyle w:val="ConsPlusNormal"/>
        <w:spacing w:before="220"/>
        <w:ind w:firstLine="540"/>
        <w:jc w:val="both"/>
      </w:pPr>
      <w:r>
        <w:t>43.1. Эксплуатация зданий и сооружений, их ремонт должны производиться правообладателями в соответствии с СП 255.1325800.2016 "Свод правил. Здания и сооружения. Правила эксплуатации. Основные положения".</w:t>
      </w:r>
    </w:p>
    <w:p w:rsidR="00895B5B" w:rsidRDefault="00895B5B">
      <w:pPr>
        <w:pStyle w:val="ConsPlusNormal"/>
        <w:spacing w:before="220"/>
        <w:ind w:firstLine="540"/>
        <w:jc w:val="both"/>
      </w:pPr>
      <w:r>
        <w:t>43.2. Текущий и капитальный ремонт, поддержание в надлежащем техническом, физическом, санитарном и эстетическом состоянии зданий и сооружений должны производиться в зависимости от их технического состояния правообладателями зданий и сооружений либо по соглашению с собственником (правообладателем) иными лицами.</w:t>
      </w:r>
    </w:p>
    <w:p w:rsidR="00895B5B" w:rsidRDefault="00895B5B">
      <w:pPr>
        <w:pStyle w:val="ConsPlusNormal"/>
        <w:spacing w:before="220"/>
        <w:ind w:firstLine="540"/>
        <w:jc w:val="both"/>
      </w:pPr>
      <w:r>
        <w:t>44. Озеленение территории, содержание и охрана зеленых насаждений</w:t>
      </w:r>
    </w:p>
    <w:p w:rsidR="00895B5B" w:rsidRDefault="00895B5B">
      <w:pPr>
        <w:pStyle w:val="ConsPlusNormal"/>
        <w:spacing w:before="220"/>
        <w:ind w:firstLine="540"/>
        <w:jc w:val="both"/>
      </w:pPr>
      <w:r>
        <w:lastRenderedPageBreak/>
        <w:t>44.1. Работы по содержанию и восстановлению парков, скверов, зеленых зон, содержанию и охране городских лесов и природных зон необходимо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Уссурийском городском округе.</w:t>
      </w:r>
    </w:p>
    <w:p w:rsidR="00895B5B" w:rsidRDefault="00895B5B">
      <w:pPr>
        <w:pStyle w:val="ConsPlusNormal"/>
        <w:spacing w:before="220"/>
        <w:ind w:firstLine="540"/>
        <w:jc w:val="both"/>
      </w:pPr>
      <w:r>
        <w:t>44.2. Работы по реконструкции объектов, новые посадки деревьев</w:t>
      </w:r>
    </w:p>
    <w:p w:rsidR="00895B5B" w:rsidRDefault="00895B5B">
      <w:pPr>
        <w:pStyle w:val="ConsPlusNormal"/>
        <w:spacing w:before="220"/>
        <w:ind w:firstLine="540"/>
        <w:jc w:val="both"/>
      </w:pPr>
      <w:r>
        <w:t>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Уссурийского городского округа.</w:t>
      </w:r>
    </w:p>
    <w:p w:rsidR="00895B5B" w:rsidRDefault="00895B5B">
      <w:pPr>
        <w:pStyle w:val="ConsPlusNormal"/>
        <w:spacing w:before="220"/>
        <w:ind w:firstLine="540"/>
        <w:jc w:val="both"/>
      </w:pPr>
      <w:r>
        <w:t>44.3. Работы по озеленению, уходу за зелеными насаждениями должны осуществляться правообладателями земельных участков, на которых они произрастают.</w:t>
      </w:r>
    </w:p>
    <w:p w:rsidR="00895B5B" w:rsidRDefault="00895B5B">
      <w:pPr>
        <w:pStyle w:val="ConsPlusNormal"/>
        <w:spacing w:before="220"/>
        <w:ind w:firstLine="540"/>
        <w:jc w:val="both"/>
      </w:pPr>
      <w:r>
        <w:t>44.4. Правообладатели земельных участков с находящимися на них зелеными насаждениями, а также организации, осуществляющие управление жилыми домами, иные лица, ответственные за содержание территории:</w:t>
      </w:r>
    </w:p>
    <w:p w:rsidR="00895B5B" w:rsidRDefault="00895B5B">
      <w:pPr>
        <w:pStyle w:val="ConsPlusNormal"/>
        <w:spacing w:before="220"/>
        <w:ind w:firstLine="540"/>
        <w:jc w:val="both"/>
      </w:pPr>
      <w:r>
        <w:t>1) проводят озеленение территорий (посадка деревьев, кустарников, создание газонов и цветников) для строящихся и реконструируемых зданий, помещений, инженерных сетей и других объектов - в соответствии с проектной документацией, предусматривающей видовой ассортимент растений, взаимное расположение посадок и подземных коммуникаций, другие влияющие на долговечность и сохранность городского хозяйства факторы, для остальных - в соответствии с дендрологическими планами;</w:t>
      </w:r>
    </w:p>
    <w:p w:rsidR="00895B5B" w:rsidRDefault="00895B5B">
      <w:pPr>
        <w:pStyle w:val="ConsPlusNormal"/>
        <w:spacing w:before="220"/>
        <w:ind w:firstLine="540"/>
        <w:jc w:val="both"/>
      </w:pPr>
      <w:r>
        <w:t>2) следят за сохранностью деревьев, кустарников, газонов и цветников;</w:t>
      </w:r>
    </w:p>
    <w:p w:rsidR="00895B5B" w:rsidRDefault="00895B5B">
      <w:pPr>
        <w:pStyle w:val="ConsPlusNormal"/>
        <w:spacing w:before="220"/>
        <w:ind w:firstLine="540"/>
        <w:jc w:val="both"/>
      </w:pPr>
      <w:r>
        <w:t>3)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 Полив зеленых насаждений на объектах озеленения производится в утреннее время и в вечернее время;</w:t>
      </w:r>
    </w:p>
    <w:p w:rsidR="00895B5B" w:rsidRDefault="00895B5B">
      <w:pPr>
        <w:pStyle w:val="ConsPlusNormal"/>
        <w:spacing w:before="220"/>
        <w:ind w:firstLine="540"/>
        <w:jc w:val="both"/>
      </w:pPr>
      <w:r>
        <w:t>4) осуществляют покос травы до уровня 3 - 4 см, при высоте достигшего травостоя свыше 15 см, обеспечивая сохранность деревьев и кустарников, произрастающих на закрепленных территориях. Скошенная трава должна быть убрана в течение трех суток с момента покоса;</w:t>
      </w:r>
    </w:p>
    <w:p w:rsidR="00895B5B" w:rsidRDefault="00895B5B">
      <w:pPr>
        <w:pStyle w:val="ConsPlusNormal"/>
        <w:spacing w:before="220"/>
        <w:ind w:firstLine="540"/>
        <w:jc w:val="both"/>
      </w:pPr>
      <w:r>
        <w:t>5)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 от земли, очисткой штамбов деревьев, выполнением мер по борьбе с вредителями, болезнями зеленых насаждений и др.);</w:t>
      </w:r>
    </w:p>
    <w:p w:rsidR="00895B5B" w:rsidRDefault="00895B5B">
      <w:pPr>
        <w:pStyle w:val="ConsPlusNormal"/>
        <w:spacing w:before="220"/>
        <w:ind w:firstLine="540"/>
        <w:jc w:val="both"/>
      </w:pPr>
      <w:r>
        <w:t>6) доводят до сведения администрации Уссурийского городского округа обо всех случаях массового появления вредителей и болезней и принимают меры для борьбы с ними, производят замазку ран и дупел на деревьях;</w:t>
      </w:r>
    </w:p>
    <w:p w:rsidR="00895B5B" w:rsidRDefault="00895B5B">
      <w:pPr>
        <w:pStyle w:val="ConsPlusNormal"/>
        <w:spacing w:before="220"/>
        <w:ind w:firstLine="540"/>
        <w:jc w:val="both"/>
      </w:pPr>
      <w:r>
        <w:t>7) проводят своевременный ремонт ограждений зеленых насаждений.</w:t>
      </w:r>
    </w:p>
    <w:p w:rsidR="00895B5B" w:rsidRDefault="00895B5B">
      <w:pPr>
        <w:pStyle w:val="ConsPlusNormal"/>
        <w:spacing w:before="220"/>
        <w:ind w:firstLine="540"/>
        <w:jc w:val="both"/>
      </w:pPr>
      <w:r>
        <w:t>44.5. Одним из основных мероприятий по содержанию зеленых насаждений является обрезка кроны. Допускаются следующие виды обрезки кроны деревьев: санитарная, омолаживающая и формовочная.</w:t>
      </w:r>
    </w:p>
    <w:p w:rsidR="00895B5B" w:rsidRDefault="00895B5B">
      <w:pPr>
        <w:pStyle w:val="ConsPlusNormal"/>
        <w:spacing w:before="220"/>
        <w:ind w:firstLine="540"/>
        <w:jc w:val="both"/>
      </w:pPr>
      <w:r>
        <w:t xml:space="preserve">44.5.1. Санитарная обрезка направлена на удаление старых, больных, сухих ветвей, ветвей, простирающихся на балконы, окна, кровлю, токонесущие провода (исходя из нормативов охранных зон), линии связи, закрывающих указатели улиц и номерные знаки домов, </w:t>
      </w:r>
      <w:r>
        <w:lastRenderedPageBreak/>
        <w:t>восстановление соответствующего нормам уровня освещенности помещений и обеспечение безопасности движения транспорта и пешеходов и производится круглогодично.</w:t>
      </w:r>
    </w:p>
    <w:p w:rsidR="00895B5B" w:rsidRDefault="00895B5B">
      <w:pPr>
        <w:pStyle w:val="ConsPlusNormal"/>
        <w:spacing w:before="220"/>
        <w:ind w:firstLine="540"/>
        <w:jc w:val="both"/>
      </w:pPr>
      <w:r>
        <w:t>44.5.2. Омолаживающая обрезка направлена на получение более высокой и раскидистой кроны путем удаления крупных ветвей с дерева ранней весной до начала сокодвижения.</w:t>
      </w:r>
    </w:p>
    <w:p w:rsidR="00895B5B" w:rsidRDefault="00895B5B">
      <w:pPr>
        <w:pStyle w:val="ConsPlusNormal"/>
        <w:spacing w:before="220"/>
        <w:ind w:firstLine="540"/>
        <w:jc w:val="both"/>
      </w:pPr>
      <w:r>
        <w:t>44.5.3. Формовочную обрезку плодовых деревьев и зеленых насаждений, занесенных в Красную книгу, проводят до распускания почек или осенью после листопада, остальных в течение всего вегетационного периода, с целью придания древесно-кустарниковой растительности декоративной формы.</w:t>
      </w:r>
    </w:p>
    <w:p w:rsidR="00895B5B" w:rsidRDefault="00895B5B">
      <w:pPr>
        <w:pStyle w:val="ConsPlusNormal"/>
        <w:spacing w:before="220"/>
        <w:ind w:firstLine="540"/>
        <w:jc w:val="both"/>
      </w:pPr>
      <w:r>
        <w:t>44.6. Обрезка кроны деревьев производится за счет средств правообладателей земельных участков, на которых произрастают деревья, а также лиц, осуществляющих эксплуатацию линий электропередачи, инженерных сетей или лиц, заключивших муниципальный контракт (договор) на выполнение работ по содержанию зеленых насаждений.</w:t>
      </w:r>
    </w:p>
    <w:p w:rsidR="00895B5B" w:rsidRDefault="00895B5B">
      <w:pPr>
        <w:pStyle w:val="ConsPlusNormal"/>
        <w:spacing w:before="220"/>
        <w:ind w:firstLine="540"/>
        <w:jc w:val="both"/>
      </w:pPr>
      <w:r>
        <w:t>44.7. Стрижка кустарников должна производиться по мере достижения молодыми побегами высоты свыше 10 см над сформированной формой кустарника.</w:t>
      </w:r>
    </w:p>
    <w:p w:rsidR="00895B5B" w:rsidRDefault="00895B5B">
      <w:pPr>
        <w:pStyle w:val="ConsPlusNormal"/>
        <w:spacing w:before="220"/>
        <w:ind w:firstLine="540"/>
        <w:jc w:val="both"/>
      </w:pPr>
      <w:r>
        <w:t>44.8. Снос зеленых насаждений допускается:</w:t>
      </w:r>
    </w:p>
    <w:p w:rsidR="00895B5B" w:rsidRDefault="00895B5B">
      <w:pPr>
        <w:pStyle w:val="ConsPlusNormal"/>
        <w:spacing w:before="220"/>
        <w:ind w:firstLine="540"/>
        <w:jc w:val="both"/>
      </w:pPr>
      <w:bookmarkStart w:id="14" w:name="P837"/>
      <w:bookmarkEnd w:id="14"/>
      <w:r>
        <w:t>1) при плановых работах по ремонту, строительству, реконструкции дорог, улиц, проездов, инженерных сетей, зданий и сооружений;</w:t>
      </w:r>
    </w:p>
    <w:p w:rsidR="00895B5B" w:rsidRDefault="00895B5B">
      <w:pPr>
        <w:pStyle w:val="ConsPlusNormal"/>
        <w:spacing w:before="220"/>
        <w:ind w:firstLine="540"/>
        <w:jc w:val="both"/>
      </w:pPr>
      <w:bookmarkStart w:id="15" w:name="P838"/>
      <w:bookmarkEnd w:id="15"/>
      <w:r>
        <w:t>2) для восстановления уровня освещенности жилых и нежилых помещений, затененных зелеными насаждениями, соответствующего нормативам;</w:t>
      </w:r>
    </w:p>
    <w:p w:rsidR="00895B5B" w:rsidRDefault="00895B5B">
      <w:pPr>
        <w:pStyle w:val="ConsPlusNormal"/>
        <w:spacing w:before="220"/>
        <w:ind w:firstLine="540"/>
        <w:jc w:val="both"/>
      </w:pPr>
      <w:bookmarkStart w:id="16" w:name="P839"/>
      <w:bookmarkEnd w:id="16"/>
      <w:r>
        <w:t>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95B5B" w:rsidRDefault="00895B5B">
      <w:pPr>
        <w:pStyle w:val="ConsPlusNormal"/>
        <w:spacing w:before="220"/>
        <w:ind w:firstLine="540"/>
        <w:jc w:val="both"/>
      </w:pPr>
      <w:bookmarkStart w:id="17" w:name="P840"/>
      <w:bookmarkEnd w:id="17"/>
      <w:r>
        <w:t>4)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895B5B" w:rsidRDefault="00895B5B">
      <w:pPr>
        <w:pStyle w:val="ConsPlusNormal"/>
        <w:spacing w:before="220"/>
        <w:ind w:firstLine="540"/>
        <w:jc w:val="both"/>
      </w:pPr>
      <w:bookmarkStart w:id="18" w:name="P841"/>
      <w:bookmarkEnd w:id="18"/>
      <w:r>
        <w:t>5) при расчистке земель сельскохозяйственного назначения для использования земельных участков по целевому назначению;</w:t>
      </w:r>
    </w:p>
    <w:p w:rsidR="00895B5B" w:rsidRDefault="00895B5B">
      <w:pPr>
        <w:pStyle w:val="ConsPlusNormal"/>
        <w:spacing w:before="220"/>
        <w:ind w:firstLine="540"/>
        <w:jc w:val="both"/>
      </w:pPr>
      <w:r>
        <w:t>6) при присоединении к автомобильным дорогам и устройстве подъезда к земельным участкам;</w:t>
      </w:r>
    </w:p>
    <w:p w:rsidR="00895B5B" w:rsidRDefault="00895B5B">
      <w:pPr>
        <w:pStyle w:val="ConsPlusNormal"/>
        <w:spacing w:before="220"/>
        <w:ind w:firstLine="540"/>
        <w:jc w:val="both"/>
      </w:pPr>
      <w:r>
        <w:t>7) для обеспечения сохранения фундаментов зданий (капитальных строений) и сооружений;</w:t>
      </w:r>
    </w:p>
    <w:p w:rsidR="00895B5B" w:rsidRDefault="00895B5B">
      <w:pPr>
        <w:pStyle w:val="ConsPlusNormal"/>
        <w:spacing w:before="220"/>
        <w:ind w:firstLine="540"/>
        <w:jc w:val="both"/>
      </w:pPr>
      <w:r>
        <w:t>8) при переводе жилого помещения в нежилое в случае, если зеленое насаждение является помехой для устройства отдельного входа, предусмотренного планом.</w:t>
      </w:r>
    </w:p>
    <w:p w:rsidR="00895B5B" w:rsidRDefault="00895B5B">
      <w:pPr>
        <w:pStyle w:val="ConsPlusNormal"/>
        <w:spacing w:before="220"/>
        <w:ind w:firstLine="540"/>
        <w:jc w:val="both"/>
      </w:pPr>
      <w:r>
        <w:t>44.9.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895B5B" w:rsidRDefault="00895B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B" w:rsidRDefault="00895B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B" w:rsidRDefault="00895B5B">
            <w:pPr>
              <w:pStyle w:val="ConsPlusNormal"/>
              <w:jc w:val="both"/>
            </w:pPr>
            <w:r>
              <w:rPr>
                <w:color w:val="392C69"/>
              </w:rPr>
              <w:t>КонсультантПлюс: примечание.</w:t>
            </w:r>
          </w:p>
          <w:p w:rsidR="00895B5B" w:rsidRDefault="00895B5B">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r>
    </w:tbl>
    <w:p w:rsidR="00895B5B" w:rsidRDefault="00895B5B">
      <w:pPr>
        <w:pStyle w:val="ConsPlusNormal"/>
        <w:spacing w:before="280"/>
        <w:ind w:firstLine="540"/>
        <w:jc w:val="both"/>
      </w:pPr>
      <w:r>
        <w:t>44.10. Разрешительным документом для всех видов работ с зелеными насаждениями (обрезка, снос, пересадка) является Разрешение на производство работ с зелеными насаждениями на территории Уссурийского городского округа (</w:t>
      </w:r>
      <w:hyperlink w:anchor="P1100" w:history="1">
        <w:r>
          <w:rPr>
            <w:color w:val="0000FF"/>
          </w:rPr>
          <w:t>приложение 1</w:t>
        </w:r>
      </w:hyperlink>
      <w:r>
        <w:t xml:space="preserve"> Р1182 к настоящим </w:t>
      </w:r>
      <w:r>
        <w:lastRenderedPageBreak/>
        <w:t>Правилам).</w:t>
      </w:r>
    </w:p>
    <w:p w:rsidR="00895B5B" w:rsidRDefault="00895B5B">
      <w:pPr>
        <w:pStyle w:val="ConsPlusNormal"/>
        <w:spacing w:before="220"/>
        <w:ind w:firstLine="540"/>
        <w:jc w:val="both"/>
      </w:pPr>
      <w:r>
        <w:t xml:space="preserve">44.11. Прием документов, подготовка и оформление Разрешения на производство работ с зелеными насаждениями на территории Уссурийского городского округа в случаях, указанных в </w:t>
      </w:r>
      <w:hyperlink w:anchor="P850" w:history="1">
        <w:r>
          <w:rPr>
            <w:color w:val="0000FF"/>
          </w:rPr>
          <w:t>подпунктах 44.11.1</w:t>
        </w:r>
      </w:hyperlink>
      <w:r>
        <w:t xml:space="preserve">, </w:t>
      </w:r>
      <w:hyperlink w:anchor="P859" w:history="1">
        <w:r>
          <w:rPr>
            <w:color w:val="0000FF"/>
          </w:rPr>
          <w:t>44.11.2</w:t>
        </w:r>
      </w:hyperlink>
      <w:r>
        <w:t xml:space="preserve">, </w:t>
      </w:r>
      <w:hyperlink w:anchor="P860" w:history="1">
        <w:r>
          <w:rPr>
            <w:color w:val="0000FF"/>
          </w:rPr>
          <w:t>44.11.3</w:t>
        </w:r>
      </w:hyperlink>
      <w:r>
        <w:t xml:space="preserve">, </w:t>
      </w:r>
      <w:hyperlink w:anchor="P866" w:history="1">
        <w:r>
          <w:rPr>
            <w:color w:val="0000FF"/>
          </w:rPr>
          <w:t>44.11.6</w:t>
        </w:r>
      </w:hyperlink>
      <w:r>
        <w:t xml:space="preserve"> настоящих Правил, осуществляется муниципальным казенным учреждением Уссурийского городского округа "Управление благоустройства", в случаях, указанных в </w:t>
      </w:r>
      <w:hyperlink w:anchor="P868" w:history="1">
        <w:r>
          <w:rPr>
            <w:color w:val="0000FF"/>
          </w:rPr>
          <w:t>подпункте 44.11.8</w:t>
        </w:r>
      </w:hyperlink>
      <w:r>
        <w:t xml:space="preserve"> - Управлением по работе с территориями администрации Уссурийского городского округа.</w:t>
      </w:r>
    </w:p>
    <w:p w:rsidR="00895B5B" w:rsidRDefault="00895B5B">
      <w:pPr>
        <w:pStyle w:val="ConsPlusNormal"/>
        <w:spacing w:before="220"/>
        <w:ind w:firstLine="540"/>
        <w:jc w:val="both"/>
      </w:pPr>
      <w:bookmarkStart w:id="19" w:name="P850"/>
      <w:bookmarkEnd w:id="19"/>
      <w:r>
        <w:t>44.11.1. Для получения Разрешения на снос зеленых насаждений при новом строительстве, реконструкции дорог, улиц, проездов, инженерных сетей, зданий и сооружений заявителем (либо представителем заявителя по доверенности) предоставляются следующие документы:</w:t>
      </w:r>
    </w:p>
    <w:p w:rsidR="00895B5B" w:rsidRDefault="00895B5B">
      <w:pPr>
        <w:pStyle w:val="ConsPlusNormal"/>
        <w:spacing w:before="220"/>
        <w:ind w:firstLine="540"/>
        <w:jc w:val="both"/>
      </w:pPr>
      <w:r>
        <w:t>1) заявление о выдаче разрешения на снос;</w:t>
      </w:r>
    </w:p>
    <w:p w:rsidR="00895B5B" w:rsidRDefault="00895B5B">
      <w:pPr>
        <w:pStyle w:val="ConsPlusNormal"/>
        <w:spacing w:before="220"/>
        <w:ind w:firstLine="540"/>
        <w:jc w:val="both"/>
      </w:pPr>
      <w:r>
        <w:t>2) документы (с копиями), удостоверяющие право собственности (пользования) на земельный участок;</w:t>
      </w:r>
    </w:p>
    <w:p w:rsidR="00895B5B" w:rsidRDefault="00895B5B">
      <w:pPr>
        <w:pStyle w:val="ConsPlusNormal"/>
        <w:spacing w:before="220"/>
        <w:ind w:firstLine="540"/>
        <w:jc w:val="both"/>
      </w:pPr>
      <w:r>
        <w:t>3) план или схема территории в масштабе;</w:t>
      </w:r>
    </w:p>
    <w:p w:rsidR="00895B5B" w:rsidRDefault="00895B5B">
      <w:pPr>
        <w:pStyle w:val="ConsPlusNormal"/>
        <w:spacing w:before="220"/>
        <w:ind w:firstLine="540"/>
        <w:jc w:val="both"/>
      </w:pPr>
      <w:r>
        <w:t>4) согласование с собственником автомобильной дороги в случае строительства или реконструкции проездов к индивидуальным жилым домам.</w:t>
      </w:r>
    </w:p>
    <w:p w:rsidR="00895B5B" w:rsidRDefault="00895B5B">
      <w:pPr>
        <w:pStyle w:val="ConsPlusNormal"/>
        <w:spacing w:before="220"/>
        <w:ind w:firstLine="540"/>
        <w:jc w:val="both"/>
      </w:pPr>
      <w:r>
        <w:t>Дополнительно могут быть представлены следующие документы:</w:t>
      </w:r>
    </w:p>
    <w:p w:rsidR="00895B5B" w:rsidRDefault="00895B5B">
      <w:pPr>
        <w:pStyle w:val="ConsPlusNormal"/>
        <w:spacing w:before="220"/>
        <w:ind w:firstLine="540"/>
        <w:jc w:val="both"/>
      </w:pPr>
      <w:r>
        <w:t>1) схема подеревной съемки с нанесенными зелеными насаждениями, подлежащими вырубке;</w:t>
      </w:r>
    </w:p>
    <w:p w:rsidR="00895B5B" w:rsidRDefault="00895B5B">
      <w:pPr>
        <w:pStyle w:val="ConsPlusNormal"/>
        <w:spacing w:before="220"/>
        <w:ind w:firstLine="540"/>
        <w:jc w:val="both"/>
      </w:pPr>
      <w:r>
        <w:t>2) заключение государственной и (или) общественной экологической экспертизы в случае ее проведения.</w:t>
      </w:r>
    </w:p>
    <w:p w:rsidR="00895B5B" w:rsidRDefault="00895B5B">
      <w:pPr>
        <w:pStyle w:val="ConsPlusNormal"/>
        <w:spacing w:before="220"/>
        <w:ind w:firstLine="540"/>
        <w:jc w:val="both"/>
      </w:pPr>
      <w:r>
        <w:t>Для получения Разрешения на вынужденный снос деревьев и кустарников при ремонте зданий, сооружений, инженерных сетей, дорог, проездов предоставляется заявление на выдачу Разрешения.</w:t>
      </w:r>
    </w:p>
    <w:p w:rsidR="00895B5B" w:rsidRDefault="00895B5B">
      <w:pPr>
        <w:pStyle w:val="ConsPlusNormal"/>
        <w:spacing w:before="220"/>
        <w:ind w:firstLine="540"/>
        <w:jc w:val="both"/>
      </w:pPr>
      <w:bookmarkStart w:id="20" w:name="P859"/>
      <w:bookmarkEnd w:id="20"/>
      <w:r>
        <w:t>44.11.2. Для получения Разрешения на вынужденный снос деревьев и кустарников на придомовых территориях многоквартирных жилых домов заявителем (либо представителем заявителя по доверенности) предоставляется заявление с приложением протокола собрания собственников помещений в многоквартирных домах, подтверждающих согласие уменьшить площадь озеленения, являющегося общедомовым имуществом.</w:t>
      </w:r>
    </w:p>
    <w:p w:rsidR="00895B5B" w:rsidRDefault="00895B5B">
      <w:pPr>
        <w:pStyle w:val="ConsPlusNormal"/>
        <w:spacing w:before="220"/>
        <w:ind w:firstLine="540"/>
        <w:jc w:val="both"/>
      </w:pPr>
      <w:bookmarkStart w:id="21" w:name="P860"/>
      <w:bookmarkEnd w:id="21"/>
      <w:r>
        <w:t>44.11.3. При работах по предотвращению или ликвидации аварии на инженерных сетях Разрешение оформляется одновременно с производством аварийно-восстановительных работ.</w:t>
      </w:r>
    </w:p>
    <w:p w:rsidR="00895B5B" w:rsidRDefault="00895B5B">
      <w:pPr>
        <w:pStyle w:val="ConsPlusNormal"/>
        <w:spacing w:before="220"/>
        <w:ind w:firstLine="540"/>
        <w:jc w:val="both"/>
      </w:pPr>
      <w:r>
        <w:t>44.11.4. Не требуется получение Разрешения на производство работ с зелеными насаждениями:</w:t>
      </w:r>
    </w:p>
    <w:p w:rsidR="00895B5B" w:rsidRDefault="00895B5B">
      <w:pPr>
        <w:pStyle w:val="ConsPlusNormal"/>
        <w:spacing w:before="220"/>
        <w:ind w:firstLine="540"/>
        <w:jc w:val="both"/>
      </w:pPr>
      <w:r>
        <w:t>1) для организаций, эксплуатирующих инженерные сети - в границах 1 м от инженерных сетей;</w:t>
      </w:r>
    </w:p>
    <w:p w:rsidR="00895B5B" w:rsidRDefault="00895B5B">
      <w:pPr>
        <w:pStyle w:val="ConsPlusNormal"/>
        <w:spacing w:before="220"/>
        <w:ind w:firstLine="540"/>
        <w:jc w:val="both"/>
      </w:pPr>
      <w:r>
        <w:t>2) для организаций, эксплуатирующих линии электропередач - в границах охранных зон линий электропередач, установленных в соответствии с действующим законодательством;</w:t>
      </w:r>
    </w:p>
    <w:p w:rsidR="00895B5B" w:rsidRDefault="00895B5B">
      <w:pPr>
        <w:pStyle w:val="ConsPlusNormal"/>
        <w:spacing w:before="220"/>
        <w:ind w:firstLine="540"/>
        <w:jc w:val="both"/>
      </w:pPr>
      <w:r>
        <w:t>3) для организаций, эксплуатирующих автомобильные дороги - на очистку штамбов деревьев в границах санитарной ответственности автомобильных дорог.</w:t>
      </w:r>
    </w:p>
    <w:p w:rsidR="00895B5B" w:rsidRDefault="00895B5B">
      <w:pPr>
        <w:pStyle w:val="ConsPlusNormal"/>
        <w:spacing w:before="220"/>
        <w:ind w:firstLine="540"/>
        <w:jc w:val="both"/>
      </w:pPr>
      <w:r>
        <w:t>44.11.5. Не требуется получение Разрешения для стрижки кустарников.</w:t>
      </w:r>
    </w:p>
    <w:p w:rsidR="00895B5B" w:rsidRDefault="00895B5B">
      <w:pPr>
        <w:pStyle w:val="ConsPlusNormal"/>
        <w:spacing w:before="220"/>
        <w:ind w:firstLine="540"/>
        <w:jc w:val="both"/>
      </w:pPr>
      <w:bookmarkStart w:id="22" w:name="P866"/>
      <w:bookmarkEnd w:id="22"/>
      <w:r>
        <w:lastRenderedPageBreak/>
        <w:t>44.11.6. Для получения Разрешения на обрезку и пересадку зеленых насаждений, а также в случае аварийного состояния зеленого насаждения заявителем (либо представителем заявителя по доверенности) предоставляется только заявление на выдачу разрешения.</w:t>
      </w:r>
    </w:p>
    <w:p w:rsidR="00895B5B" w:rsidRDefault="00895B5B">
      <w:pPr>
        <w:pStyle w:val="ConsPlusNormal"/>
        <w:spacing w:before="220"/>
        <w:ind w:firstLine="540"/>
        <w:jc w:val="both"/>
      </w:pPr>
      <w:bookmarkStart w:id="23" w:name="P867"/>
      <w:bookmarkEnd w:id="23"/>
      <w:r>
        <w:t>44.11.7. Снос, обрезка и пересадка зеленых насаждений, произрастающих на земельных участках индивидуальных жилых домов, части жилых домов, садовых земельных участках, огородных земельных участках, дачных земельных участках, принадлежащих на праве собственности, осуществляется собственниками самостоятельно и за счет собственных средств без получения Разрешения.</w:t>
      </w:r>
    </w:p>
    <w:p w:rsidR="00895B5B" w:rsidRDefault="00895B5B">
      <w:pPr>
        <w:pStyle w:val="ConsPlusNormal"/>
        <w:spacing w:before="220"/>
        <w:ind w:firstLine="540"/>
        <w:jc w:val="both"/>
      </w:pPr>
      <w:bookmarkStart w:id="24" w:name="P868"/>
      <w:bookmarkEnd w:id="24"/>
      <w:r>
        <w:t>44.11.8. Для получения Разрешения на снос зеленых насаждений, произрастающих на земельных участках земель сельскохозяйственного назначения, предоставляются следующие документы:</w:t>
      </w:r>
    </w:p>
    <w:p w:rsidR="00895B5B" w:rsidRDefault="00895B5B">
      <w:pPr>
        <w:pStyle w:val="ConsPlusNormal"/>
        <w:spacing w:before="220"/>
        <w:ind w:firstLine="540"/>
        <w:jc w:val="both"/>
      </w:pPr>
      <w:r>
        <w:t>1) заявление о выдаче разрешения на снос;</w:t>
      </w:r>
    </w:p>
    <w:p w:rsidR="00895B5B" w:rsidRDefault="00895B5B">
      <w:pPr>
        <w:pStyle w:val="ConsPlusNormal"/>
        <w:spacing w:before="220"/>
        <w:ind w:firstLine="540"/>
        <w:jc w:val="both"/>
      </w:pPr>
      <w:r>
        <w:t>2) документы (с копиями), удостоверяющие право собственности (пользования) на земельный участок.</w:t>
      </w:r>
    </w:p>
    <w:p w:rsidR="00895B5B" w:rsidRDefault="00895B5B">
      <w:pPr>
        <w:pStyle w:val="ConsPlusNormal"/>
        <w:spacing w:before="220"/>
        <w:ind w:firstLine="540"/>
        <w:jc w:val="both"/>
      </w:pPr>
      <w:r>
        <w:t>44.11.9. В случаях, когда требуется производство инженерно-геологических изысканий, для получения Разрешения на производство работ с зелеными насаждениями предоставляются следующие документы:</w:t>
      </w:r>
    </w:p>
    <w:p w:rsidR="00895B5B" w:rsidRDefault="00895B5B">
      <w:pPr>
        <w:pStyle w:val="ConsPlusNormal"/>
        <w:spacing w:before="220"/>
        <w:ind w:firstLine="540"/>
        <w:jc w:val="both"/>
      </w:pPr>
      <w:r>
        <w:t>1) заявление о выдаче разрешения;</w:t>
      </w:r>
    </w:p>
    <w:p w:rsidR="00895B5B" w:rsidRDefault="00895B5B">
      <w:pPr>
        <w:pStyle w:val="ConsPlusNormal"/>
        <w:spacing w:before="220"/>
        <w:ind w:firstLine="540"/>
        <w:jc w:val="both"/>
      </w:pPr>
      <w:r>
        <w:t>2) документы (с копиями), удостоверяющие право собственности (пользования) на земельный участок;</w:t>
      </w:r>
    </w:p>
    <w:p w:rsidR="00895B5B" w:rsidRDefault="00895B5B">
      <w:pPr>
        <w:pStyle w:val="ConsPlusNormal"/>
        <w:spacing w:before="220"/>
        <w:ind w:firstLine="540"/>
        <w:jc w:val="both"/>
      </w:pPr>
      <w:r>
        <w:t>3) план или схема территории в масштабе.</w:t>
      </w:r>
    </w:p>
    <w:p w:rsidR="00895B5B" w:rsidRDefault="00895B5B">
      <w:pPr>
        <w:pStyle w:val="ConsPlusNormal"/>
        <w:spacing w:before="220"/>
        <w:ind w:firstLine="540"/>
        <w:jc w:val="both"/>
      </w:pPr>
      <w:r>
        <w:t>Дополнительно может быть представлена схема подеревной съемки с нанесенными зелеными насаждениями, подлежащими вырубке.</w:t>
      </w:r>
    </w:p>
    <w:p w:rsidR="00895B5B" w:rsidRDefault="00895B5B">
      <w:pPr>
        <w:pStyle w:val="ConsPlusNormal"/>
        <w:spacing w:before="220"/>
        <w:ind w:firstLine="540"/>
        <w:jc w:val="both"/>
      </w:pPr>
      <w:r>
        <w:t>44.12. Выдача Разрешения на производство работ с зелеными насаждениями на территории Уссурийского городского округа осуществляется по результатам обследования зеленых насаждений в срок не позднее 30-ти календарных дней, включая оформление акта обследования зеленых насаждений и расчет компенсационной стоимости (в случае вынужденного сноса).</w:t>
      </w:r>
    </w:p>
    <w:p w:rsidR="00895B5B" w:rsidRDefault="00895B5B">
      <w:pPr>
        <w:pStyle w:val="ConsPlusNormal"/>
        <w:spacing w:before="220"/>
        <w:ind w:firstLine="540"/>
        <w:jc w:val="both"/>
      </w:pPr>
      <w:r>
        <w:t>44.13. Основанием для отказа в выдаче Разрешения на производство работ с зелеными насаждениями является предоставление неполного пакета документов, перечисленных в пункте 44.8 настоящих Правил.</w:t>
      </w:r>
    </w:p>
    <w:p w:rsidR="00895B5B" w:rsidRDefault="00895B5B">
      <w:pPr>
        <w:pStyle w:val="ConsPlusNormal"/>
        <w:spacing w:before="220"/>
        <w:ind w:firstLine="540"/>
        <w:jc w:val="both"/>
      </w:pPr>
      <w:r>
        <w:t>44.14. Запрещен снос зеленых насаждений, занесенных в Красную книгу, за исключением случаев, предусмотренных действующим законодательством.</w:t>
      </w:r>
    </w:p>
    <w:p w:rsidR="00895B5B" w:rsidRDefault="00895B5B">
      <w:pPr>
        <w:pStyle w:val="ConsPlusNormal"/>
        <w:spacing w:before="220"/>
        <w:ind w:firstLine="540"/>
        <w:jc w:val="both"/>
      </w:pPr>
      <w:r>
        <w:t xml:space="preserve">44.15. Разрешение на производство работ с зелеными насаждениями на территории Уссурийского городского округа, за исключением </w:t>
      </w:r>
      <w:hyperlink w:anchor="P867" w:history="1">
        <w:r>
          <w:rPr>
            <w:color w:val="0000FF"/>
          </w:rPr>
          <w:t>подпункта 44.11.7</w:t>
        </w:r>
      </w:hyperlink>
      <w:r>
        <w:t>, связанных с уничтожением зеленых насаждений, выдается гражданам или юридическим лицам, в интересах которых происходит уничтожение зеленых насаждений, после перечисления в бюджет Уссурийского городского округа соответствующего размера средств, составляющих компенсационную стоимость.</w:t>
      </w:r>
    </w:p>
    <w:p w:rsidR="00895B5B" w:rsidRDefault="00895B5B">
      <w:pPr>
        <w:pStyle w:val="ConsPlusNormal"/>
        <w:spacing w:before="220"/>
        <w:ind w:firstLine="540"/>
        <w:jc w:val="both"/>
      </w:pPr>
      <w:r>
        <w:t xml:space="preserve">Расчет компенсационной стоимости производится на основании утвержденной постановлением администрации Уссурийского городского округа Методики расчета восстановительной и компенсационной стоимости зеленых насаждений и размера ущерба, нанесенного повреждением и (или) уничтожением зеленых насаждений на территории </w:t>
      </w:r>
      <w:r>
        <w:lastRenderedPageBreak/>
        <w:t>Уссурийского городского округа.</w:t>
      </w:r>
    </w:p>
    <w:p w:rsidR="00895B5B" w:rsidRDefault="00895B5B">
      <w:pPr>
        <w:pStyle w:val="ConsPlusNormal"/>
        <w:spacing w:before="220"/>
        <w:ind w:firstLine="540"/>
        <w:jc w:val="both"/>
      </w:pPr>
      <w:r>
        <w:t xml:space="preserve">44.16. Проведение сноса деревьев после оформления соответствующих документов, в случаях, перечисленных в </w:t>
      </w:r>
      <w:hyperlink w:anchor="P837" w:history="1">
        <w:r>
          <w:rPr>
            <w:color w:val="0000FF"/>
          </w:rPr>
          <w:t>подпунктах 1</w:t>
        </w:r>
      </w:hyperlink>
      <w:r>
        <w:t xml:space="preserve">, </w:t>
      </w:r>
      <w:hyperlink w:anchor="P838" w:history="1">
        <w:r>
          <w:rPr>
            <w:color w:val="0000FF"/>
          </w:rPr>
          <w:t>2</w:t>
        </w:r>
      </w:hyperlink>
      <w:r>
        <w:t xml:space="preserve">, </w:t>
      </w:r>
      <w:hyperlink w:anchor="P840" w:history="1">
        <w:r>
          <w:rPr>
            <w:color w:val="0000FF"/>
          </w:rPr>
          <w:t>4</w:t>
        </w:r>
      </w:hyperlink>
      <w:r>
        <w:t xml:space="preserve">, </w:t>
      </w:r>
      <w:hyperlink w:anchor="P841" w:history="1">
        <w:r>
          <w:rPr>
            <w:color w:val="0000FF"/>
          </w:rPr>
          <w:t>5 пункта 44.8</w:t>
        </w:r>
      </w:hyperlink>
      <w:r>
        <w:t xml:space="preserve"> настоящих Правил, выполняется за счет средств заинтересованных лиц.</w:t>
      </w:r>
    </w:p>
    <w:p w:rsidR="00895B5B" w:rsidRDefault="00895B5B">
      <w:pPr>
        <w:pStyle w:val="ConsPlusNormal"/>
        <w:spacing w:before="220"/>
        <w:ind w:firstLine="540"/>
        <w:jc w:val="both"/>
      </w:pPr>
      <w:r>
        <w:t xml:space="preserve">44.17. Снос зеленых насаждений в случаях, указанных в </w:t>
      </w:r>
      <w:hyperlink w:anchor="P839" w:history="1">
        <w:r>
          <w:rPr>
            <w:color w:val="0000FF"/>
          </w:rPr>
          <w:t>подпункте 3 пункта 44.8</w:t>
        </w:r>
      </w:hyperlink>
      <w:r>
        <w:t xml:space="preserve"> настоящих Правил, осуществляется за счет лиц, заключивших соответствующий муниципальный контракт (договор) на выполнение работ по содержанию зеленых насаждений.</w:t>
      </w:r>
    </w:p>
    <w:p w:rsidR="00895B5B" w:rsidRDefault="00895B5B">
      <w:pPr>
        <w:pStyle w:val="ConsPlusNormal"/>
        <w:spacing w:before="220"/>
        <w:ind w:firstLine="540"/>
        <w:jc w:val="both"/>
      </w:pPr>
      <w:r>
        <w:t xml:space="preserve">44.18. При производстве работ с зелеными насаждениями без оформленного разрешения в случаях, указанных в </w:t>
      </w:r>
      <w:hyperlink w:anchor="P837" w:history="1">
        <w:r>
          <w:rPr>
            <w:color w:val="0000FF"/>
          </w:rPr>
          <w:t>подпунктах 1</w:t>
        </w:r>
      </w:hyperlink>
      <w:r>
        <w:t xml:space="preserve">, </w:t>
      </w:r>
      <w:hyperlink w:anchor="P838" w:history="1">
        <w:r>
          <w:rPr>
            <w:color w:val="0000FF"/>
          </w:rPr>
          <w:t>2</w:t>
        </w:r>
      </w:hyperlink>
      <w:r>
        <w:t xml:space="preserve">, </w:t>
      </w:r>
      <w:hyperlink w:anchor="P839" w:history="1">
        <w:r>
          <w:rPr>
            <w:color w:val="0000FF"/>
          </w:rPr>
          <w:t>3 пункта 44.8</w:t>
        </w:r>
      </w:hyperlink>
      <w:r>
        <w:t xml:space="preserve"> настоящих Правил, муниципальным казенным учреждением Уссурийского городского округа "Управление благоустройства", а в случае, указанном в </w:t>
      </w:r>
      <w:hyperlink w:anchor="P841" w:history="1">
        <w:r>
          <w:rPr>
            <w:color w:val="0000FF"/>
          </w:rPr>
          <w:t>подпункте 5 пункта 44.8</w:t>
        </w:r>
      </w:hyperlink>
      <w:r>
        <w:t xml:space="preserve"> - Управлением по работе с территориями администрации Уссурийского городского округа принимаются меры к взысканию ущерба и привлечению виновных лиц к ответственности.</w:t>
      </w:r>
    </w:p>
    <w:p w:rsidR="00895B5B" w:rsidRDefault="00895B5B">
      <w:pPr>
        <w:pStyle w:val="ConsPlusNormal"/>
        <w:spacing w:before="220"/>
        <w:ind w:firstLine="540"/>
        <w:jc w:val="both"/>
      </w:pPr>
      <w:r>
        <w:t>44.19. Разрешительные документы, выданные в установленном порядке, должны немедленно предъявляться на месте производства работ с зелеными насаждениями по требованию любого должностного лица органов государственной власти или органов местного самоуправления.</w:t>
      </w:r>
    </w:p>
    <w:p w:rsidR="00895B5B" w:rsidRDefault="00895B5B">
      <w:pPr>
        <w:pStyle w:val="ConsPlusNormal"/>
        <w:spacing w:before="220"/>
        <w:ind w:firstLine="540"/>
        <w:jc w:val="both"/>
      </w:pPr>
      <w:r>
        <w:t>44.20. По окончании работ, указанных в разрешении, разрешительные документы должны быть закрыты в выдавшем их органе.</w:t>
      </w:r>
    </w:p>
    <w:p w:rsidR="00895B5B" w:rsidRDefault="00895B5B">
      <w:pPr>
        <w:pStyle w:val="ConsPlusNormal"/>
        <w:spacing w:before="220"/>
        <w:ind w:firstLine="540"/>
        <w:jc w:val="both"/>
      </w:pPr>
      <w:r>
        <w:t xml:space="preserve">44.21. Снос зеленых насаждений в случаях, указанных в </w:t>
      </w:r>
      <w:hyperlink w:anchor="P838" w:history="1">
        <w:r>
          <w:rPr>
            <w:color w:val="0000FF"/>
          </w:rPr>
          <w:t>подпунктах 2</w:t>
        </w:r>
      </w:hyperlink>
      <w:r>
        <w:t xml:space="preserve"> - </w:t>
      </w:r>
      <w:hyperlink w:anchor="P840" w:history="1">
        <w:r>
          <w:rPr>
            <w:color w:val="0000FF"/>
          </w:rPr>
          <w:t>4 подпункта 44.8</w:t>
        </w:r>
      </w:hyperlink>
      <w:r>
        <w:t xml:space="preserve"> настоящих Правил, попадающих в охранные технические зоны существующих инженерных коммуникаций, дорог, находящихся в придомовой полосе до 5 м от окон зданий и объектов капитального строительства, в водотоках и на откосах водных объектов (при производстве руслоспрямительных и дноуглубительных работ), а также снос сухих и аварийных деревьев производится без оплаты компенсационной стоимости.</w:t>
      </w:r>
    </w:p>
    <w:p w:rsidR="00895B5B" w:rsidRDefault="00895B5B">
      <w:pPr>
        <w:pStyle w:val="ConsPlusNormal"/>
        <w:spacing w:before="220"/>
        <w:ind w:firstLine="540"/>
        <w:jc w:val="both"/>
      </w:pPr>
      <w:r>
        <w:t>44.22. При проведении работ, связанных с повреждением или сносом зеленых насаждений за счет средств бюджета города, оплата компенсационной стоимости не взимается.</w:t>
      </w:r>
    </w:p>
    <w:p w:rsidR="00895B5B" w:rsidRDefault="00895B5B">
      <w:pPr>
        <w:pStyle w:val="ConsPlusNormal"/>
        <w:spacing w:before="220"/>
        <w:ind w:firstLine="540"/>
        <w:jc w:val="both"/>
      </w:pPr>
      <w:r>
        <w:t>44.23. Юридические и физические лица освобождаются от оплаты восстановительной стоимости в случаях, предусмотренных законодательством Российской Федерации.</w:t>
      </w:r>
    </w:p>
    <w:p w:rsidR="00895B5B" w:rsidRDefault="00895B5B">
      <w:pPr>
        <w:pStyle w:val="ConsPlusNormal"/>
        <w:spacing w:before="220"/>
        <w:ind w:firstLine="540"/>
        <w:jc w:val="both"/>
      </w:pPr>
      <w:r>
        <w:t>44.24. Руководство деятельностью по охране и содержанию зеленых насаждений на территории Уссурийского городского округа осуществляет уполномоченный орган администрации Уссурийского городского округа.</w:t>
      </w:r>
    </w:p>
    <w:p w:rsidR="00895B5B" w:rsidRDefault="00895B5B">
      <w:pPr>
        <w:pStyle w:val="ConsPlusNormal"/>
        <w:spacing w:before="220"/>
        <w:ind w:firstLine="540"/>
        <w:jc w:val="both"/>
      </w:pPr>
      <w:r>
        <w:t>44.25.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лесных участков в парки, скверы, бульвары осуществляются на основании проектной и рабочей документации, согласованной в установленном порядке с уполномоченным органом администрации Уссурийского городского округа.</w:t>
      </w:r>
    </w:p>
    <w:p w:rsidR="00895B5B" w:rsidRDefault="00895B5B">
      <w:pPr>
        <w:pStyle w:val="ConsPlusNormal"/>
        <w:spacing w:before="220"/>
        <w:ind w:firstLine="540"/>
        <w:jc w:val="both"/>
      </w:pPr>
      <w:r>
        <w:t>44.26.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w:t>
      </w:r>
    </w:p>
    <w:p w:rsidR="00895B5B" w:rsidRDefault="00895B5B">
      <w:pPr>
        <w:pStyle w:val="ConsPlusNormal"/>
        <w:spacing w:before="220"/>
        <w:ind w:firstLine="540"/>
        <w:jc w:val="both"/>
      </w:pPr>
      <w:r>
        <w:t>44.27. При строительстве и производстве земельно-планировочных работ строительные и иные организации, выполняющие работы, обязаны:</w:t>
      </w:r>
    </w:p>
    <w:p w:rsidR="00895B5B" w:rsidRDefault="00895B5B">
      <w:pPr>
        <w:pStyle w:val="ConsPlusNormal"/>
        <w:spacing w:before="220"/>
        <w:ind w:firstLine="540"/>
        <w:jc w:val="both"/>
      </w:pPr>
      <w:r>
        <w:lastRenderedPageBreak/>
        <w:t>1) устанавливать временное ограждение зеленых насаждений, находящихся на территории строительства, радиусом не менее 1,6 м;</w:t>
      </w:r>
    </w:p>
    <w:p w:rsidR="00895B5B" w:rsidRDefault="00895B5B">
      <w:pPr>
        <w:pStyle w:val="ConsPlusNormal"/>
        <w:spacing w:before="220"/>
        <w:ind w:firstLine="540"/>
        <w:jc w:val="both"/>
      </w:pPr>
      <w:r>
        <w:t>2) при прокладке подземных коммуникаций производить выкопку траншей на расстоянии не менее 2 м от ствола дерева, не менее 1,5 м от кустарников и не допускать повреждения корневой системы дерева;</w:t>
      </w:r>
    </w:p>
    <w:p w:rsidR="00895B5B" w:rsidRDefault="00895B5B">
      <w:pPr>
        <w:pStyle w:val="ConsPlusNormal"/>
        <w:spacing w:before="220"/>
        <w:ind w:firstLine="540"/>
        <w:jc w:val="both"/>
      </w:pPr>
      <w:r>
        <w:t>3) соблюдать размеры приствольной грунтовой зоны в диаметре не менее 1,5 м при асфальтировании и мощении дорог и тротуаров вокруг деревьев.</w:t>
      </w:r>
    </w:p>
    <w:p w:rsidR="00895B5B" w:rsidRDefault="00895B5B">
      <w:pPr>
        <w:pStyle w:val="ConsPlusNormal"/>
        <w:spacing w:before="220"/>
        <w:ind w:firstLine="540"/>
        <w:jc w:val="both"/>
      </w:pPr>
      <w:r>
        <w:t>44.28. При производстве работ по обрезке зеленых насаждений на улицах Уссурийского городского округа срезанные ветки и порубочные остатки должны быть вывезены организацией, производившей работы, в течение двух дней, а на центральных улицах (Ленина, Некрасова, Краснознаменная, Комарова, Владивостокское шоссе) - в день производства работ.</w:t>
      </w:r>
    </w:p>
    <w:p w:rsidR="00895B5B" w:rsidRDefault="00895B5B">
      <w:pPr>
        <w:pStyle w:val="ConsPlusNormal"/>
        <w:spacing w:before="220"/>
        <w:ind w:firstLine="540"/>
        <w:jc w:val="both"/>
      </w:pPr>
      <w:r>
        <w:t>44.29. Строительные и иные организации, осуществляющие строительство, связанное с нарушением почвенного покрова, обязаны снимать и передавать плодородный слой почвы организациям, ведущим зеленое строительство, или использовать его для благоустройства территории после завершения работ по строительству.</w:t>
      </w:r>
    </w:p>
    <w:p w:rsidR="00895B5B" w:rsidRDefault="00895B5B">
      <w:pPr>
        <w:pStyle w:val="ConsPlusNormal"/>
        <w:spacing w:before="220"/>
        <w:ind w:firstLine="540"/>
        <w:jc w:val="both"/>
      </w:pPr>
      <w:r>
        <w:t>44.30. В парках, скверах, городских лесах, на придомовых территориях общего пользования и других местах, где имеются зеленые насаждения, запрещается:</w:t>
      </w:r>
    </w:p>
    <w:p w:rsidR="00895B5B" w:rsidRDefault="00895B5B">
      <w:pPr>
        <w:pStyle w:val="ConsPlusNormal"/>
        <w:spacing w:before="220"/>
        <w:ind w:firstLine="540"/>
        <w:jc w:val="both"/>
      </w:pPr>
      <w:r>
        <w:t>1) самовольно вырубать деревья и кустарники, обрезать кроны и ветви, снимать кору, срывать листья, цветы;</w:t>
      </w:r>
    </w:p>
    <w:p w:rsidR="00895B5B" w:rsidRDefault="00895B5B">
      <w:pPr>
        <w:pStyle w:val="ConsPlusNormal"/>
        <w:spacing w:before="220"/>
        <w:ind w:firstLine="540"/>
        <w:jc w:val="both"/>
      </w:pPr>
      <w:r>
        <w:t>2) подвешивать к деревьям гамаки, качели, веревки для сушки белья, прикреплять рекламные щиты, вывески, электропровода;</w:t>
      </w:r>
    </w:p>
    <w:p w:rsidR="00895B5B" w:rsidRDefault="00895B5B">
      <w:pPr>
        <w:pStyle w:val="ConsPlusNormal"/>
        <w:spacing w:before="220"/>
        <w:ind w:firstLine="540"/>
        <w:jc w:val="both"/>
      </w:pPr>
      <w:r>
        <w:t>3) обматывать стволы деревьев проволокой, забивать гвозди в стволы деревьев;</w:t>
      </w:r>
    </w:p>
    <w:p w:rsidR="00895B5B" w:rsidRDefault="00895B5B">
      <w:pPr>
        <w:pStyle w:val="ConsPlusNormal"/>
        <w:spacing w:before="220"/>
        <w:ind w:firstLine="540"/>
        <w:jc w:val="both"/>
      </w:pPr>
      <w:r>
        <w:t>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895B5B" w:rsidRDefault="00895B5B">
      <w:pPr>
        <w:pStyle w:val="ConsPlusNormal"/>
        <w:spacing w:before="220"/>
        <w:ind w:firstLine="540"/>
        <w:jc w:val="both"/>
      </w:pPr>
      <w:r>
        <w:t>5) складировать на участках зеленых насаждений строительные материалы, дрова, уголь и другие предметы, самовольно разбивать огороды;</w:t>
      </w:r>
    </w:p>
    <w:p w:rsidR="00895B5B" w:rsidRDefault="00895B5B">
      <w:pPr>
        <w:pStyle w:val="ConsPlusNormal"/>
        <w:spacing w:before="220"/>
        <w:ind w:firstLine="540"/>
        <w:jc w:val="both"/>
      </w:pPr>
      <w:r>
        <w:t>6) снимать плодородный слой почвы, мох;</w:t>
      </w:r>
    </w:p>
    <w:p w:rsidR="00895B5B" w:rsidRDefault="00895B5B">
      <w:pPr>
        <w:pStyle w:val="ConsPlusNormal"/>
        <w:spacing w:before="220"/>
        <w:ind w:firstLine="540"/>
        <w:jc w:val="both"/>
      </w:pPr>
      <w:r>
        <w:t>7) уничтожать скворечники, муравейники, гнезда, норы и другие места обитания животных;</w:t>
      </w:r>
    </w:p>
    <w:p w:rsidR="00895B5B" w:rsidRDefault="00895B5B">
      <w:pPr>
        <w:pStyle w:val="ConsPlusNormal"/>
        <w:spacing w:before="220"/>
        <w:ind w:firstLine="540"/>
        <w:jc w:val="both"/>
      </w:pPr>
      <w:r>
        <w:t>8) разводить костры;</w:t>
      </w:r>
    </w:p>
    <w:p w:rsidR="00895B5B" w:rsidRDefault="00895B5B">
      <w:pPr>
        <w:pStyle w:val="ConsPlusNormal"/>
        <w:spacing w:before="220"/>
        <w:ind w:firstLine="540"/>
        <w:jc w:val="both"/>
      </w:pPr>
      <w:r>
        <w:t>9) осуществлять захоронение домашних животных;</w:t>
      </w:r>
    </w:p>
    <w:p w:rsidR="00895B5B" w:rsidRDefault="00895B5B">
      <w:pPr>
        <w:pStyle w:val="ConsPlusNormal"/>
        <w:spacing w:before="220"/>
        <w:ind w:firstLine="540"/>
        <w:jc w:val="both"/>
      </w:pPr>
      <w:r>
        <w:t>10) осуществлять проезд и стоянку автотранспортных средств на расстоянии ближе 1 м от деревьев и 0,7 м от кустарников при отсутствии установленного бордюра, кроме техники, связанной с эксплуатацией данных территорий и уходом за зелеными насаждениями;</w:t>
      </w:r>
    </w:p>
    <w:p w:rsidR="00895B5B" w:rsidRDefault="00895B5B">
      <w:pPr>
        <w:pStyle w:val="ConsPlusNormal"/>
        <w:spacing w:before="220"/>
        <w:ind w:firstLine="540"/>
        <w:jc w:val="both"/>
      </w:pPr>
      <w:r>
        <w:t>11) самовольная посадка деревьев, кустарников на территориях общего пользования;</w:t>
      </w:r>
    </w:p>
    <w:p w:rsidR="00895B5B" w:rsidRDefault="00895B5B">
      <w:pPr>
        <w:pStyle w:val="ConsPlusNormal"/>
        <w:spacing w:before="220"/>
        <w:ind w:firstLine="540"/>
        <w:jc w:val="both"/>
      </w:pPr>
      <w:r>
        <w:t>12) разрушать и вытаптывать газоны и клумбы;</w:t>
      </w:r>
    </w:p>
    <w:p w:rsidR="00895B5B" w:rsidRDefault="00895B5B">
      <w:pPr>
        <w:pStyle w:val="ConsPlusNormal"/>
        <w:spacing w:before="220"/>
        <w:ind w:firstLine="540"/>
        <w:jc w:val="both"/>
      </w:pPr>
      <w:r>
        <w:t>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895B5B" w:rsidRDefault="00895B5B">
      <w:pPr>
        <w:pStyle w:val="ConsPlusNormal"/>
        <w:spacing w:before="220"/>
        <w:ind w:firstLine="540"/>
        <w:jc w:val="both"/>
      </w:pPr>
      <w:r>
        <w:lastRenderedPageBreak/>
        <w:t>14) осуществлять выпас домашних животных на территории зеленых насаждений;</w:t>
      </w:r>
    </w:p>
    <w:p w:rsidR="00895B5B" w:rsidRDefault="00895B5B">
      <w:pPr>
        <w:pStyle w:val="ConsPlusNormal"/>
        <w:spacing w:before="220"/>
        <w:ind w:firstLine="540"/>
        <w:jc w:val="both"/>
      </w:pPr>
      <w:r>
        <w:t>15) высаживать деревья и кустарники:</w:t>
      </w:r>
    </w:p>
    <w:p w:rsidR="00895B5B" w:rsidRDefault="00895B5B">
      <w:pPr>
        <w:pStyle w:val="ConsPlusNormal"/>
        <w:spacing w:before="220"/>
        <w:ind w:firstLine="540"/>
        <w:jc w:val="both"/>
      </w:pPr>
      <w:r>
        <w:t>вблизи наружных стен зданий и сооружений менее чем на 5 м и 1,5 м соответственно;</w:t>
      </w:r>
    </w:p>
    <w:p w:rsidR="00895B5B" w:rsidRDefault="00895B5B">
      <w:pPr>
        <w:pStyle w:val="ConsPlusNormal"/>
        <w:spacing w:before="220"/>
        <w:ind w:firstLine="540"/>
        <w:jc w:val="both"/>
      </w:pPr>
      <w:r>
        <w:t>от края тротуаров и садовых дорожек менее чем на 0,7 м и 0,5 м соответственно;</w:t>
      </w:r>
    </w:p>
    <w:p w:rsidR="00895B5B" w:rsidRDefault="00895B5B">
      <w:pPr>
        <w:pStyle w:val="ConsPlusNormal"/>
        <w:spacing w:before="220"/>
        <w:ind w:firstLine="540"/>
        <w:jc w:val="both"/>
      </w:pPr>
      <w:r>
        <w:t>от края проезжей части улиц, кромок укрепленных обочин дорог или бровок канав менее чем на 2 м и 1 м соответственно;</w:t>
      </w:r>
    </w:p>
    <w:p w:rsidR="00895B5B" w:rsidRDefault="00895B5B">
      <w:pPr>
        <w:pStyle w:val="ConsPlusNormal"/>
        <w:spacing w:before="220"/>
        <w:ind w:firstLine="540"/>
        <w:jc w:val="both"/>
      </w:pPr>
      <w:r>
        <w:t>от мачт и опор осветительной сети, мостовых опор и эстакад менее чем на 4 м;</w:t>
      </w:r>
    </w:p>
    <w:p w:rsidR="00895B5B" w:rsidRDefault="00895B5B">
      <w:pPr>
        <w:pStyle w:val="ConsPlusNormal"/>
        <w:spacing w:before="220"/>
        <w:ind w:firstLine="540"/>
        <w:jc w:val="both"/>
      </w:pPr>
      <w:r>
        <w:t>от подземных инженерных сетей и наружных сетей менее чем на 3 м до оси дерева и 1,5 м до оси кустарника;</w:t>
      </w:r>
    </w:p>
    <w:p w:rsidR="00895B5B" w:rsidRDefault="00895B5B">
      <w:pPr>
        <w:pStyle w:val="ConsPlusNormal"/>
        <w:spacing w:before="220"/>
        <w:ind w:firstLine="540"/>
        <w:jc w:val="both"/>
      </w:pPr>
      <w:r>
        <w:t>на участках прохождения воздушных линий электропередач и связи от проекции крайних проводов на поверхность земли на 2 м с каждой стороны;</w:t>
      </w:r>
    </w:p>
    <w:p w:rsidR="00895B5B" w:rsidRDefault="00895B5B">
      <w:pPr>
        <w:pStyle w:val="ConsPlusNormal"/>
        <w:spacing w:before="220"/>
        <w:ind w:firstLine="540"/>
        <w:jc w:val="both"/>
      </w:pPr>
      <w:r>
        <w:t>на участках прохождения подземных кабельных линий на расстоянии 1 м с каждой стороны от крайних кабелей;</w:t>
      </w:r>
    </w:p>
    <w:p w:rsidR="00895B5B" w:rsidRDefault="00895B5B">
      <w:pPr>
        <w:pStyle w:val="ConsPlusNormal"/>
        <w:spacing w:before="220"/>
        <w:ind w:firstLine="540"/>
        <w:jc w:val="both"/>
      </w:pPr>
      <w:r>
        <w:t>16) устанавливать рекламные щиты, ларьки, тенты и другие объекты, а также объекты торговли;</w:t>
      </w:r>
    </w:p>
    <w:p w:rsidR="00895B5B" w:rsidRDefault="00895B5B">
      <w:pPr>
        <w:pStyle w:val="ConsPlusNormal"/>
        <w:spacing w:before="220"/>
        <w:ind w:firstLine="540"/>
        <w:jc w:val="both"/>
      </w:pPr>
      <w:r>
        <w:t>17) размещать по временной схеме автостоянки, гаражи, автозаправочные станции.</w:t>
      </w:r>
    </w:p>
    <w:p w:rsidR="00895B5B" w:rsidRDefault="00895B5B">
      <w:pPr>
        <w:pStyle w:val="ConsPlusNormal"/>
        <w:spacing w:before="220"/>
        <w:ind w:firstLine="540"/>
        <w:jc w:val="both"/>
      </w:pPr>
      <w:r>
        <w:t>45. Содержание и эксплуатация дорог</w:t>
      </w:r>
    </w:p>
    <w:p w:rsidR="00895B5B" w:rsidRDefault="00895B5B">
      <w:pPr>
        <w:pStyle w:val="ConsPlusNormal"/>
        <w:spacing w:before="220"/>
        <w:ind w:firstLine="540"/>
        <w:jc w:val="both"/>
      </w:pPr>
      <w:r>
        <w:t>45.1. С целью сохранения дорожных покрытий на территории Уссурийского городского округа запрещается:</w:t>
      </w:r>
    </w:p>
    <w:p w:rsidR="00895B5B" w:rsidRDefault="00895B5B">
      <w:pPr>
        <w:pStyle w:val="ConsPlusNormal"/>
        <w:spacing w:before="220"/>
        <w:ind w:firstLine="540"/>
        <w:jc w:val="both"/>
      </w:pPr>
      <w:r>
        <w:t>1) подвоз груза волоком;</w:t>
      </w:r>
    </w:p>
    <w:p w:rsidR="00895B5B" w:rsidRDefault="00895B5B">
      <w:pPr>
        <w:pStyle w:val="ConsPlusNormal"/>
        <w:spacing w:before="220"/>
        <w:ind w:firstLine="540"/>
        <w:jc w:val="both"/>
      </w:pPr>
      <w: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95B5B" w:rsidRDefault="00895B5B">
      <w:pPr>
        <w:pStyle w:val="ConsPlusNormal"/>
        <w:spacing w:before="220"/>
        <w:ind w:firstLine="540"/>
        <w:jc w:val="both"/>
      </w:pPr>
      <w:r>
        <w:t>3) перегон по улицам населенных пунктов, имеющим твердое покрытие, машин на гусеничном ходу;</w:t>
      </w:r>
    </w:p>
    <w:p w:rsidR="00895B5B" w:rsidRDefault="00895B5B">
      <w:pPr>
        <w:pStyle w:val="ConsPlusNormal"/>
        <w:spacing w:before="220"/>
        <w:ind w:firstLine="540"/>
        <w:jc w:val="both"/>
      </w:pPr>
      <w:r>
        <w:t>4) движение и стоянка большегрузного транспорта на внутриквартальных пешеходных дорожках, тротуарах.</w:t>
      </w:r>
    </w:p>
    <w:p w:rsidR="00895B5B" w:rsidRDefault="00895B5B">
      <w:pPr>
        <w:pStyle w:val="ConsPlusNormal"/>
        <w:spacing w:before="220"/>
        <w:ind w:firstLine="540"/>
        <w:jc w:val="both"/>
      </w:pPr>
      <w:r>
        <w:t>45.2.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Уссурийского городского округа (за исключением автомобильных дорог, мостов и иных транспортных инженерных сооружений федерального и краевого значения) должны осуществляться организациями на основании договоров и муниципальных контрактов, заключенных с администрацией Уссурийского городского округа в рамках действующих муниципальных программ в сфере осуществления дорожной деятельности.</w:t>
      </w:r>
    </w:p>
    <w:p w:rsidR="00895B5B" w:rsidRDefault="00895B5B">
      <w:pPr>
        <w:pStyle w:val="ConsPlusNormal"/>
        <w:spacing w:before="220"/>
        <w:ind w:firstLine="540"/>
        <w:jc w:val="both"/>
      </w:pPr>
      <w:r>
        <w:t xml:space="preserve">45.3. Эксплуатацию, текущий и капитальный ремонт светофоров, дорожных знаков, разметки и иных объектов обеспечения безопасности уличного движения (за исключением расположенных на автомобильных дорогах, мостах и иных транспортных инженерных сооружениях федерального и краевого значения) должны осуществлять организации на основании договоров и муниципальных контрактов, заключенных с администрацией Уссурийского городского округа в рамках действующих муниципальных программ в сфере осуществления </w:t>
      </w:r>
      <w:r>
        <w:lastRenderedPageBreak/>
        <w:t>дорожной деятельности.</w:t>
      </w:r>
    </w:p>
    <w:p w:rsidR="00895B5B" w:rsidRDefault="00895B5B">
      <w:pPr>
        <w:pStyle w:val="ConsPlusNormal"/>
        <w:spacing w:before="220"/>
        <w:ind w:firstLine="540"/>
        <w:jc w:val="both"/>
      </w:pPr>
      <w:r>
        <w:t>45.4.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95B5B" w:rsidRDefault="00895B5B">
      <w:pPr>
        <w:pStyle w:val="ConsPlusNormal"/>
        <w:spacing w:before="220"/>
        <w:ind w:firstLine="540"/>
        <w:jc w:val="both"/>
      </w:pPr>
      <w:r>
        <w:t>45.5. Крышки люков, колодцев, расположенных на проезжей части улиц и тротуаров, в случае их отсутствия, повреждения или разрушения следует огородить в срок не более 3-х часов с момента обнаружения факта отсутствия, повреждения или разрушения и сообщения в диспетчерскую службу и в срок не более 12 часов с момента обнаружения и сообщения в диспетчерскую службу восстановить силами виновных лиц либо организации, в ведении которой находятся коммуникации.</w:t>
      </w:r>
    </w:p>
    <w:p w:rsidR="00895B5B" w:rsidRDefault="00895B5B">
      <w:pPr>
        <w:pStyle w:val="ConsPlusNormal"/>
        <w:spacing w:before="220"/>
        <w:ind w:firstLine="540"/>
        <w:jc w:val="both"/>
      </w:pPr>
      <w:r>
        <w:t>46. Освещение территории Уссурийского городского округа</w:t>
      </w:r>
    </w:p>
    <w:p w:rsidR="00895B5B" w:rsidRDefault="00895B5B">
      <w:pPr>
        <w:pStyle w:val="ConsPlusNormal"/>
        <w:spacing w:before="220"/>
        <w:ind w:firstLine="540"/>
        <w:jc w:val="both"/>
      </w:pPr>
      <w:bookmarkStart w:id="25" w:name="P934"/>
      <w:bookmarkEnd w:id="25"/>
      <w:r>
        <w:t>46.1.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w:t>
      </w:r>
    </w:p>
    <w:p w:rsidR="00895B5B" w:rsidRDefault="00895B5B">
      <w:pPr>
        <w:pStyle w:val="ConsPlusNormal"/>
        <w:spacing w:before="220"/>
        <w:ind w:firstLine="540"/>
        <w:jc w:val="both"/>
      </w:pPr>
      <w:r>
        <w:t>Содержание и ремонт придомового освещения, подключенного к вводным распределительным устройствам жилых домов, осуществляют управляющие организации, товарищества собственников жилья, жилищные кооперативы либо иные специализированные потребительские кооперативы или собственники помещений в многоквартирном доме при непосредственном управлении.</w:t>
      </w:r>
    </w:p>
    <w:p w:rsidR="00895B5B" w:rsidRDefault="00895B5B">
      <w:pPr>
        <w:pStyle w:val="ConsPlusNormal"/>
        <w:spacing w:before="220"/>
        <w:ind w:firstLine="540"/>
        <w:jc w:val="both"/>
      </w:pPr>
      <w:r>
        <w:t>46.2. При замене опор наружного освещения и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3 (трех) суток с момента демонтажа. Выполнение мероприятий по устранению помехи движения транспорта, вызванное повреждением опор, осуществляется владельцем опоры незамедлительно. Вывоз этих опор должен производиться не позднее суток с момента демонтажа.</w:t>
      </w:r>
    </w:p>
    <w:p w:rsidR="00895B5B" w:rsidRDefault="00895B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B" w:rsidRDefault="00895B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B" w:rsidRDefault="00895B5B">
            <w:pPr>
              <w:pStyle w:val="ConsPlusNormal"/>
              <w:jc w:val="both"/>
            </w:pPr>
            <w:r>
              <w:rPr>
                <w:color w:val="392C69"/>
              </w:rPr>
              <w:t>КонсультантПлюс: примечание.</w:t>
            </w:r>
          </w:p>
          <w:p w:rsidR="00895B5B" w:rsidRDefault="00895B5B">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5B5B" w:rsidRDefault="00895B5B">
            <w:pPr>
              <w:spacing w:after="1" w:line="0" w:lineRule="atLeast"/>
            </w:pPr>
          </w:p>
        </w:tc>
      </w:tr>
    </w:tbl>
    <w:p w:rsidR="00895B5B" w:rsidRDefault="00895B5B">
      <w:pPr>
        <w:pStyle w:val="ConsPlusNormal"/>
        <w:spacing w:before="280"/>
        <w:ind w:firstLine="540"/>
        <w:jc w:val="both"/>
      </w:pPr>
      <w:r>
        <w:t xml:space="preserve">46.3. Опоры наружного освещения, опоры контактной сети общественного (железнодорожного) транспорта должны быть покрашены, очищаться от надписей и любой информационно-печатной продукции, содержаться в исправном состоянии и чистоте. Данные мероприятия осуществляет специализированная организация, </w:t>
      </w:r>
      <w:hyperlink w:anchor="P934" w:history="1">
        <w:r>
          <w:rPr>
            <w:color w:val="0000FF"/>
          </w:rPr>
          <w:t>указанная в 46.1</w:t>
        </w:r>
      </w:hyperlink>
      <w:r>
        <w:t xml:space="preserve"> Р779 настоящих Правил.</w:t>
      </w:r>
    </w:p>
    <w:p w:rsidR="00895B5B" w:rsidRDefault="00895B5B">
      <w:pPr>
        <w:pStyle w:val="ConsPlusNormal"/>
        <w:spacing w:before="220"/>
        <w:ind w:firstLine="540"/>
        <w:jc w:val="both"/>
      </w:pPr>
      <w:r>
        <w:t>46.4. Не допускается самовольное подсоединение и подключение проводов и кабелей к сетям и устройствам наружного освещения, эксплуатация устройств наружного освещения при наличии обрывов проводов, повреждений опор, изоляторов.</w:t>
      </w:r>
    </w:p>
    <w:p w:rsidR="00895B5B" w:rsidRDefault="00895B5B">
      <w:pPr>
        <w:pStyle w:val="ConsPlusNormal"/>
        <w:spacing w:before="220"/>
        <w:ind w:firstLine="540"/>
        <w:jc w:val="both"/>
      </w:pPr>
      <w:r>
        <w:t>47. Осуществление земляных работ при строительстве, ремонте, реконструкции коммуникаций</w:t>
      </w:r>
    </w:p>
    <w:p w:rsidR="00895B5B" w:rsidRDefault="00895B5B">
      <w:pPr>
        <w:pStyle w:val="ConsPlusNormal"/>
        <w:spacing w:before="220"/>
        <w:ind w:firstLine="540"/>
        <w:jc w:val="both"/>
      </w:pPr>
      <w:r>
        <w:t xml:space="preserve">47.1. Работы, связанные с выемкой (разработкой) грунта, его перемещением, укладкой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w:t>
      </w:r>
      <w:r>
        <w:lastRenderedPageBreak/>
        <w:t>знаково-информационных систем, должны производиться только при наличии письменного разрешения на осуществление земляных работ на земельных участках, находящихся в собственности Уссурийского городского округа, либо на земельных участках, государственная собственность на которые не разграничена, выданного управлением градостроительства администрации Уссурийского городского округа (далее - Разрешение), при предоставлении следующих документов:</w:t>
      </w:r>
    </w:p>
    <w:p w:rsidR="00895B5B" w:rsidRDefault="00895B5B">
      <w:pPr>
        <w:pStyle w:val="ConsPlusNormal"/>
        <w:spacing w:before="220"/>
        <w:ind w:firstLine="540"/>
        <w:jc w:val="both"/>
      </w:pPr>
      <w:r>
        <w:t>1) заявление о выдаче Разрешения, в котором указывается, в том числе, место, вид, сроки осуществления земляных работ, фамилия, имя, отчество и номера телефонов лиц, ответственных за производство работ, уполномоченных заказчиком и подрядчиком (далее - Заявление).</w:t>
      </w:r>
    </w:p>
    <w:p w:rsidR="00895B5B" w:rsidRDefault="00895B5B">
      <w:pPr>
        <w:pStyle w:val="ConsPlusNormal"/>
        <w:spacing w:before="220"/>
        <w:ind w:firstLine="540"/>
        <w:jc w:val="both"/>
      </w:pPr>
      <w:r>
        <w:t>Заявление должно быть подписано руководителями заказчика и подрядчика, заверено соответствующими печатями заказчика и подрядчика, в случае, если Разрешение оформляется юридическим лицом или индивидуальным предпринимателем.</w:t>
      </w:r>
    </w:p>
    <w:p w:rsidR="00895B5B" w:rsidRDefault="00895B5B">
      <w:pPr>
        <w:pStyle w:val="ConsPlusNormal"/>
        <w:spacing w:before="220"/>
        <w:ind w:firstLine="540"/>
        <w:jc w:val="both"/>
      </w:pPr>
      <w:r>
        <w:t>В случае, если разрешение на осуществление земляных работ оформляется физическим лицом, Заявление должно быть подписано заказчиком и подрядчиком, печать в данном случае не требуется.</w:t>
      </w:r>
    </w:p>
    <w:p w:rsidR="00895B5B" w:rsidRDefault="00895B5B">
      <w:pPr>
        <w:pStyle w:val="ConsPlusNormal"/>
        <w:spacing w:before="220"/>
        <w:ind w:firstLine="540"/>
        <w:jc w:val="both"/>
      </w:pPr>
      <w:r>
        <w:t>Для строительства инженерных коммуникаций к вновь возводимому объекту в Заявлении в письменном виде необходимо указать реквизиты разрешения на строительство соответствующего объекта; указать в Заявлении в письменном виде реквизиты разрешения на строительство линейного объекта.</w:t>
      </w:r>
    </w:p>
    <w:p w:rsidR="00895B5B" w:rsidRDefault="00895B5B">
      <w:pPr>
        <w:pStyle w:val="ConsPlusNormal"/>
        <w:spacing w:before="220"/>
        <w:ind w:firstLine="540"/>
        <w:jc w:val="both"/>
      </w:pPr>
      <w:r>
        <w:t>В случае проведения работ по бурению скважин в целях проведения инженерных изысканий, в Заявлении необходимо в письменном виде указать реквизиты разрешения на право производства инженерно-геологических работ.</w:t>
      </w:r>
    </w:p>
    <w:p w:rsidR="00895B5B" w:rsidRDefault="00895B5B">
      <w:pPr>
        <w:pStyle w:val="ConsPlusNormal"/>
        <w:spacing w:before="220"/>
        <w:ind w:firstLine="540"/>
        <w:jc w:val="both"/>
      </w:pPr>
      <w:r>
        <w:t>Для производства работ по установке рекламных конструкций в Заявлении в письменном виде необходимо указать реквизиты паспорта рекламного места и договора на размещение средств наружной рекламы;</w:t>
      </w:r>
    </w:p>
    <w:p w:rsidR="00895B5B" w:rsidRDefault="00895B5B">
      <w:pPr>
        <w:pStyle w:val="ConsPlusNormal"/>
        <w:spacing w:before="220"/>
        <w:ind w:firstLine="540"/>
        <w:jc w:val="both"/>
      </w:pPr>
      <w:r>
        <w:t>2) копия документа, удостоверяющего личность гражданина (паспорт) - для физических лиц (заказчика), копия свидетельства о регистрации юридического лица или индивидуального предпринимателя - для юридических лиц и индивидуальных предпринимателей, если с заявлением обращается представитель заказчика - документ или заверенная копия документа, удостоверяющего права (полномочия) представителя заказчика;</w:t>
      </w:r>
    </w:p>
    <w:p w:rsidR="00895B5B" w:rsidRDefault="00895B5B">
      <w:pPr>
        <w:pStyle w:val="ConsPlusNormal"/>
        <w:spacing w:before="220"/>
        <w:ind w:firstLine="540"/>
        <w:jc w:val="both"/>
      </w:pPr>
      <w:r>
        <w:t>3) схема планировочной организации земельного участка или топографическая съемка территории, на которой будут производиться работы, масштаба 1:500, с указанием участка работ;</w:t>
      </w:r>
    </w:p>
    <w:p w:rsidR="00895B5B" w:rsidRDefault="00895B5B">
      <w:pPr>
        <w:pStyle w:val="ConsPlusNormal"/>
        <w:spacing w:before="220"/>
        <w:ind w:firstLine="540"/>
        <w:jc w:val="both"/>
      </w:pPr>
      <w:r>
        <w:t>4) график осуществления работ, связанных с пересечением проезжей части (в случае, если в границах участка работ находится автомобильная дорога) или схема организации движения, согласованная с отделением государственной инспекции безопасности дорожного движения Отдела Министерства внутренних дел России по г. Уссурийску;</w:t>
      </w:r>
    </w:p>
    <w:p w:rsidR="00895B5B" w:rsidRDefault="00895B5B">
      <w:pPr>
        <w:pStyle w:val="ConsPlusNormal"/>
        <w:spacing w:before="220"/>
        <w:ind w:firstLine="540"/>
        <w:jc w:val="both"/>
      </w:pPr>
      <w:r>
        <w:t>5) согласие собственника автомобильных дорог, в случае осуществления земляных работ по строительству или реконструкции данных автомобильных дорог;</w:t>
      </w:r>
    </w:p>
    <w:p w:rsidR="00895B5B" w:rsidRDefault="00895B5B">
      <w:pPr>
        <w:pStyle w:val="ConsPlusNormal"/>
        <w:spacing w:before="220"/>
        <w:ind w:firstLine="540"/>
        <w:jc w:val="both"/>
      </w:pPr>
      <w:r>
        <w:t>6) акт об аварийной ситуации с ее конкретным описанием (при оформлении разрешения на осуществление земляных работ при проведении неотложных аварийно-восстановительных работ);</w:t>
      </w:r>
    </w:p>
    <w:p w:rsidR="00895B5B" w:rsidRDefault="00895B5B">
      <w:pPr>
        <w:pStyle w:val="ConsPlusNormal"/>
        <w:spacing w:before="220"/>
        <w:ind w:firstLine="540"/>
        <w:jc w:val="both"/>
      </w:pPr>
      <w:r>
        <w:t>7) бланк Разрешения, согласованный ресурсоснабжающими организациями Уссурийского городского округа.</w:t>
      </w:r>
    </w:p>
    <w:p w:rsidR="00895B5B" w:rsidRDefault="00895B5B">
      <w:pPr>
        <w:pStyle w:val="ConsPlusNormal"/>
        <w:spacing w:before="220"/>
        <w:ind w:firstLine="540"/>
        <w:jc w:val="both"/>
      </w:pPr>
      <w:r>
        <w:lastRenderedPageBreak/>
        <w:t>47.2. При строительстве новых сетей ресурсоснабжающим организациям необходимо получение разрешения на строительство линейного объекта и разрешения на ввод линейного объекта в эксплуатацию в установленном порядке.</w:t>
      </w:r>
    </w:p>
    <w:p w:rsidR="00895B5B" w:rsidRDefault="00895B5B">
      <w:pPr>
        <w:pStyle w:val="ConsPlusNormal"/>
        <w:spacing w:before="220"/>
        <w:ind w:firstLine="540"/>
        <w:jc w:val="both"/>
      </w:pPr>
      <w:r>
        <w:t>47.3.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организацией, обслуживающей дорожное покрытие, тротуары, газоны. Сроки производства работ, указанные в ордере, являются обязательными.</w:t>
      </w:r>
    </w:p>
    <w:p w:rsidR="00895B5B" w:rsidRDefault="00895B5B">
      <w:pPr>
        <w:pStyle w:val="ConsPlusNormal"/>
        <w:spacing w:before="220"/>
        <w:ind w:firstLine="540"/>
        <w:jc w:val="both"/>
      </w:pPr>
      <w:r>
        <w:t>47.4. Аварийные работы начинаются владельцами сетей по телефонограмме или по уведомлению уполномоченного органа с последующим оформлением разрешения на осуществление земляных работ в 3-дневный срок.</w:t>
      </w:r>
    </w:p>
    <w:p w:rsidR="00895B5B" w:rsidRDefault="00895B5B">
      <w:pPr>
        <w:pStyle w:val="ConsPlusNormal"/>
        <w:spacing w:before="220"/>
        <w:ind w:firstLine="540"/>
        <w:jc w:val="both"/>
      </w:pPr>
      <w:r>
        <w:t>47.5. При необходимости прокладки подземных коммуникаций в стесненных условиях сооружаются переходные коллекторы. Проектирование коллекторов осуществляется с учетом перспективы развития сетей.</w:t>
      </w:r>
    </w:p>
    <w:p w:rsidR="00895B5B" w:rsidRDefault="00895B5B">
      <w:pPr>
        <w:pStyle w:val="ConsPlusNormal"/>
        <w:spacing w:before="220"/>
        <w:ind w:firstLine="540"/>
        <w:jc w:val="both"/>
      </w:pPr>
      <w:r>
        <w:t>47.6. Прокладка подземных коммуникаций под проезжей частью улиц, проездами,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95B5B" w:rsidRDefault="00895B5B">
      <w:pPr>
        <w:pStyle w:val="ConsPlusNormal"/>
        <w:spacing w:before="220"/>
        <w:ind w:firstLine="540"/>
        <w:jc w:val="both"/>
      </w:pPr>
      <w:r>
        <w:t>47.7. Не допускается применение кирпича в конструкциях, подземных коммуникациях, расположенных под проезжей частью.</w:t>
      </w:r>
    </w:p>
    <w:p w:rsidR="00895B5B" w:rsidRDefault="00895B5B">
      <w:pPr>
        <w:pStyle w:val="ConsPlusNormal"/>
        <w:spacing w:before="220"/>
        <w:ind w:firstLine="540"/>
        <w:jc w:val="both"/>
      </w:pPr>
      <w:r>
        <w:t>47.8. В целях исключения возможных незапланированных разрытий благоустроенных (реконструированных) улиц, скверов, площадей все владельцы подземных сооружений, строительные организации и предприятия независимо от ведомственной принадлежности, планирующие в предстоящем году строительство, реконструкцию, расширение или ремонт (подрядным или хозяйственным способом) подземных коммуникаций обязаны не позднее 1 ноября года, предшествующего строительству, подать в организацию, обслуживающую дорожное покрытие, тротуары, газоны, плановые заявки с приложением чертежей трасс, намечаемых к прокладке с указанием предполагаемых сроков производства работ.</w:t>
      </w:r>
    </w:p>
    <w:p w:rsidR="00895B5B" w:rsidRDefault="00895B5B">
      <w:pPr>
        <w:pStyle w:val="ConsPlusNormal"/>
        <w:spacing w:before="220"/>
        <w:ind w:firstLine="540"/>
        <w:jc w:val="both"/>
      </w:pPr>
      <w:r>
        <w:t>47.9.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Уссурийского городского округа.</w:t>
      </w:r>
    </w:p>
    <w:p w:rsidR="00895B5B" w:rsidRDefault="00895B5B">
      <w:pPr>
        <w:pStyle w:val="ConsPlusNormal"/>
        <w:spacing w:before="220"/>
        <w:ind w:firstLine="540"/>
        <w:jc w:val="both"/>
      </w:pPr>
      <w:r>
        <w:t>47.10. До начала производства работ по разрытию требуется:</w:t>
      </w:r>
    </w:p>
    <w:p w:rsidR="00895B5B" w:rsidRDefault="00895B5B">
      <w:pPr>
        <w:pStyle w:val="ConsPlusNormal"/>
        <w:spacing w:before="220"/>
        <w:ind w:firstLine="540"/>
        <w:jc w:val="both"/>
      </w:pPr>
      <w:r>
        <w:t>1) установить дорожные знаки в соответствии с согласованной схемой;</w:t>
      </w:r>
    </w:p>
    <w:p w:rsidR="00895B5B" w:rsidRDefault="00895B5B">
      <w:pPr>
        <w:pStyle w:val="ConsPlusNormal"/>
        <w:spacing w:before="220"/>
        <w:ind w:firstLine="540"/>
        <w:jc w:val="both"/>
      </w:pPr>
      <w: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95B5B" w:rsidRDefault="00895B5B">
      <w:pPr>
        <w:pStyle w:val="ConsPlusNormal"/>
        <w:spacing w:before="220"/>
        <w:ind w:firstLine="540"/>
        <w:jc w:val="both"/>
      </w:pPr>
      <w: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ограждение должно быть обозначено красными сигнальными фонарями.</w:t>
      </w:r>
    </w:p>
    <w:p w:rsidR="00895B5B" w:rsidRDefault="00895B5B">
      <w:pPr>
        <w:pStyle w:val="ConsPlusNormal"/>
        <w:spacing w:before="220"/>
        <w:ind w:firstLine="540"/>
        <w:jc w:val="both"/>
      </w:pPr>
      <w:r>
        <w:t>Ограждение строительной площадки при производстве строительно-монтажных работ на линейных объектах строительства, реконструкции, капитального ремонта выполняется из фундаментальных блоков или леерных стоек.</w:t>
      </w:r>
    </w:p>
    <w:p w:rsidR="00895B5B" w:rsidRDefault="00895B5B">
      <w:pPr>
        <w:pStyle w:val="ConsPlusNormal"/>
        <w:spacing w:before="220"/>
        <w:ind w:firstLine="540"/>
        <w:jc w:val="both"/>
      </w:pPr>
      <w:r>
        <w:t xml:space="preserve">В случае производства аварийных работ по ремонту подземных коммуникаций </w:t>
      </w:r>
      <w:r>
        <w:lastRenderedPageBreak/>
        <w:t>устанавливается легкое леерное ограждение высотой не менее 1 м, которое должно быть укреплено в грунт и окрашено светоотражающей краской.</w:t>
      </w:r>
    </w:p>
    <w:p w:rsidR="00895B5B" w:rsidRDefault="00895B5B">
      <w:pPr>
        <w:pStyle w:val="ConsPlusNormal"/>
        <w:spacing w:before="220"/>
        <w:ind w:firstLine="540"/>
        <w:jc w:val="both"/>
      </w:pPr>
      <w:r>
        <w:t>На направлениях массовых пешеходных потоков через траншеи устраиваются мостки с поручнями на расстоянии не менее чем 200 м друг от друга;</w:t>
      </w:r>
    </w:p>
    <w:p w:rsidR="00895B5B" w:rsidRDefault="00895B5B">
      <w:pPr>
        <w:pStyle w:val="ConsPlusNormal"/>
        <w:spacing w:before="220"/>
        <w:ind w:firstLine="540"/>
        <w:jc w:val="both"/>
      </w:pPr>
      <w:r>
        <w:t>3) в случаях, когда производство работ связано с закрытием, изменением маршрутов пассажирского транспорта, размещать соответствующие объявления в печати, опубликовывать в средствах массовой информации с указанием сроков работ;</w:t>
      </w:r>
    </w:p>
    <w:p w:rsidR="00895B5B" w:rsidRDefault="00895B5B">
      <w:pPr>
        <w:pStyle w:val="ConsPlusNormal"/>
        <w:spacing w:before="220"/>
        <w:ind w:firstLine="540"/>
        <w:jc w:val="both"/>
      </w:pPr>
      <w: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895B5B" w:rsidRDefault="00895B5B">
      <w:pPr>
        <w:pStyle w:val="ConsPlusNormal"/>
        <w:spacing w:before="220"/>
        <w:ind w:firstLine="540"/>
        <w:jc w:val="both"/>
      </w:pPr>
      <w:r>
        <w:t>47.11.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p>
    <w:p w:rsidR="00895B5B" w:rsidRDefault="00895B5B">
      <w:pPr>
        <w:pStyle w:val="ConsPlusNormal"/>
        <w:spacing w:before="220"/>
        <w:ind w:firstLine="540"/>
        <w:jc w:val="both"/>
      </w:pPr>
      <w:r>
        <w:t>47.12. В разрешении устанавливаются сроки и условия производства работ.</w:t>
      </w:r>
    </w:p>
    <w:p w:rsidR="00895B5B" w:rsidRDefault="00895B5B">
      <w:pPr>
        <w:pStyle w:val="ConsPlusNormal"/>
        <w:spacing w:before="220"/>
        <w:ind w:firstLine="540"/>
        <w:jc w:val="both"/>
      </w:pPr>
      <w:r>
        <w:t>47.13. До начала земляных работ строительной организацией вызываются на место представители эксплуатационных служб, которые обязаны уточнить на месте положение своих коммуникаций и в случаях, предусмотренных законодательством Российской Федерации об охранных зонах объектов систем электро-, тепло-, газо-, водоснабжения и водоотведения, железных дорог и кабельных линий, зафиксировать в письменной форме особые условия производства работ.</w:t>
      </w:r>
    </w:p>
    <w:p w:rsidR="00895B5B" w:rsidRDefault="00895B5B">
      <w:pPr>
        <w:pStyle w:val="ConsPlusNormal"/>
        <w:spacing w:before="220"/>
        <w:ind w:firstLine="540"/>
        <w:jc w:val="both"/>
      </w:pPr>
      <w:r>
        <w:t>47.14. Особые условия (условия, соблюдение которых обязательно в случаях проведения земляных работ в охранных зонах объектов систем электро-, тепло-, газо-, водоснабжения и водоотведения, железных дорог и кабельных линий) подлежат неукоснительному соблюдению строительной организацией, производящей земляные работы.</w:t>
      </w:r>
    </w:p>
    <w:p w:rsidR="00895B5B" w:rsidRDefault="00895B5B">
      <w:pPr>
        <w:pStyle w:val="ConsPlusNormal"/>
        <w:spacing w:before="220"/>
        <w:ind w:firstLine="540"/>
        <w:jc w:val="both"/>
      </w:pPr>
      <w:r>
        <w:t>47.15.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895B5B" w:rsidRDefault="00895B5B">
      <w:pPr>
        <w:pStyle w:val="ConsPlusNormal"/>
        <w:spacing w:before="220"/>
        <w:ind w:firstLine="540"/>
        <w:jc w:val="both"/>
      </w:pPr>
      <w:r>
        <w:t>47.16.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бордюр разбирается и складируется на месте производства работ для дальнейшей установки.</w:t>
      </w:r>
    </w:p>
    <w:p w:rsidR="00895B5B" w:rsidRDefault="00895B5B">
      <w:pPr>
        <w:pStyle w:val="ConsPlusNormal"/>
        <w:spacing w:before="220"/>
        <w:ind w:firstLine="540"/>
        <w:jc w:val="both"/>
      </w:pPr>
      <w:r>
        <w:t>47.17.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895B5B" w:rsidRDefault="00895B5B">
      <w:pPr>
        <w:pStyle w:val="ConsPlusNormal"/>
        <w:spacing w:before="220"/>
        <w:ind w:firstLine="540"/>
        <w:jc w:val="both"/>
      </w:pPr>
      <w:r>
        <w:t>47.18. Траншеи под проезжей частью и тротуарами засыпаются песком и песчаным грунтом с послойным уплотнением и поливкой водой.</w:t>
      </w:r>
    </w:p>
    <w:p w:rsidR="00895B5B" w:rsidRDefault="00895B5B">
      <w:pPr>
        <w:pStyle w:val="ConsPlusNormal"/>
        <w:spacing w:before="220"/>
        <w:ind w:firstLine="540"/>
        <w:jc w:val="both"/>
      </w:pPr>
      <w:r>
        <w:t>47.19. Траншеи на газонах засыпаются местным грунтом с уплотнением, восстановлением плодородного слоя и посевом травы.</w:t>
      </w:r>
    </w:p>
    <w:p w:rsidR="00895B5B" w:rsidRDefault="00895B5B">
      <w:pPr>
        <w:pStyle w:val="ConsPlusNormal"/>
        <w:spacing w:before="220"/>
        <w:ind w:firstLine="540"/>
        <w:jc w:val="both"/>
      </w:pPr>
      <w:r>
        <w:t>47.20.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95B5B" w:rsidRDefault="00895B5B">
      <w:pPr>
        <w:pStyle w:val="ConsPlusNormal"/>
        <w:spacing w:before="220"/>
        <w:ind w:firstLine="540"/>
        <w:jc w:val="both"/>
      </w:pPr>
      <w:r>
        <w:t xml:space="preserve">47.21. При засыпке траншеи некондиционным (непригодным для строительства, производства работ по засыпке) грунтом без необходимого уплотнения или иных нарушениях </w:t>
      </w:r>
      <w:r>
        <w:lastRenderedPageBreak/>
        <w:t>правил производства земляных работ, члены административной комиссии Уссурийского городского округа имеют право составить протокол для привлечения виновных лиц к административной ответственности.</w:t>
      </w:r>
    </w:p>
    <w:p w:rsidR="00895B5B" w:rsidRDefault="00895B5B">
      <w:pPr>
        <w:pStyle w:val="ConsPlusNormal"/>
        <w:spacing w:before="220"/>
        <w:ind w:firstLine="540"/>
        <w:jc w:val="both"/>
      </w:pPr>
      <w:r>
        <w:t>47.22.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результате их проведения появившиеся в течение 2-х лет после окончания ремонтно-восстановительных работ, устраняются организациями, получившими разрешение на производство работ: провалы - в течение суток с момента оповещения диспетчерской службы организации, в чьем ведомстве находится данное сооружение, просадки - в течение трех суток с момента оповещения диспетчерской службы организации, в чьем ведомстве находится данное сооружение.</w:t>
      </w:r>
    </w:p>
    <w:p w:rsidR="00895B5B" w:rsidRDefault="00895B5B">
      <w:pPr>
        <w:pStyle w:val="ConsPlusNormal"/>
        <w:spacing w:before="220"/>
        <w:ind w:firstLine="540"/>
        <w:jc w:val="both"/>
      </w:pPr>
      <w:r>
        <w:t>47.23. Наледи, образовавшиеся из-за аварий на инженерных сетях, ликвидируются организациями - владельцами коммуникаций либо на основании договора специализированным организациям за счет владельцев коммуникаций в течение суток с момента обнаружения образовавшейся наледи.</w:t>
      </w:r>
    </w:p>
    <w:p w:rsidR="00895B5B" w:rsidRDefault="00895B5B">
      <w:pPr>
        <w:pStyle w:val="ConsPlusNormal"/>
        <w:spacing w:before="220"/>
        <w:ind w:firstLine="540"/>
        <w:jc w:val="both"/>
      </w:pPr>
      <w:r>
        <w:t>47.24.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95B5B" w:rsidRDefault="00895B5B">
      <w:pPr>
        <w:pStyle w:val="ConsPlusNormal"/>
        <w:spacing w:before="220"/>
        <w:ind w:firstLine="540"/>
        <w:jc w:val="both"/>
      </w:pPr>
      <w:r>
        <w:t>47.25. Открытый способ прокладки инженерных коммуникаций на дорогах с усовершенствованным покрытием допускается только с разрешения организации, в ведении которой находятся дороги, лишь по истечении трех лет с момента их обустройства или выполнения сплошного нового покрытия улицы, за исключением выполнения аварийных работ.</w:t>
      </w:r>
    </w:p>
    <w:p w:rsidR="00895B5B" w:rsidRDefault="00895B5B">
      <w:pPr>
        <w:pStyle w:val="ConsPlusNormal"/>
        <w:spacing w:before="220"/>
        <w:ind w:firstLine="540"/>
        <w:jc w:val="both"/>
      </w:pPr>
      <w:r>
        <w:t>47.26. Организации, производящие прокладку и ремонт подземных коммуникаций, несут ответственность за сохранность подземных, наземных сооружений и коммуникаций, геодезических знаков и зеленых насаждений.</w:t>
      </w:r>
    </w:p>
    <w:p w:rsidR="00895B5B" w:rsidRDefault="00895B5B">
      <w:pPr>
        <w:pStyle w:val="ConsPlusNormal"/>
        <w:spacing w:before="220"/>
        <w:ind w:firstLine="540"/>
        <w:jc w:val="both"/>
      </w:pPr>
      <w:r>
        <w:t>47.27. При производстве работ с целью ликвидации аварии организация, производящая ремонт, должна незамедлительно передать телефонограмму организации, в ведении которой находятся дороги, о начале производства работ по устранению аварийной ситуации, и в течение суток с момента начала аварийно-восстановительных работ оформить разрешение на производство земляных работ.</w:t>
      </w:r>
    </w:p>
    <w:p w:rsidR="00895B5B" w:rsidRDefault="00895B5B">
      <w:pPr>
        <w:pStyle w:val="ConsPlusNormal"/>
        <w:spacing w:before="220"/>
        <w:ind w:firstLine="540"/>
        <w:jc w:val="both"/>
      </w:pPr>
      <w:r>
        <w:t>47.28. Перед началом производства работ организация, их производящая, обязана огородить места производства работ, установить необходимые дорожные знаки, ширина разрытия траншеи (котлована) должна быть минимальной, не превышающей нормы технических условий на подземной площадке.</w:t>
      </w:r>
    </w:p>
    <w:p w:rsidR="00895B5B" w:rsidRDefault="00895B5B">
      <w:pPr>
        <w:pStyle w:val="ConsPlusNormal"/>
        <w:spacing w:before="220"/>
        <w:ind w:firstLine="540"/>
        <w:jc w:val="both"/>
      </w:pPr>
      <w:r>
        <w:t>47.29. Вскрытие дорожного покрытия должно производиться на 20 см шире траншеи и иметь прямоугольные очертания. По окончании производства работ должна производиться засыпка траншеи - в летнее время песком с качественной утрамбовкой, в зимнее - песчано-гравийной смесью (инертными материалами) с послойной утрамбовкой. По окончании засыпки организация, производившая работы на подземных коммуникациях, составляет акт на скрытые работы с участием представителя организации, в ведении которой находятся дороги, тротуары. После принятия скрытых работ организация, производившая работы, должна произвести восстановление усовершенствованного покрытия, в зимнее время песчано-гравийной смесью (инертными материалами) с восстановлением усовершенствованного покрытия современными материалами, позволяющими производство работ при отрицательных температурах.</w:t>
      </w:r>
    </w:p>
    <w:p w:rsidR="00895B5B" w:rsidRDefault="00895B5B">
      <w:pPr>
        <w:pStyle w:val="ConsPlusNormal"/>
        <w:spacing w:before="220"/>
        <w:ind w:firstLine="540"/>
        <w:jc w:val="both"/>
      </w:pPr>
      <w:r>
        <w:t>47.30. До начала производства работ, в случае необходимости плодородный слой почвы снимается, сохраняется и по окончании работ укладывается на прежнее место.</w:t>
      </w:r>
    </w:p>
    <w:p w:rsidR="00895B5B" w:rsidRDefault="00895B5B">
      <w:pPr>
        <w:pStyle w:val="ConsPlusNormal"/>
        <w:spacing w:before="220"/>
        <w:ind w:firstLine="540"/>
        <w:jc w:val="both"/>
      </w:pPr>
      <w:r>
        <w:t xml:space="preserve">47.31. Запрещено повреждение усовершенствованного (асфальтобетонного) покрытия </w:t>
      </w:r>
      <w:r>
        <w:lastRenderedPageBreak/>
        <w:t>дорожного полотна, не связанное с проведением земляных работ.</w:t>
      </w:r>
    </w:p>
    <w:p w:rsidR="00895B5B" w:rsidRDefault="00895B5B">
      <w:pPr>
        <w:pStyle w:val="ConsPlusNormal"/>
        <w:spacing w:before="220"/>
        <w:ind w:firstLine="540"/>
        <w:jc w:val="both"/>
      </w:pPr>
      <w:r>
        <w:t>48. Содержание животных</w:t>
      </w:r>
    </w:p>
    <w:p w:rsidR="00895B5B" w:rsidRDefault="00895B5B">
      <w:pPr>
        <w:pStyle w:val="ConsPlusNormal"/>
        <w:spacing w:before="220"/>
        <w:ind w:firstLine="540"/>
        <w:jc w:val="both"/>
      </w:pPr>
      <w:r>
        <w:t>48.1.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95B5B" w:rsidRDefault="00895B5B">
      <w:pPr>
        <w:pStyle w:val="ConsPlusNormal"/>
        <w:spacing w:before="220"/>
        <w:ind w:firstLine="540"/>
        <w:jc w:val="both"/>
      </w:pPr>
      <w:r>
        <w:t>48.2. Уборка экскрементов домашних животных в местах общего пользования производится немедленно хозяевами животных.</w:t>
      </w:r>
    </w:p>
    <w:p w:rsidR="00895B5B" w:rsidRDefault="00895B5B">
      <w:pPr>
        <w:pStyle w:val="ConsPlusNormal"/>
        <w:spacing w:before="220"/>
        <w:ind w:firstLine="540"/>
        <w:jc w:val="both"/>
      </w:pPr>
      <w:r>
        <w:t>48.3. Запрещается выгул домашних животных на детских и спортивных площадках, в местах массового отдыха, выгул собак без поводка, купать животных в местах, предназначенных для купания людей.</w:t>
      </w:r>
    </w:p>
    <w:p w:rsidR="00895B5B" w:rsidRDefault="00895B5B">
      <w:pPr>
        <w:pStyle w:val="ConsPlusNormal"/>
        <w:spacing w:before="220"/>
        <w:ind w:firstLine="540"/>
        <w:jc w:val="both"/>
      </w:pPr>
      <w:r>
        <w:t>48.4. Не допускается содержание домашних животных на балконах, лоджиях, в местах общего пользования многоквартирных жилых домов.</w:t>
      </w:r>
    </w:p>
    <w:p w:rsidR="00895B5B" w:rsidRDefault="00895B5B">
      <w:pPr>
        <w:pStyle w:val="ConsPlusNormal"/>
        <w:spacing w:before="220"/>
        <w:ind w:firstLine="540"/>
        <w:jc w:val="both"/>
      </w:pPr>
      <w:r>
        <w:t>48.5. Запрещено передвижение сельскохозяйственных животных на территории Уссурийского городского округа без сопровождающих лиц.</w:t>
      </w:r>
    </w:p>
    <w:p w:rsidR="00895B5B" w:rsidRDefault="00895B5B">
      <w:pPr>
        <w:pStyle w:val="ConsPlusNormal"/>
        <w:spacing w:before="220"/>
        <w:ind w:firstLine="540"/>
        <w:jc w:val="both"/>
      </w:pPr>
      <w:r>
        <w:t>48.6. Выпас сельскохозяйственных животных осуществляется на специально отведенных администрацией Уссурийского городского округа местах выпаса под наблюдением владельца или уполномоченного им лица.</w:t>
      </w:r>
    </w:p>
    <w:p w:rsidR="00895B5B" w:rsidRDefault="00895B5B">
      <w:pPr>
        <w:pStyle w:val="ConsPlusNormal"/>
        <w:spacing w:before="220"/>
        <w:ind w:firstLine="540"/>
        <w:jc w:val="both"/>
      </w:pPr>
      <w:r>
        <w:t>49. Праздничное оформление территории</w:t>
      </w:r>
    </w:p>
    <w:p w:rsidR="00895B5B" w:rsidRDefault="00895B5B">
      <w:pPr>
        <w:pStyle w:val="ConsPlusNormal"/>
        <w:spacing w:before="220"/>
        <w:ind w:firstLine="540"/>
        <w:jc w:val="both"/>
      </w:pPr>
      <w:r>
        <w:t>49.1. Праздничное оформление территории Уссурийского городского округа выполняется на период проведения государственных и городских (сельских) праздников, мероприятий, связанных со знаменательными событиями.</w:t>
      </w:r>
    </w:p>
    <w:p w:rsidR="00895B5B" w:rsidRDefault="00895B5B">
      <w:pPr>
        <w:pStyle w:val="ConsPlusNormal"/>
        <w:spacing w:before="220"/>
        <w:ind w:firstLine="540"/>
        <w:jc w:val="both"/>
      </w:pPr>
      <w:r>
        <w:t>49.2. Оформление зданий, сооружений осуществляется их правообладателями.</w:t>
      </w:r>
    </w:p>
    <w:p w:rsidR="00895B5B" w:rsidRDefault="00895B5B">
      <w:pPr>
        <w:pStyle w:val="ConsPlusNormal"/>
        <w:spacing w:before="220"/>
        <w:ind w:firstLine="540"/>
        <w:jc w:val="both"/>
      </w:pPr>
      <w:r>
        <w:t>49.3.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Уссурийского городского округа в пределах средств, предусмотренных на эти цели в бюджете Уссурийского городского округа.</w:t>
      </w:r>
    </w:p>
    <w:p w:rsidR="00895B5B" w:rsidRDefault="00895B5B">
      <w:pPr>
        <w:pStyle w:val="ConsPlusNormal"/>
        <w:spacing w:before="220"/>
        <w:ind w:firstLine="540"/>
        <w:jc w:val="both"/>
      </w:pPr>
      <w:r>
        <w:t>49.4. В праздничное оформление включается: вывеска национальных флагов, лозунги, гирлянды, панно, установка декоративных элементов и композиций, стенды, киоски, трибуны, эстрады, устройство праздничной иллюминации.</w:t>
      </w:r>
    </w:p>
    <w:p w:rsidR="00895B5B" w:rsidRDefault="00895B5B">
      <w:pPr>
        <w:pStyle w:val="ConsPlusNormal"/>
        <w:spacing w:before="220"/>
        <w:ind w:firstLine="540"/>
        <w:jc w:val="both"/>
      </w:pPr>
      <w:r>
        <w:t>49.5. Элементы праздничного оформления должны отвечать требованиям безопасности, установленным законодательством Российской Федерации, отвечать техническим нормам и требованиям, предъявляемым к соответствующим элементам.</w:t>
      </w:r>
    </w:p>
    <w:p w:rsidR="00895B5B" w:rsidRDefault="00895B5B">
      <w:pPr>
        <w:pStyle w:val="ConsPlusNormal"/>
        <w:spacing w:before="220"/>
        <w:ind w:firstLine="540"/>
        <w:jc w:val="both"/>
      </w:pPr>
      <w:r>
        <w:t>49.6. Праздничное оформление территории, зданий, сооружений и иных объектов, находящихся в муниципальной собственности, определяется программой мероприятий и схемой размещения объектов и элементов праздничного оформления, утверждаемыми администрацией Уссурийского городского округа.</w:t>
      </w:r>
    </w:p>
    <w:p w:rsidR="00895B5B" w:rsidRDefault="00895B5B">
      <w:pPr>
        <w:pStyle w:val="ConsPlusNormal"/>
        <w:spacing w:before="220"/>
        <w:ind w:firstLine="540"/>
        <w:jc w:val="both"/>
      </w:pPr>
      <w:r>
        <w:t>49.7.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895B5B" w:rsidRDefault="00895B5B">
      <w:pPr>
        <w:pStyle w:val="ConsPlusNormal"/>
        <w:spacing w:before="220"/>
        <w:ind w:firstLine="540"/>
        <w:jc w:val="both"/>
      </w:pPr>
      <w:r>
        <w:t xml:space="preserve">49.8. Проведение общественных и массовых мероприятий, народных гуляний, включая </w:t>
      </w:r>
      <w:r>
        <w:lastRenderedPageBreak/>
        <w:t>любые формы торговли и все виды обслуживания населения, производится их организаторами с выполнением и соблюдением настоящих Правил.</w:t>
      </w:r>
    </w:p>
    <w:p w:rsidR="00895B5B" w:rsidRDefault="00895B5B">
      <w:pPr>
        <w:pStyle w:val="ConsPlusNormal"/>
        <w:jc w:val="both"/>
      </w:pPr>
    </w:p>
    <w:p w:rsidR="00895B5B" w:rsidRDefault="00895B5B">
      <w:pPr>
        <w:pStyle w:val="ConsPlusTitle"/>
        <w:jc w:val="center"/>
        <w:outlineLvl w:val="1"/>
      </w:pPr>
      <w:r>
        <w:t>V. Составление дендрологических планов</w:t>
      </w:r>
    </w:p>
    <w:p w:rsidR="00895B5B" w:rsidRDefault="00895B5B">
      <w:pPr>
        <w:pStyle w:val="ConsPlusNormal"/>
        <w:jc w:val="both"/>
      </w:pPr>
    </w:p>
    <w:p w:rsidR="00895B5B" w:rsidRDefault="00895B5B">
      <w:pPr>
        <w:pStyle w:val="ConsPlusNormal"/>
        <w:ind w:firstLine="540"/>
        <w:jc w:val="both"/>
      </w:pPr>
      <w:r>
        <w:t>50. Требования к составлению дендропланов</w:t>
      </w:r>
    </w:p>
    <w:p w:rsidR="00895B5B" w:rsidRDefault="00895B5B">
      <w:pPr>
        <w:pStyle w:val="ConsPlusNormal"/>
        <w:spacing w:before="220"/>
        <w:ind w:firstLine="540"/>
        <w:jc w:val="both"/>
      </w:pPr>
      <w:r>
        <w:t>50.1. 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rsidR="00895B5B" w:rsidRDefault="00895B5B">
      <w:pPr>
        <w:pStyle w:val="ConsPlusNormal"/>
        <w:spacing w:before="220"/>
        <w:ind w:firstLine="540"/>
        <w:jc w:val="both"/>
      </w:pPr>
      <w:r>
        <w:t>50.2. Дендроплан составляется при разработке проектной документации на строительство, капитальный ремонт и реконструкцию объектов благоустройства Уссурийского городского округа, в том числе объектов озеленения, в целях рационального размещения проектируемых объектов с целью максимального сохранения здоровых и декоративных растений.</w:t>
      </w:r>
    </w:p>
    <w:p w:rsidR="00895B5B" w:rsidRDefault="00895B5B">
      <w:pPr>
        <w:pStyle w:val="ConsPlusNormal"/>
        <w:spacing w:before="220"/>
        <w:ind w:firstLine="540"/>
        <w:jc w:val="both"/>
      </w:pPr>
      <w:r>
        <w:t>50.3.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95B5B" w:rsidRDefault="00895B5B">
      <w:pPr>
        <w:pStyle w:val="ConsPlusNormal"/>
        <w:spacing w:before="220"/>
        <w:ind w:firstLine="540"/>
        <w:jc w:val="both"/>
      </w:pPr>
      <w:r>
        <w:t>50.4. На основании полученных геоподосновы и инвентаризационного плана проектной организацией рекомендуется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95B5B" w:rsidRDefault="00895B5B">
      <w:pPr>
        <w:pStyle w:val="ConsPlusNormal"/>
        <w:spacing w:before="220"/>
        <w:ind w:firstLine="540"/>
        <w:jc w:val="both"/>
      </w:pPr>
      <w: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895B5B" w:rsidRDefault="00895B5B">
      <w:pPr>
        <w:pStyle w:val="ConsPlusNormal"/>
        <w:spacing w:before="220"/>
        <w:ind w:firstLine="540"/>
        <w:jc w:val="both"/>
      </w:pPr>
      <w:r>
        <w:t>50.5.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895B5B" w:rsidRDefault="00895B5B">
      <w:pPr>
        <w:pStyle w:val="ConsPlusNormal"/>
        <w:spacing w:before="220"/>
        <w:ind w:firstLine="540"/>
        <w:jc w:val="both"/>
      </w:pPr>
      <w:r>
        <w:t>На данной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95B5B" w:rsidRDefault="00895B5B">
      <w:pPr>
        <w:pStyle w:val="ConsPlusNormal"/>
        <w:spacing w:before="220"/>
        <w:ind w:firstLine="540"/>
        <w:jc w:val="both"/>
      </w:pPr>
      <w:r>
        <w:t>50.6. При разработке дендроплана сохраняется нумерация растений инвентаризационного плана.</w:t>
      </w:r>
    </w:p>
    <w:p w:rsidR="00895B5B" w:rsidRDefault="00895B5B">
      <w:pPr>
        <w:pStyle w:val="ConsPlusNormal"/>
        <w:jc w:val="both"/>
      </w:pPr>
    </w:p>
    <w:p w:rsidR="00895B5B" w:rsidRDefault="00895B5B">
      <w:pPr>
        <w:pStyle w:val="ConsPlusTitle"/>
        <w:jc w:val="center"/>
        <w:outlineLvl w:val="1"/>
      </w:pPr>
      <w:r>
        <w:t>VI. Порядок и механизмы общественного участия</w:t>
      </w:r>
    </w:p>
    <w:p w:rsidR="00895B5B" w:rsidRDefault="00895B5B">
      <w:pPr>
        <w:pStyle w:val="ConsPlusTitle"/>
        <w:jc w:val="center"/>
      </w:pPr>
      <w:r>
        <w:t>в процессе благоустройства</w:t>
      </w:r>
    </w:p>
    <w:p w:rsidR="00895B5B" w:rsidRDefault="00895B5B">
      <w:pPr>
        <w:pStyle w:val="ConsPlusNormal"/>
        <w:jc w:val="both"/>
      </w:pPr>
    </w:p>
    <w:p w:rsidR="00895B5B" w:rsidRDefault="00895B5B">
      <w:pPr>
        <w:pStyle w:val="ConsPlusNormal"/>
        <w:ind w:firstLine="540"/>
        <w:jc w:val="both"/>
      </w:pPr>
      <w:r>
        <w:t>51. Участники деятельности по благоустройству</w:t>
      </w:r>
    </w:p>
    <w:p w:rsidR="00895B5B" w:rsidRDefault="00895B5B">
      <w:pPr>
        <w:pStyle w:val="ConsPlusNormal"/>
        <w:spacing w:before="220"/>
        <w:ind w:firstLine="540"/>
        <w:jc w:val="both"/>
      </w:pPr>
      <w:r>
        <w:t>51.1. Участниками деятельности по благоустройству в Уссурийском городском округе выступают:</w:t>
      </w:r>
    </w:p>
    <w:p w:rsidR="00895B5B" w:rsidRDefault="00895B5B">
      <w:pPr>
        <w:pStyle w:val="ConsPlusNormal"/>
        <w:spacing w:before="220"/>
        <w:ind w:firstLine="540"/>
        <w:jc w:val="both"/>
      </w:pPr>
      <w:r>
        <w:t>1) население Уссурийского городского округа - при формировании запроса на благоустройство путем инициирования проектов благоустройства и при принятии участия в оценке предлагаемых проектов решений.</w:t>
      </w:r>
    </w:p>
    <w:p w:rsidR="00895B5B" w:rsidRDefault="00895B5B">
      <w:pPr>
        <w:pStyle w:val="ConsPlusNormal"/>
        <w:spacing w:before="220"/>
        <w:ind w:firstLine="540"/>
        <w:jc w:val="both"/>
      </w:pPr>
      <w:r>
        <w:t>В отдельных случаях население Уссурийского городского округа участвует в выполнении работ. Население может быть представлено общественными организациями и объединениями;</w:t>
      </w:r>
    </w:p>
    <w:p w:rsidR="00895B5B" w:rsidRDefault="00895B5B">
      <w:pPr>
        <w:pStyle w:val="ConsPlusNormal"/>
        <w:spacing w:before="220"/>
        <w:ind w:firstLine="540"/>
        <w:jc w:val="both"/>
      </w:pPr>
      <w:r>
        <w:t xml:space="preserve">2) администрация Уссурийского округа - при формировании технических заданий, выборе </w:t>
      </w:r>
      <w:r>
        <w:lastRenderedPageBreak/>
        <w:t>исполнителей и обеспечении финансирования в пределах своих полномочий;</w:t>
      </w:r>
    </w:p>
    <w:p w:rsidR="00895B5B" w:rsidRDefault="00895B5B">
      <w:pPr>
        <w:pStyle w:val="ConsPlusNormal"/>
        <w:spacing w:before="220"/>
        <w:ind w:firstLine="540"/>
        <w:jc w:val="both"/>
      </w:pPr>
      <w:r>
        <w:t>3) хозяйствующие субъекты, осуществляющие деятельность на территории Уссурийского городского округа, которые могут участвовать в формировании запроса на благоустройство и в финансировании мероприятий по благоустройству;</w:t>
      </w:r>
    </w:p>
    <w:p w:rsidR="00895B5B" w:rsidRDefault="00895B5B">
      <w:pPr>
        <w:pStyle w:val="ConsPlusNormal"/>
        <w:spacing w:before="220"/>
        <w:ind w:firstLine="540"/>
        <w:jc w:val="both"/>
      </w:pPr>
      <w: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 при разработке концепций и проектов благоустройства, рабочей документации;</w:t>
      </w:r>
    </w:p>
    <w:p w:rsidR="00895B5B" w:rsidRDefault="00895B5B">
      <w:pPr>
        <w:pStyle w:val="ConsPlusNormal"/>
        <w:spacing w:before="220"/>
        <w:ind w:firstLine="540"/>
        <w:jc w:val="both"/>
      </w:pPr>
      <w:r>
        <w:t>5) исполнители работ, специалисты по благоустройству и озеленению, в том числе возведению малых архитектурных форм - при исполнении соответствующих видов работ;</w:t>
      </w:r>
    </w:p>
    <w:p w:rsidR="00895B5B" w:rsidRDefault="00895B5B">
      <w:pPr>
        <w:pStyle w:val="ConsPlusNormal"/>
        <w:spacing w:before="220"/>
        <w:ind w:firstLine="540"/>
        <w:jc w:val="both"/>
      </w:pPr>
      <w:r>
        <w:t>6) иные лица.</w:t>
      </w:r>
    </w:p>
    <w:p w:rsidR="00895B5B" w:rsidRDefault="00895B5B">
      <w:pPr>
        <w:pStyle w:val="ConsPlusNormal"/>
        <w:spacing w:before="220"/>
        <w:ind w:firstLine="540"/>
        <w:jc w:val="both"/>
      </w:pPr>
      <w:r>
        <w:t>52. Участие лиц, осуществляющих предпринимательскую деятельность, в реализации комплексных проектов благоустройства</w:t>
      </w:r>
    </w:p>
    <w:p w:rsidR="00895B5B" w:rsidRDefault="00895B5B">
      <w:pPr>
        <w:pStyle w:val="ConsPlusNormal"/>
        <w:spacing w:before="220"/>
        <w:ind w:firstLine="540"/>
        <w:jc w:val="both"/>
      </w:pPr>
      <w:r>
        <w:t>52.1. В реализации комплексных проектов благоустройства на территории Уссурийского городского округа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95B5B" w:rsidRDefault="00895B5B">
      <w:pPr>
        <w:pStyle w:val="ConsPlusNormal"/>
        <w:spacing w:before="220"/>
        <w:ind w:firstLine="540"/>
        <w:jc w:val="both"/>
      </w:pPr>
      <w:r>
        <w:t>52.2. Участие лиц, осуществляющих предпринимательскую деятельность в реализации комплексных проектов благоустройства, заключается:</w:t>
      </w:r>
    </w:p>
    <w:p w:rsidR="00895B5B" w:rsidRDefault="00895B5B">
      <w:pPr>
        <w:pStyle w:val="ConsPlusNormal"/>
        <w:spacing w:before="220"/>
        <w:ind w:firstLine="540"/>
        <w:jc w:val="both"/>
      </w:pPr>
      <w:r>
        <w:t>1) в создании и предоставлении разного рода услуг и сервисов для посетителей общественных пространств;</w:t>
      </w:r>
    </w:p>
    <w:p w:rsidR="00895B5B" w:rsidRDefault="00895B5B">
      <w:pPr>
        <w:pStyle w:val="ConsPlusNormal"/>
        <w:spacing w:before="220"/>
        <w:ind w:firstLine="540"/>
        <w:jc w:val="both"/>
      </w:pPr>
      <w:r>
        <w:t>2) в приведении в соответствие с требованиями проектных решений фасадов принадлежащих на праве собственности либо ином вещном праве или арендуемых объектов, в том числе размещенных на них вывесок;</w:t>
      </w:r>
    </w:p>
    <w:p w:rsidR="00895B5B" w:rsidRDefault="00895B5B">
      <w:pPr>
        <w:pStyle w:val="ConsPlusNormal"/>
        <w:spacing w:before="220"/>
        <w:ind w:firstLine="540"/>
        <w:jc w:val="both"/>
      </w:pPr>
      <w:r>
        <w:t>3) в строительстве, реконструкции, реставрации объектов недвижимости;</w:t>
      </w:r>
    </w:p>
    <w:p w:rsidR="00895B5B" w:rsidRDefault="00895B5B">
      <w:pPr>
        <w:pStyle w:val="ConsPlusNormal"/>
        <w:spacing w:before="220"/>
        <w:ind w:firstLine="540"/>
        <w:jc w:val="both"/>
      </w:pPr>
      <w:r>
        <w:t>4) в производстве или размещении элементов благоустройства;</w:t>
      </w:r>
    </w:p>
    <w:p w:rsidR="00895B5B" w:rsidRDefault="00895B5B">
      <w:pPr>
        <w:pStyle w:val="ConsPlusNormal"/>
        <w:spacing w:before="220"/>
        <w:ind w:firstLine="540"/>
        <w:jc w:val="both"/>
      </w:pPr>
      <w:r>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95B5B" w:rsidRDefault="00895B5B">
      <w:pPr>
        <w:pStyle w:val="ConsPlusNormal"/>
        <w:spacing w:before="220"/>
        <w:ind w:firstLine="540"/>
        <w:jc w:val="both"/>
      </w:pPr>
      <w:r>
        <w:t>6) в организации мероприятий, обеспечивающих приток посетителей на создаваемые общественные пространства;</w:t>
      </w:r>
    </w:p>
    <w:p w:rsidR="00895B5B" w:rsidRDefault="00895B5B">
      <w:pPr>
        <w:pStyle w:val="ConsPlusNormal"/>
        <w:spacing w:before="220"/>
        <w:ind w:firstLine="540"/>
        <w:jc w:val="both"/>
      </w:pPr>
      <w: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95B5B" w:rsidRDefault="00895B5B">
      <w:pPr>
        <w:pStyle w:val="ConsPlusNormal"/>
        <w:spacing w:before="220"/>
        <w:ind w:firstLine="540"/>
        <w:jc w:val="both"/>
      </w:pPr>
      <w:r>
        <w:t>8) в иных формах.</w:t>
      </w:r>
    </w:p>
    <w:p w:rsidR="00895B5B" w:rsidRDefault="00895B5B">
      <w:pPr>
        <w:pStyle w:val="ConsPlusNormal"/>
        <w:spacing w:before="220"/>
        <w:ind w:firstLine="540"/>
        <w:jc w:val="both"/>
      </w:pPr>
      <w:r>
        <w:t>52.3. Вовлечение лиц, осуществляющих предпринимательскую деятельность, в реализацию комплексных проектов благоустройства следует осуществлять на стадии проектирования общественных пространств, подготовки технического задания, выбора зон для благоустройства.</w:t>
      </w:r>
    </w:p>
    <w:p w:rsidR="00895B5B" w:rsidRDefault="00895B5B">
      <w:pPr>
        <w:pStyle w:val="ConsPlusNormal"/>
        <w:spacing w:before="220"/>
        <w:ind w:firstLine="540"/>
        <w:jc w:val="both"/>
      </w:pPr>
      <w:r>
        <w:t>53. Формы общественного участия</w:t>
      </w:r>
    </w:p>
    <w:p w:rsidR="00895B5B" w:rsidRDefault="00895B5B">
      <w:pPr>
        <w:pStyle w:val="ConsPlusNormal"/>
        <w:spacing w:before="220"/>
        <w:ind w:firstLine="540"/>
        <w:jc w:val="both"/>
      </w:pPr>
      <w:r>
        <w:t xml:space="preserve">53.1. Для осуществления участия физических лиц, индивидуальных предпринимателей, </w:t>
      </w:r>
      <w:r>
        <w:lastRenderedPageBreak/>
        <w:t>юридических лиц независимо от организационно-правовой формы в процессе принятия решений и реализации проектов комплексного благоустройства используются следующие формы:</w:t>
      </w:r>
    </w:p>
    <w:p w:rsidR="00895B5B" w:rsidRDefault="00895B5B">
      <w:pPr>
        <w:pStyle w:val="ConsPlusNormal"/>
        <w:spacing w:before="220"/>
        <w:ind w:firstLine="540"/>
        <w:jc w:val="both"/>
      </w:pPr>
      <w:r>
        <w:t>1) совместное определение целей и задач по развитию территории Уссурийского городского округа, инвентаризация проблем и потенциалов среды;</w:t>
      </w:r>
    </w:p>
    <w:p w:rsidR="00895B5B" w:rsidRDefault="00895B5B">
      <w:pPr>
        <w:pStyle w:val="ConsPlusNormal"/>
        <w:spacing w:before="220"/>
        <w:ind w:firstLine="540"/>
        <w:jc w:val="both"/>
      </w:pPr>
      <w: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Уссурийского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95B5B" w:rsidRDefault="00895B5B">
      <w:pPr>
        <w:pStyle w:val="ConsPlusNormal"/>
        <w:spacing w:before="220"/>
        <w:ind w:firstLine="540"/>
        <w:jc w:val="both"/>
      </w:pPr>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5B5B" w:rsidRDefault="00895B5B">
      <w:pPr>
        <w:pStyle w:val="ConsPlusNormal"/>
        <w:spacing w:before="220"/>
        <w:ind w:firstLine="540"/>
        <w:jc w:val="both"/>
      </w:pPr>
      <w:r>
        <w:t>4) консультации в выборе типов покрытий, с учетом функционального зонирования территории;</w:t>
      </w:r>
    </w:p>
    <w:p w:rsidR="00895B5B" w:rsidRDefault="00895B5B">
      <w:pPr>
        <w:pStyle w:val="ConsPlusNormal"/>
        <w:spacing w:before="220"/>
        <w:ind w:firstLine="540"/>
        <w:jc w:val="both"/>
      </w:pPr>
      <w:r>
        <w:t>5) консультации по предполагаемым типам озеленения;</w:t>
      </w:r>
    </w:p>
    <w:p w:rsidR="00895B5B" w:rsidRDefault="00895B5B">
      <w:pPr>
        <w:pStyle w:val="ConsPlusNormal"/>
        <w:spacing w:before="220"/>
        <w:ind w:firstLine="540"/>
        <w:jc w:val="both"/>
      </w:pPr>
      <w:r>
        <w:t>6) консультации по предполагаемым типам освещения и осветительного оборудования;</w:t>
      </w:r>
    </w:p>
    <w:p w:rsidR="00895B5B" w:rsidRDefault="00895B5B">
      <w:pPr>
        <w:pStyle w:val="ConsPlusNormal"/>
        <w:spacing w:before="220"/>
        <w:ind w:firstLine="540"/>
        <w:jc w:val="both"/>
      </w:pPr>
      <w: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95B5B" w:rsidRDefault="00895B5B">
      <w:pPr>
        <w:pStyle w:val="ConsPlusNormal"/>
        <w:spacing w:before="220"/>
        <w:ind w:firstLine="540"/>
        <w:jc w:val="both"/>
      </w:pPr>
      <w: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5B5B" w:rsidRDefault="00895B5B">
      <w:pPr>
        <w:pStyle w:val="ConsPlusNormal"/>
        <w:spacing w:before="220"/>
        <w:ind w:firstLine="540"/>
        <w:jc w:val="both"/>
      </w:pPr>
      <w: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5B5B" w:rsidRDefault="00895B5B">
      <w:pPr>
        <w:pStyle w:val="ConsPlusNormal"/>
        <w:spacing w:before="220"/>
        <w:ind w:firstLine="540"/>
        <w:jc w:val="both"/>
      </w:pPr>
      <w: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5B5B" w:rsidRDefault="00895B5B">
      <w:pPr>
        <w:pStyle w:val="ConsPlusNormal"/>
        <w:spacing w:before="220"/>
        <w:ind w:firstLine="540"/>
        <w:jc w:val="both"/>
      </w:pPr>
      <w:r>
        <w:t>54. Информирование при реализации проектов благоустройства</w:t>
      </w:r>
    </w:p>
    <w:p w:rsidR="00895B5B" w:rsidRDefault="00895B5B">
      <w:pPr>
        <w:pStyle w:val="ConsPlusNormal"/>
        <w:spacing w:before="220"/>
        <w:ind w:firstLine="540"/>
        <w:jc w:val="both"/>
      </w:pPr>
      <w:r>
        <w:t>54.1. Способами информирования населения при реализации проектов благоустройства, о планирующихся изменениях и возможности участия в этом процессе являются:</w:t>
      </w:r>
    </w:p>
    <w:p w:rsidR="00895B5B" w:rsidRDefault="00895B5B">
      <w:pPr>
        <w:pStyle w:val="ConsPlusNormal"/>
        <w:spacing w:before="220"/>
        <w:ind w:firstLine="540"/>
        <w:jc w:val="both"/>
      </w:pPr>
      <w:r>
        <w:t>1) создание единого информационного интернет-ресурса (сайта или приложения), который решает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895B5B" w:rsidRDefault="00895B5B">
      <w:pPr>
        <w:pStyle w:val="ConsPlusNormal"/>
        <w:spacing w:before="220"/>
        <w:ind w:firstLine="540"/>
        <w:jc w:val="both"/>
      </w:pPr>
      <w:r>
        <w:t>2)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895B5B" w:rsidRDefault="00895B5B">
      <w:pPr>
        <w:pStyle w:val="ConsPlusNormal"/>
        <w:spacing w:before="220"/>
        <w:ind w:firstLine="540"/>
        <w:jc w:val="both"/>
      </w:pPr>
      <w:r>
        <w:t xml:space="preserve">3) вывешивание афиш и объявлений на информационных досках в подъездах жилых домов, </w:t>
      </w:r>
      <w:r>
        <w:lastRenderedPageBreak/>
        <w:t>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95B5B" w:rsidRDefault="00895B5B">
      <w:pPr>
        <w:pStyle w:val="ConsPlusNormal"/>
        <w:spacing w:before="220"/>
        <w:ind w:firstLine="540"/>
        <w:jc w:val="both"/>
      </w:pPr>
      <w:r>
        <w:t>4) информирование населения Уссурийского городского округа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95B5B" w:rsidRDefault="00895B5B">
      <w:pPr>
        <w:pStyle w:val="ConsPlusNormal"/>
        <w:spacing w:before="220"/>
        <w:ind w:firstLine="540"/>
        <w:jc w:val="both"/>
      </w:pPr>
      <w:r>
        <w:t>5)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95B5B" w:rsidRDefault="00895B5B">
      <w:pPr>
        <w:pStyle w:val="ConsPlusNormal"/>
        <w:spacing w:before="220"/>
        <w:ind w:firstLine="540"/>
        <w:jc w:val="both"/>
      </w:pPr>
      <w:r>
        <w:t>6)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95B5B" w:rsidRDefault="00895B5B">
      <w:pPr>
        <w:pStyle w:val="ConsPlusNormal"/>
        <w:spacing w:before="220"/>
        <w:ind w:firstLine="540"/>
        <w:jc w:val="both"/>
      </w:pPr>
      <w:r>
        <w:t>55. Механизмы общественного участия в процессе благоустройства</w:t>
      </w:r>
    </w:p>
    <w:p w:rsidR="00895B5B" w:rsidRDefault="00895B5B">
      <w:pPr>
        <w:pStyle w:val="ConsPlusNormal"/>
        <w:spacing w:before="220"/>
        <w:ind w:firstLine="540"/>
        <w:jc w:val="both"/>
      </w:pPr>
      <w:r>
        <w:t xml:space="preserve">55.1. Обсуждение проектов благоустройства проводится в интерактивном формате с использованием широкого набора инструментов для вовлечения и обеспечения участия и своевременных групповых методов работы, а также всеми способами, предусмотренными Федеральным </w:t>
      </w:r>
      <w:hyperlink r:id="rId86" w:history="1">
        <w:r>
          <w:rPr>
            <w:color w:val="0000FF"/>
          </w:rPr>
          <w:t>законом</w:t>
        </w:r>
      </w:hyperlink>
      <w:r>
        <w:t xml:space="preserve"> от 21 июля 2014 года N 212-ФЗ "Об основах общественного контроля в Российской Федерации".</w:t>
      </w:r>
    </w:p>
    <w:p w:rsidR="00895B5B" w:rsidRDefault="00895B5B">
      <w:pPr>
        <w:pStyle w:val="ConsPlusNormal"/>
        <w:spacing w:before="220"/>
        <w:ind w:firstLine="540"/>
        <w:jc w:val="both"/>
      </w:pPr>
      <w:r>
        <w:t>55.2. При проведении обсуждения проектов благоустройства целесообразно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95B5B" w:rsidRDefault="00895B5B">
      <w:pPr>
        <w:pStyle w:val="ConsPlusNormal"/>
        <w:spacing w:before="220"/>
        <w:ind w:firstLine="540"/>
        <w:jc w:val="both"/>
      </w:pPr>
      <w:r>
        <w:t>55.3. Для проведения общественных обсуждений определяются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95B5B" w:rsidRDefault="00895B5B">
      <w:pPr>
        <w:pStyle w:val="ConsPlusNormal"/>
        <w:spacing w:before="220"/>
        <w:ind w:firstLine="540"/>
        <w:jc w:val="both"/>
      </w:pPr>
      <w:r>
        <w:t>55.4. По итогам встреч, проектных семинаров, воркшопов, дизайн-игр и других форматов общественных обсуждений формируется отчет, а также видеозапись самого мероприятия (при наличии видеосъемки мероприятия), которые публикуются на информационном ресурсе проекта либо на официальном сайте администрации Уссурийского городского округа для того, чтобы население могло отслеживать процесс развития проекта, а также комментировать и включаться в этот процесс на любом этапе.</w:t>
      </w:r>
    </w:p>
    <w:p w:rsidR="00895B5B" w:rsidRDefault="00895B5B">
      <w:pPr>
        <w:pStyle w:val="ConsPlusNormal"/>
        <w:spacing w:before="220"/>
        <w:ind w:firstLine="540"/>
        <w:jc w:val="both"/>
      </w:pPr>
      <w:r>
        <w:t>55.5.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95B5B" w:rsidRDefault="00895B5B">
      <w:pPr>
        <w:pStyle w:val="ConsPlusNormal"/>
        <w:jc w:val="both"/>
      </w:pPr>
    </w:p>
    <w:p w:rsidR="00895B5B" w:rsidRDefault="00895B5B">
      <w:pPr>
        <w:pStyle w:val="ConsPlusTitle"/>
        <w:jc w:val="center"/>
        <w:outlineLvl w:val="1"/>
      </w:pPr>
      <w:r>
        <w:t>VII. Общественный контроль в области благоустройства</w:t>
      </w:r>
    </w:p>
    <w:p w:rsidR="00895B5B" w:rsidRDefault="00895B5B">
      <w:pPr>
        <w:pStyle w:val="ConsPlusNormal"/>
        <w:jc w:val="both"/>
      </w:pPr>
    </w:p>
    <w:p w:rsidR="00895B5B" w:rsidRDefault="00895B5B">
      <w:pPr>
        <w:pStyle w:val="ConsPlusNormal"/>
        <w:ind w:firstLine="540"/>
        <w:jc w:val="both"/>
      </w:pPr>
      <w:r>
        <w:t>56. Общественный контроль в области благоустройства</w:t>
      </w:r>
    </w:p>
    <w:p w:rsidR="00895B5B" w:rsidRDefault="00895B5B">
      <w:pPr>
        <w:pStyle w:val="ConsPlusNormal"/>
        <w:spacing w:before="220"/>
        <w:ind w:firstLine="540"/>
        <w:jc w:val="both"/>
      </w:pPr>
      <w:r>
        <w:t>56.1. Общественный контроль в области благоустройства на территории Уссурийского городского округа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895B5B" w:rsidRDefault="00895B5B">
      <w:pPr>
        <w:pStyle w:val="ConsPlusNormal"/>
        <w:spacing w:before="220"/>
        <w:ind w:firstLine="540"/>
        <w:jc w:val="both"/>
      </w:pPr>
      <w:r>
        <w:t>56.2.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Уссурийского городского округа и (или) на интерактивный портал в сети Интернет.</w:t>
      </w:r>
    </w:p>
    <w:p w:rsidR="00895B5B" w:rsidRDefault="00895B5B">
      <w:pPr>
        <w:pStyle w:val="ConsPlusNormal"/>
        <w:spacing w:before="220"/>
        <w:ind w:firstLine="540"/>
        <w:jc w:val="both"/>
      </w:pPr>
      <w:r>
        <w:t>56.3. Общественный контроль по реализации проектов по благоустройству на территории Уссурийского городского округа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895B5B" w:rsidRDefault="00895B5B">
      <w:pPr>
        <w:pStyle w:val="ConsPlusNormal"/>
        <w:jc w:val="both"/>
      </w:pPr>
    </w:p>
    <w:p w:rsidR="00895B5B" w:rsidRDefault="00895B5B">
      <w:pPr>
        <w:pStyle w:val="ConsPlusTitle"/>
        <w:jc w:val="center"/>
        <w:outlineLvl w:val="1"/>
      </w:pPr>
      <w:r>
        <w:t>VIII. Ответственность за нарушение настоящих Правил</w:t>
      </w:r>
    </w:p>
    <w:p w:rsidR="00895B5B" w:rsidRDefault="00895B5B">
      <w:pPr>
        <w:pStyle w:val="ConsPlusNormal"/>
        <w:jc w:val="both"/>
      </w:pPr>
    </w:p>
    <w:p w:rsidR="00895B5B" w:rsidRDefault="00895B5B">
      <w:pPr>
        <w:pStyle w:val="ConsPlusNormal"/>
        <w:ind w:firstLine="540"/>
        <w:jc w:val="both"/>
      </w:pPr>
      <w:r>
        <w:t>57. Лица, допустившие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Приморского края, муниципальными правовыми актами Уссурийского городского округа.</w:t>
      </w:r>
    </w:p>
    <w:p w:rsidR="00895B5B" w:rsidRDefault="00895B5B">
      <w:pPr>
        <w:pStyle w:val="ConsPlusNormal"/>
        <w:spacing w:before="220"/>
        <w:ind w:firstLine="540"/>
        <w:jc w:val="both"/>
      </w:pPr>
      <w:r>
        <w:t>Наложение штрафов и других взысканий не освобождает виновных лиц от устранения допущенных нарушений и обязанности возмещения причиненного ими материального ущерба.</w:t>
      </w:r>
    </w:p>
    <w:p w:rsidR="00895B5B" w:rsidRDefault="00895B5B">
      <w:pPr>
        <w:pStyle w:val="ConsPlusNormal"/>
        <w:jc w:val="both"/>
      </w:pPr>
    </w:p>
    <w:p w:rsidR="00895B5B" w:rsidRDefault="00895B5B">
      <w:pPr>
        <w:pStyle w:val="ConsPlusTitle"/>
        <w:jc w:val="center"/>
        <w:outlineLvl w:val="1"/>
      </w:pPr>
      <w:r>
        <w:t>IX. Заключительные положения</w:t>
      </w:r>
    </w:p>
    <w:p w:rsidR="00895B5B" w:rsidRDefault="00895B5B">
      <w:pPr>
        <w:pStyle w:val="ConsPlusNormal"/>
        <w:jc w:val="both"/>
      </w:pPr>
    </w:p>
    <w:p w:rsidR="00895B5B" w:rsidRDefault="00895B5B">
      <w:pPr>
        <w:pStyle w:val="ConsPlusNormal"/>
        <w:ind w:firstLine="540"/>
        <w:jc w:val="both"/>
      </w:pPr>
      <w:r>
        <w:t>58. Настоящие Правила вступают в силу со дня официального опубликования.</w:t>
      </w:r>
    </w:p>
    <w:p w:rsidR="00895B5B" w:rsidRDefault="00895B5B">
      <w:pPr>
        <w:pStyle w:val="ConsPlusNormal"/>
        <w:jc w:val="both"/>
      </w:pPr>
    </w:p>
    <w:p w:rsidR="00895B5B" w:rsidRDefault="00895B5B">
      <w:pPr>
        <w:pStyle w:val="ConsPlusNormal"/>
        <w:jc w:val="both"/>
      </w:pPr>
    </w:p>
    <w:p w:rsidR="00895B5B" w:rsidRDefault="00895B5B">
      <w:pPr>
        <w:pStyle w:val="ConsPlusNormal"/>
        <w:jc w:val="both"/>
      </w:pPr>
    </w:p>
    <w:p w:rsidR="00895B5B" w:rsidRDefault="00895B5B">
      <w:pPr>
        <w:pStyle w:val="ConsPlusNormal"/>
        <w:jc w:val="both"/>
      </w:pPr>
    </w:p>
    <w:p w:rsidR="00895B5B" w:rsidRDefault="00895B5B">
      <w:pPr>
        <w:pStyle w:val="ConsPlusNormal"/>
        <w:jc w:val="both"/>
      </w:pPr>
    </w:p>
    <w:p w:rsidR="00895B5B" w:rsidRDefault="00895B5B">
      <w:pPr>
        <w:pStyle w:val="ConsPlusNormal"/>
        <w:jc w:val="right"/>
        <w:outlineLvl w:val="1"/>
      </w:pPr>
      <w:r>
        <w:t>Приложение 1</w:t>
      </w:r>
    </w:p>
    <w:p w:rsidR="00895B5B" w:rsidRDefault="00895B5B">
      <w:pPr>
        <w:pStyle w:val="ConsPlusNormal"/>
        <w:jc w:val="right"/>
      </w:pPr>
      <w:r>
        <w:t>к Правилам</w:t>
      </w:r>
    </w:p>
    <w:p w:rsidR="00895B5B" w:rsidRDefault="00895B5B">
      <w:pPr>
        <w:pStyle w:val="ConsPlusNormal"/>
        <w:jc w:val="right"/>
      </w:pPr>
      <w:r>
        <w:t>благоустройства и</w:t>
      </w:r>
    </w:p>
    <w:p w:rsidR="00895B5B" w:rsidRDefault="00895B5B">
      <w:pPr>
        <w:pStyle w:val="ConsPlusNormal"/>
        <w:jc w:val="right"/>
      </w:pPr>
      <w:r>
        <w:t>содержания территории</w:t>
      </w:r>
    </w:p>
    <w:p w:rsidR="00895B5B" w:rsidRDefault="00895B5B">
      <w:pPr>
        <w:pStyle w:val="ConsPlusNormal"/>
        <w:jc w:val="right"/>
      </w:pPr>
      <w:r>
        <w:t>Уссурийского</w:t>
      </w:r>
    </w:p>
    <w:p w:rsidR="00895B5B" w:rsidRDefault="00895B5B">
      <w:pPr>
        <w:pStyle w:val="ConsPlusNormal"/>
        <w:jc w:val="right"/>
      </w:pPr>
      <w:r>
        <w:t>городского округа</w:t>
      </w:r>
    </w:p>
    <w:p w:rsidR="00895B5B" w:rsidRDefault="00895B5B">
      <w:pPr>
        <w:pStyle w:val="ConsPlusNormal"/>
        <w:jc w:val="both"/>
      </w:pPr>
    </w:p>
    <w:p w:rsidR="00895B5B" w:rsidRDefault="00895B5B">
      <w:pPr>
        <w:pStyle w:val="ConsPlusNonformat"/>
        <w:jc w:val="both"/>
      </w:pPr>
      <w:bookmarkStart w:id="26" w:name="P1100"/>
      <w:bookmarkEnd w:id="26"/>
      <w:r>
        <w:t xml:space="preserve">                                РАЗРЕШЕНИЕ</w:t>
      </w:r>
    </w:p>
    <w:p w:rsidR="00895B5B" w:rsidRDefault="00895B5B">
      <w:pPr>
        <w:pStyle w:val="ConsPlusNonformat"/>
        <w:jc w:val="both"/>
      </w:pPr>
      <w:r>
        <w:t xml:space="preserve">               НА ПРОИЗВОДСТВО РАБОТ С ЗЕЛЕНЫМИ НАСАЖДЕНИЯМИ</w:t>
      </w:r>
    </w:p>
    <w:p w:rsidR="00895B5B" w:rsidRDefault="00895B5B">
      <w:pPr>
        <w:pStyle w:val="ConsPlusNonformat"/>
        <w:jc w:val="both"/>
      </w:pPr>
      <w:r>
        <w:t xml:space="preserve">               НА ТЕРРИТОРИИ УССУРИЙСКОГО ГОРОДСКОГО ОКРУГА</w:t>
      </w:r>
    </w:p>
    <w:p w:rsidR="00895B5B" w:rsidRDefault="00895B5B">
      <w:pPr>
        <w:pStyle w:val="ConsPlusNonformat"/>
        <w:jc w:val="both"/>
      </w:pPr>
    </w:p>
    <w:p w:rsidR="00895B5B" w:rsidRDefault="00895B5B">
      <w:pPr>
        <w:pStyle w:val="ConsPlusNonformat"/>
        <w:jc w:val="both"/>
      </w:pPr>
      <w:r>
        <w:t xml:space="preserve">                  N _______ от "__" ____________ 20__ г.</w:t>
      </w:r>
    </w:p>
    <w:p w:rsidR="00895B5B" w:rsidRDefault="00895B5B">
      <w:pPr>
        <w:pStyle w:val="ConsPlusNonformat"/>
        <w:jc w:val="both"/>
      </w:pPr>
    </w:p>
    <w:p w:rsidR="00895B5B" w:rsidRDefault="00895B5B">
      <w:pPr>
        <w:pStyle w:val="ConsPlusNonformat"/>
        <w:jc w:val="both"/>
      </w:pPr>
      <w:r>
        <w:t>Разрешение выдано _________________________________________________________</w:t>
      </w:r>
    </w:p>
    <w:p w:rsidR="00895B5B" w:rsidRDefault="00895B5B">
      <w:pPr>
        <w:pStyle w:val="ConsPlusNonformat"/>
        <w:jc w:val="both"/>
      </w:pPr>
      <w:r>
        <w:t xml:space="preserve">                    (Ф.И.О. физического, должностного лица, наименование</w:t>
      </w:r>
    </w:p>
    <w:p w:rsidR="00895B5B" w:rsidRDefault="00895B5B">
      <w:pPr>
        <w:pStyle w:val="ConsPlusNonformat"/>
        <w:jc w:val="both"/>
      </w:pPr>
      <w:r>
        <w:t xml:space="preserve">                                     юридического лица)</w:t>
      </w:r>
    </w:p>
    <w:p w:rsidR="00895B5B" w:rsidRDefault="00895B5B">
      <w:pPr>
        <w:pStyle w:val="ConsPlusNonformat"/>
        <w:jc w:val="both"/>
      </w:pPr>
      <w:r>
        <w:t>___________________________________________________________________________</w:t>
      </w:r>
    </w:p>
    <w:p w:rsidR="00895B5B" w:rsidRDefault="00895B5B">
      <w:pPr>
        <w:pStyle w:val="ConsPlusNonformat"/>
        <w:jc w:val="both"/>
      </w:pPr>
      <w:r>
        <w:t>Адрес _____________________________________________________________________</w:t>
      </w:r>
    </w:p>
    <w:p w:rsidR="00895B5B" w:rsidRDefault="00895B5B">
      <w:pPr>
        <w:pStyle w:val="ConsPlusNonformat"/>
        <w:jc w:val="both"/>
      </w:pPr>
      <w:r>
        <w:t xml:space="preserve">                           (физического, юридического лица)</w:t>
      </w:r>
    </w:p>
    <w:p w:rsidR="00895B5B" w:rsidRDefault="00895B5B">
      <w:pPr>
        <w:pStyle w:val="ConsPlusNonformat"/>
        <w:jc w:val="both"/>
      </w:pPr>
      <w:r>
        <w:t>___________________________________________________________________________</w:t>
      </w:r>
    </w:p>
    <w:p w:rsidR="00895B5B" w:rsidRDefault="00895B5B">
      <w:pPr>
        <w:pStyle w:val="ConsPlusNonformat"/>
        <w:jc w:val="both"/>
      </w:pPr>
      <w:r>
        <w:t>Дата обследования ___ ____________ 20__ г.</w:t>
      </w:r>
    </w:p>
    <w:p w:rsidR="00895B5B" w:rsidRDefault="00895B5B">
      <w:pPr>
        <w:pStyle w:val="ConsPlusNonformat"/>
        <w:jc w:val="both"/>
      </w:pPr>
      <w:r>
        <w:t xml:space="preserve">                   (число, месяц, год)</w:t>
      </w:r>
    </w:p>
    <w:p w:rsidR="00895B5B" w:rsidRDefault="00895B5B">
      <w:pPr>
        <w:pStyle w:val="ConsPlusNonformat"/>
        <w:jc w:val="both"/>
      </w:pPr>
      <w:r>
        <w:t>Разрешается провести: _____________________________________________________</w:t>
      </w:r>
    </w:p>
    <w:p w:rsidR="00895B5B" w:rsidRDefault="00895B5B">
      <w:pPr>
        <w:pStyle w:val="ConsPlusNonformat"/>
        <w:jc w:val="both"/>
      </w:pPr>
      <w:r>
        <w:lastRenderedPageBreak/>
        <w:t>___________________________________________________________________________</w:t>
      </w:r>
    </w:p>
    <w:p w:rsidR="00895B5B" w:rsidRDefault="00895B5B">
      <w:pPr>
        <w:pStyle w:val="ConsPlusNonformat"/>
        <w:jc w:val="both"/>
      </w:pPr>
      <w:r>
        <w:t>___________________________________________________________________________</w:t>
      </w:r>
    </w:p>
    <w:p w:rsidR="00895B5B" w:rsidRDefault="00895B5B">
      <w:pPr>
        <w:pStyle w:val="ConsPlusNonformat"/>
        <w:jc w:val="both"/>
      </w:pPr>
      <w:r>
        <w:t>___________________________________________________________________________</w:t>
      </w:r>
    </w:p>
    <w:p w:rsidR="00895B5B" w:rsidRDefault="00895B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020"/>
        <w:gridCol w:w="1417"/>
        <w:gridCol w:w="1020"/>
        <w:gridCol w:w="1304"/>
        <w:gridCol w:w="1247"/>
        <w:gridCol w:w="1275"/>
      </w:tblGrid>
      <w:tr w:rsidR="00895B5B">
        <w:tc>
          <w:tcPr>
            <w:tcW w:w="1247" w:type="dxa"/>
          </w:tcPr>
          <w:p w:rsidR="00895B5B" w:rsidRDefault="00895B5B">
            <w:pPr>
              <w:pStyle w:val="ConsPlusNormal"/>
              <w:jc w:val="center"/>
            </w:pPr>
            <w:r>
              <w:t>Порода</w:t>
            </w:r>
          </w:p>
        </w:tc>
        <w:tc>
          <w:tcPr>
            <w:tcW w:w="1020" w:type="dxa"/>
          </w:tcPr>
          <w:p w:rsidR="00895B5B" w:rsidRDefault="00895B5B">
            <w:pPr>
              <w:pStyle w:val="ConsPlusNormal"/>
              <w:jc w:val="center"/>
            </w:pPr>
            <w:r>
              <w:t>d</w:t>
            </w:r>
            <w:r>
              <w:rPr>
                <w:vertAlign w:val="subscript"/>
              </w:rPr>
              <w:t>ср</w:t>
            </w:r>
            <w:r>
              <w:t xml:space="preserve"> 1,3</w:t>
            </w:r>
          </w:p>
        </w:tc>
        <w:tc>
          <w:tcPr>
            <w:tcW w:w="1417" w:type="dxa"/>
          </w:tcPr>
          <w:p w:rsidR="00895B5B" w:rsidRDefault="00895B5B">
            <w:pPr>
              <w:pStyle w:val="ConsPlusNormal"/>
              <w:jc w:val="center"/>
            </w:pPr>
            <w:r>
              <w:t>Состояние</w:t>
            </w:r>
          </w:p>
        </w:tc>
        <w:tc>
          <w:tcPr>
            <w:tcW w:w="1020" w:type="dxa"/>
          </w:tcPr>
          <w:p w:rsidR="00895B5B" w:rsidRDefault="00895B5B">
            <w:pPr>
              <w:pStyle w:val="ConsPlusNormal"/>
              <w:jc w:val="center"/>
            </w:pPr>
            <w:r>
              <w:t>Кол-во</w:t>
            </w:r>
          </w:p>
        </w:tc>
        <w:tc>
          <w:tcPr>
            <w:tcW w:w="1304" w:type="dxa"/>
          </w:tcPr>
          <w:p w:rsidR="00895B5B" w:rsidRDefault="00895B5B">
            <w:pPr>
              <w:pStyle w:val="ConsPlusNormal"/>
              <w:jc w:val="center"/>
            </w:pPr>
            <w:r>
              <w:t>Действие</w:t>
            </w:r>
          </w:p>
        </w:tc>
        <w:tc>
          <w:tcPr>
            <w:tcW w:w="1247" w:type="dxa"/>
          </w:tcPr>
          <w:p w:rsidR="00895B5B" w:rsidRDefault="00895B5B">
            <w:pPr>
              <w:pStyle w:val="ConsPlusNormal"/>
              <w:jc w:val="center"/>
            </w:pPr>
            <w:r>
              <w:t>Восстановительная стоимость</w:t>
            </w:r>
          </w:p>
        </w:tc>
        <w:tc>
          <w:tcPr>
            <w:tcW w:w="1275" w:type="dxa"/>
          </w:tcPr>
          <w:p w:rsidR="00895B5B" w:rsidRDefault="00895B5B">
            <w:pPr>
              <w:pStyle w:val="ConsPlusNormal"/>
              <w:jc w:val="center"/>
            </w:pPr>
            <w:r>
              <w:t>Компенсационная стоимость</w:t>
            </w:r>
          </w:p>
        </w:tc>
      </w:tr>
      <w:tr w:rsidR="00895B5B">
        <w:tc>
          <w:tcPr>
            <w:tcW w:w="1247" w:type="dxa"/>
          </w:tcPr>
          <w:p w:rsidR="00895B5B" w:rsidRDefault="00895B5B">
            <w:pPr>
              <w:pStyle w:val="ConsPlusNormal"/>
            </w:pPr>
          </w:p>
        </w:tc>
        <w:tc>
          <w:tcPr>
            <w:tcW w:w="1020" w:type="dxa"/>
          </w:tcPr>
          <w:p w:rsidR="00895B5B" w:rsidRDefault="00895B5B">
            <w:pPr>
              <w:pStyle w:val="ConsPlusNormal"/>
            </w:pPr>
          </w:p>
        </w:tc>
        <w:tc>
          <w:tcPr>
            <w:tcW w:w="1417" w:type="dxa"/>
          </w:tcPr>
          <w:p w:rsidR="00895B5B" w:rsidRDefault="00895B5B">
            <w:pPr>
              <w:pStyle w:val="ConsPlusNormal"/>
            </w:pPr>
          </w:p>
        </w:tc>
        <w:tc>
          <w:tcPr>
            <w:tcW w:w="1020" w:type="dxa"/>
          </w:tcPr>
          <w:p w:rsidR="00895B5B" w:rsidRDefault="00895B5B">
            <w:pPr>
              <w:pStyle w:val="ConsPlusNormal"/>
            </w:pPr>
          </w:p>
        </w:tc>
        <w:tc>
          <w:tcPr>
            <w:tcW w:w="1304" w:type="dxa"/>
          </w:tcPr>
          <w:p w:rsidR="00895B5B" w:rsidRDefault="00895B5B">
            <w:pPr>
              <w:pStyle w:val="ConsPlusNormal"/>
            </w:pPr>
          </w:p>
        </w:tc>
        <w:tc>
          <w:tcPr>
            <w:tcW w:w="1247" w:type="dxa"/>
          </w:tcPr>
          <w:p w:rsidR="00895B5B" w:rsidRDefault="00895B5B">
            <w:pPr>
              <w:pStyle w:val="ConsPlusNormal"/>
            </w:pPr>
          </w:p>
        </w:tc>
        <w:tc>
          <w:tcPr>
            <w:tcW w:w="1275" w:type="dxa"/>
          </w:tcPr>
          <w:p w:rsidR="00895B5B" w:rsidRDefault="00895B5B">
            <w:pPr>
              <w:pStyle w:val="ConsPlusNormal"/>
            </w:pPr>
          </w:p>
        </w:tc>
      </w:tr>
      <w:tr w:rsidR="00895B5B">
        <w:tc>
          <w:tcPr>
            <w:tcW w:w="1247" w:type="dxa"/>
          </w:tcPr>
          <w:p w:rsidR="00895B5B" w:rsidRDefault="00895B5B">
            <w:pPr>
              <w:pStyle w:val="ConsPlusNormal"/>
            </w:pPr>
          </w:p>
        </w:tc>
        <w:tc>
          <w:tcPr>
            <w:tcW w:w="1020" w:type="dxa"/>
          </w:tcPr>
          <w:p w:rsidR="00895B5B" w:rsidRDefault="00895B5B">
            <w:pPr>
              <w:pStyle w:val="ConsPlusNormal"/>
            </w:pPr>
          </w:p>
        </w:tc>
        <w:tc>
          <w:tcPr>
            <w:tcW w:w="1417" w:type="dxa"/>
          </w:tcPr>
          <w:p w:rsidR="00895B5B" w:rsidRDefault="00895B5B">
            <w:pPr>
              <w:pStyle w:val="ConsPlusNormal"/>
            </w:pPr>
          </w:p>
        </w:tc>
        <w:tc>
          <w:tcPr>
            <w:tcW w:w="1020" w:type="dxa"/>
          </w:tcPr>
          <w:p w:rsidR="00895B5B" w:rsidRDefault="00895B5B">
            <w:pPr>
              <w:pStyle w:val="ConsPlusNormal"/>
            </w:pPr>
          </w:p>
        </w:tc>
        <w:tc>
          <w:tcPr>
            <w:tcW w:w="1304" w:type="dxa"/>
          </w:tcPr>
          <w:p w:rsidR="00895B5B" w:rsidRDefault="00895B5B">
            <w:pPr>
              <w:pStyle w:val="ConsPlusNormal"/>
            </w:pPr>
          </w:p>
        </w:tc>
        <w:tc>
          <w:tcPr>
            <w:tcW w:w="1247" w:type="dxa"/>
          </w:tcPr>
          <w:p w:rsidR="00895B5B" w:rsidRDefault="00895B5B">
            <w:pPr>
              <w:pStyle w:val="ConsPlusNormal"/>
            </w:pPr>
          </w:p>
        </w:tc>
        <w:tc>
          <w:tcPr>
            <w:tcW w:w="1275" w:type="dxa"/>
          </w:tcPr>
          <w:p w:rsidR="00895B5B" w:rsidRDefault="00895B5B">
            <w:pPr>
              <w:pStyle w:val="ConsPlusNormal"/>
            </w:pPr>
          </w:p>
        </w:tc>
      </w:tr>
      <w:tr w:rsidR="00895B5B">
        <w:tc>
          <w:tcPr>
            <w:tcW w:w="1247" w:type="dxa"/>
          </w:tcPr>
          <w:p w:rsidR="00895B5B" w:rsidRDefault="00895B5B">
            <w:pPr>
              <w:pStyle w:val="ConsPlusNormal"/>
            </w:pPr>
          </w:p>
        </w:tc>
        <w:tc>
          <w:tcPr>
            <w:tcW w:w="1020" w:type="dxa"/>
          </w:tcPr>
          <w:p w:rsidR="00895B5B" w:rsidRDefault="00895B5B">
            <w:pPr>
              <w:pStyle w:val="ConsPlusNormal"/>
            </w:pPr>
          </w:p>
        </w:tc>
        <w:tc>
          <w:tcPr>
            <w:tcW w:w="1417" w:type="dxa"/>
          </w:tcPr>
          <w:p w:rsidR="00895B5B" w:rsidRDefault="00895B5B">
            <w:pPr>
              <w:pStyle w:val="ConsPlusNormal"/>
            </w:pPr>
          </w:p>
        </w:tc>
        <w:tc>
          <w:tcPr>
            <w:tcW w:w="1020" w:type="dxa"/>
          </w:tcPr>
          <w:p w:rsidR="00895B5B" w:rsidRDefault="00895B5B">
            <w:pPr>
              <w:pStyle w:val="ConsPlusNormal"/>
            </w:pPr>
          </w:p>
        </w:tc>
        <w:tc>
          <w:tcPr>
            <w:tcW w:w="1304" w:type="dxa"/>
          </w:tcPr>
          <w:p w:rsidR="00895B5B" w:rsidRDefault="00895B5B">
            <w:pPr>
              <w:pStyle w:val="ConsPlusNormal"/>
            </w:pPr>
          </w:p>
        </w:tc>
        <w:tc>
          <w:tcPr>
            <w:tcW w:w="1247" w:type="dxa"/>
          </w:tcPr>
          <w:p w:rsidR="00895B5B" w:rsidRDefault="00895B5B">
            <w:pPr>
              <w:pStyle w:val="ConsPlusNormal"/>
            </w:pPr>
          </w:p>
        </w:tc>
        <w:tc>
          <w:tcPr>
            <w:tcW w:w="1275" w:type="dxa"/>
          </w:tcPr>
          <w:p w:rsidR="00895B5B" w:rsidRDefault="00895B5B">
            <w:pPr>
              <w:pStyle w:val="ConsPlusNormal"/>
            </w:pPr>
          </w:p>
        </w:tc>
      </w:tr>
      <w:tr w:rsidR="00895B5B">
        <w:tc>
          <w:tcPr>
            <w:tcW w:w="1247" w:type="dxa"/>
          </w:tcPr>
          <w:p w:rsidR="00895B5B" w:rsidRDefault="00895B5B">
            <w:pPr>
              <w:pStyle w:val="ConsPlusNormal"/>
            </w:pPr>
          </w:p>
        </w:tc>
        <w:tc>
          <w:tcPr>
            <w:tcW w:w="1020" w:type="dxa"/>
          </w:tcPr>
          <w:p w:rsidR="00895B5B" w:rsidRDefault="00895B5B">
            <w:pPr>
              <w:pStyle w:val="ConsPlusNormal"/>
            </w:pPr>
          </w:p>
        </w:tc>
        <w:tc>
          <w:tcPr>
            <w:tcW w:w="1417" w:type="dxa"/>
          </w:tcPr>
          <w:p w:rsidR="00895B5B" w:rsidRDefault="00895B5B">
            <w:pPr>
              <w:pStyle w:val="ConsPlusNormal"/>
            </w:pPr>
          </w:p>
        </w:tc>
        <w:tc>
          <w:tcPr>
            <w:tcW w:w="1020" w:type="dxa"/>
          </w:tcPr>
          <w:p w:rsidR="00895B5B" w:rsidRDefault="00895B5B">
            <w:pPr>
              <w:pStyle w:val="ConsPlusNormal"/>
            </w:pPr>
          </w:p>
        </w:tc>
        <w:tc>
          <w:tcPr>
            <w:tcW w:w="1304" w:type="dxa"/>
          </w:tcPr>
          <w:p w:rsidR="00895B5B" w:rsidRDefault="00895B5B">
            <w:pPr>
              <w:pStyle w:val="ConsPlusNormal"/>
            </w:pPr>
          </w:p>
        </w:tc>
        <w:tc>
          <w:tcPr>
            <w:tcW w:w="1247" w:type="dxa"/>
          </w:tcPr>
          <w:p w:rsidR="00895B5B" w:rsidRDefault="00895B5B">
            <w:pPr>
              <w:pStyle w:val="ConsPlusNormal"/>
            </w:pPr>
          </w:p>
        </w:tc>
        <w:tc>
          <w:tcPr>
            <w:tcW w:w="1275" w:type="dxa"/>
          </w:tcPr>
          <w:p w:rsidR="00895B5B" w:rsidRDefault="00895B5B">
            <w:pPr>
              <w:pStyle w:val="ConsPlusNormal"/>
            </w:pPr>
          </w:p>
        </w:tc>
      </w:tr>
      <w:tr w:rsidR="00895B5B">
        <w:tc>
          <w:tcPr>
            <w:tcW w:w="1247" w:type="dxa"/>
          </w:tcPr>
          <w:p w:rsidR="00895B5B" w:rsidRDefault="00895B5B">
            <w:pPr>
              <w:pStyle w:val="ConsPlusNormal"/>
            </w:pPr>
          </w:p>
        </w:tc>
        <w:tc>
          <w:tcPr>
            <w:tcW w:w="1020" w:type="dxa"/>
          </w:tcPr>
          <w:p w:rsidR="00895B5B" w:rsidRDefault="00895B5B">
            <w:pPr>
              <w:pStyle w:val="ConsPlusNormal"/>
            </w:pPr>
          </w:p>
        </w:tc>
        <w:tc>
          <w:tcPr>
            <w:tcW w:w="1417" w:type="dxa"/>
          </w:tcPr>
          <w:p w:rsidR="00895B5B" w:rsidRDefault="00895B5B">
            <w:pPr>
              <w:pStyle w:val="ConsPlusNormal"/>
            </w:pPr>
          </w:p>
        </w:tc>
        <w:tc>
          <w:tcPr>
            <w:tcW w:w="1020" w:type="dxa"/>
          </w:tcPr>
          <w:p w:rsidR="00895B5B" w:rsidRDefault="00895B5B">
            <w:pPr>
              <w:pStyle w:val="ConsPlusNormal"/>
            </w:pPr>
          </w:p>
        </w:tc>
        <w:tc>
          <w:tcPr>
            <w:tcW w:w="1304" w:type="dxa"/>
          </w:tcPr>
          <w:p w:rsidR="00895B5B" w:rsidRDefault="00895B5B">
            <w:pPr>
              <w:pStyle w:val="ConsPlusNormal"/>
            </w:pPr>
          </w:p>
        </w:tc>
        <w:tc>
          <w:tcPr>
            <w:tcW w:w="1247" w:type="dxa"/>
          </w:tcPr>
          <w:p w:rsidR="00895B5B" w:rsidRDefault="00895B5B">
            <w:pPr>
              <w:pStyle w:val="ConsPlusNormal"/>
            </w:pPr>
          </w:p>
        </w:tc>
        <w:tc>
          <w:tcPr>
            <w:tcW w:w="1275" w:type="dxa"/>
          </w:tcPr>
          <w:p w:rsidR="00895B5B" w:rsidRDefault="00895B5B">
            <w:pPr>
              <w:pStyle w:val="ConsPlusNormal"/>
            </w:pPr>
          </w:p>
        </w:tc>
      </w:tr>
      <w:tr w:rsidR="00895B5B">
        <w:tc>
          <w:tcPr>
            <w:tcW w:w="1247" w:type="dxa"/>
          </w:tcPr>
          <w:p w:rsidR="00895B5B" w:rsidRDefault="00895B5B">
            <w:pPr>
              <w:pStyle w:val="ConsPlusNormal"/>
            </w:pPr>
          </w:p>
        </w:tc>
        <w:tc>
          <w:tcPr>
            <w:tcW w:w="1020" w:type="dxa"/>
          </w:tcPr>
          <w:p w:rsidR="00895B5B" w:rsidRDefault="00895B5B">
            <w:pPr>
              <w:pStyle w:val="ConsPlusNormal"/>
            </w:pPr>
          </w:p>
        </w:tc>
        <w:tc>
          <w:tcPr>
            <w:tcW w:w="1417" w:type="dxa"/>
          </w:tcPr>
          <w:p w:rsidR="00895B5B" w:rsidRDefault="00895B5B">
            <w:pPr>
              <w:pStyle w:val="ConsPlusNormal"/>
            </w:pPr>
          </w:p>
        </w:tc>
        <w:tc>
          <w:tcPr>
            <w:tcW w:w="1020" w:type="dxa"/>
          </w:tcPr>
          <w:p w:rsidR="00895B5B" w:rsidRDefault="00895B5B">
            <w:pPr>
              <w:pStyle w:val="ConsPlusNormal"/>
            </w:pPr>
          </w:p>
        </w:tc>
        <w:tc>
          <w:tcPr>
            <w:tcW w:w="1304" w:type="dxa"/>
          </w:tcPr>
          <w:p w:rsidR="00895B5B" w:rsidRDefault="00895B5B">
            <w:pPr>
              <w:pStyle w:val="ConsPlusNormal"/>
            </w:pPr>
          </w:p>
        </w:tc>
        <w:tc>
          <w:tcPr>
            <w:tcW w:w="1247" w:type="dxa"/>
          </w:tcPr>
          <w:p w:rsidR="00895B5B" w:rsidRDefault="00895B5B">
            <w:pPr>
              <w:pStyle w:val="ConsPlusNormal"/>
            </w:pPr>
          </w:p>
        </w:tc>
        <w:tc>
          <w:tcPr>
            <w:tcW w:w="1275" w:type="dxa"/>
          </w:tcPr>
          <w:p w:rsidR="00895B5B" w:rsidRDefault="00895B5B">
            <w:pPr>
              <w:pStyle w:val="ConsPlusNormal"/>
            </w:pPr>
          </w:p>
        </w:tc>
      </w:tr>
      <w:tr w:rsidR="00895B5B">
        <w:tc>
          <w:tcPr>
            <w:tcW w:w="1247" w:type="dxa"/>
          </w:tcPr>
          <w:p w:rsidR="00895B5B" w:rsidRDefault="00895B5B">
            <w:pPr>
              <w:pStyle w:val="ConsPlusNormal"/>
            </w:pPr>
          </w:p>
        </w:tc>
        <w:tc>
          <w:tcPr>
            <w:tcW w:w="1020" w:type="dxa"/>
          </w:tcPr>
          <w:p w:rsidR="00895B5B" w:rsidRDefault="00895B5B">
            <w:pPr>
              <w:pStyle w:val="ConsPlusNormal"/>
            </w:pPr>
          </w:p>
        </w:tc>
        <w:tc>
          <w:tcPr>
            <w:tcW w:w="1417" w:type="dxa"/>
          </w:tcPr>
          <w:p w:rsidR="00895B5B" w:rsidRDefault="00895B5B">
            <w:pPr>
              <w:pStyle w:val="ConsPlusNormal"/>
            </w:pPr>
          </w:p>
        </w:tc>
        <w:tc>
          <w:tcPr>
            <w:tcW w:w="1020" w:type="dxa"/>
          </w:tcPr>
          <w:p w:rsidR="00895B5B" w:rsidRDefault="00895B5B">
            <w:pPr>
              <w:pStyle w:val="ConsPlusNormal"/>
            </w:pPr>
          </w:p>
        </w:tc>
        <w:tc>
          <w:tcPr>
            <w:tcW w:w="1304" w:type="dxa"/>
          </w:tcPr>
          <w:p w:rsidR="00895B5B" w:rsidRDefault="00895B5B">
            <w:pPr>
              <w:pStyle w:val="ConsPlusNormal"/>
            </w:pPr>
          </w:p>
        </w:tc>
        <w:tc>
          <w:tcPr>
            <w:tcW w:w="1247" w:type="dxa"/>
          </w:tcPr>
          <w:p w:rsidR="00895B5B" w:rsidRDefault="00895B5B">
            <w:pPr>
              <w:pStyle w:val="ConsPlusNormal"/>
            </w:pPr>
          </w:p>
        </w:tc>
        <w:tc>
          <w:tcPr>
            <w:tcW w:w="1275" w:type="dxa"/>
          </w:tcPr>
          <w:p w:rsidR="00895B5B" w:rsidRDefault="00895B5B">
            <w:pPr>
              <w:pStyle w:val="ConsPlusNormal"/>
            </w:pPr>
          </w:p>
        </w:tc>
      </w:tr>
      <w:tr w:rsidR="00895B5B">
        <w:tc>
          <w:tcPr>
            <w:tcW w:w="1247" w:type="dxa"/>
          </w:tcPr>
          <w:p w:rsidR="00895B5B" w:rsidRDefault="00895B5B">
            <w:pPr>
              <w:pStyle w:val="ConsPlusNormal"/>
            </w:pPr>
          </w:p>
        </w:tc>
        <w:tc>
          <w:tcPr>
            <w:tcW w:w="1020" w:type="dxa"/>
          </w:tcPr>
          <w:p w:rsidR="00895B5B" w:rsidRDefault="00895B5B">
            <w:pPr>
              <w:pStyle w:val="ConsPlusNormal"/>
            </w:pPr>
          </w:p>
        </w:tc>
        <w:tc>
          <w:tcPr>
            <w:tcW w:w="1417" w:type="dxa"/>
          </w:tcPr>
          <w:p w:rsidR="00895B5B" w:rsidRDefault="00895B5B">
            <w:pPr>
              <w:pStyle w:val="ConsPlusNormal"/>
            </w:pPr>
          </w:p>
        </w:tc>
        <w:tc>
          <w:tcPr>
            <w:tcW w:w="1020" w:type="dxa"/>
          </w:tcPr>
          <w:p w:rsidR="00895B5B" w:rsidRDefault="00895B5B">
            <w:pPr>
              <w:pStyle w:val="ConsPlusNormal"/>
            </w:pPr>
          </w:p>
        </w:tc>
        <w:tc>
          <w:tcPr>
            <w:tcW w:w="1304" w:type="dxa"/>
          </w:tcPr>
          <w:p w:rsidR="00895B5B" w:rsidRDefault="00895B5B">
            <w:pPr>
              <w:pStyle w:val="ConsPlusNormal"/>
            </w:pPr>
          </w:p>
        </w:tc>
        <w:tc>
          <w:tcPr>
            <w:tcW w:w="1247" w:type="dxa"/>
          </w:tcPr>
          <w:p w:rsidR="00895B5B" w:rsidRDefault="00895B5B">
            <w:pPr>
              <w:pStyle w:val="ConsPlusNormal"/>
            </w:pPr>
          </w:p>
        </w:tc>
        <w:tc>
          <w:tcPr>
            <w:tcW w:w="1275" w:type="dxa"/>
          </w:tcPr>
          <w:p w:rsidR="00895B5B" w:rsidRDefault="00895B5B">
            <w:pPr>
              <w:pStyle w:val="ConsPlusNormal"/>
            </w:pPr>
          </w:p>
        </w:tc>
      </w:tr>
      <w:tr w:rsidR="00895B5B">
        <w:tc>
          <w:tcPr>
            <w:tcW w:w="3684" w:type="dxa"/>
            <w:gridSpan w:val="3"/>
          </w:tcPr>
          <w:p w:rsidR="00895B5B" w:rsidRDefault="00895B5B">
            <w:pPr>
              <w:pStyle w:val="ConsPlusNormal"/>
            </w:pPr>
            <w:r>
              <w:t>ИТОГО:</w:t>
            </w:r>
          </w:p>
        </w:tc>
        <w:tc>
          <w:tcPr>
            <w:tcW w:w="1020" w:type="dxa"/>
          </w:tcPr>
          <w:p w:rsidR="00895B5B" w:rsidRDefault="00895B5B">
            <w:pPr>
              <w:pStyle w:val="ConsPlusNormal"/>
            </w:pPr>
          </w:p>
        </w:tc>
        <w:tc>
          <w:tcPr>
            <w:tcW w:w="1304" w:type="dxa"/>
          </w:tcPr>
          <w:p w:rsidR="00895B5B" w:rsidRDefault="00895B5B">
            <w:pPr>
              <w:pStyle w:val="ConsPlusNormal"/>
            </w:pPr>
          </w:p>
        </w:tc>
        <w:tc>
          <w:tcPr>
            <w:tcW w:w="1247" w:type="dxa"/>
          </w:tcPr>
          <w:p w:rsidR="00895B5B" w:rsidRDefault="00895B5B">
            <w:pPr>
              <w:pStyle w:val="ConsPlusNormal"/>
            </w:pPr>
          </w:p>
        </w:tc>
        <w:tc>
          <w:tcPr>
            <w:tcW w:w="1275" w:type="dxa"/>
          </w:tcPr>
          <w:p w:rsidR="00895B5B" w:rsidRDefault="00895B5B">
            <w:pPr>
              <w:pStyle w:val="ConsPlusNormal"/>
            </w:pPr>
          </w:p>
        </w:tc>
      </w:tr>
    </w:tbl>
    <w:p w:rsidR="00895B5B" w:rsidRDefault="00895B5B">
      <w:pPr>
        <w:pStyle w:val="ConsPlusNormal"/>
        <w:jc w:val="both"/>
      </w:pPr>
    </w:p>
    <w:p w:rsidR="00895B5B" w:rsidRDefault="00895B5B">
      <w:pPr>
        <w:pStyle w:val="ConsPlusNonformat"/>
        <w:jc w:val="both"/>
      </w:pPr>
      <w:r>
        <w:t>Срок окончания работ ___ _______________ ____ г.</w:t>
      </w:r>
    </w:p>
    <w:p w:rsidR="00895B5B" w:rsidRDefault="00895B5B">
      <w:pPr>
        <w:pStyle w:val="ConsPlusNonformat"/>
        <w:jc w:val="both"/>
      </w:pPr>
      <w:r>
        <w:t xml:space="preserve">                        (число, месяц, год)</w:t>
      </w:r>
    </w:p>
    <w:p w:rsidR="00895B5B" w:rsidRDefault="00895B5B">
      <w:pPr>
        <w:pStyle w:val="ConsPlusNonformat"/>
        <w:jc w:val="both"/>
      </w:pPr>
      <w:r>
        <w:t>Наименование органа выдавшего разрешение: _________________________________</w:t>
      </w:r>
    </w:p>
    <w:p w:rsidR="00895B5B" w:rsidRDefault="00895B5B">
      <w:pPr>
        <w:pStyle w:val="ConsPlusNonformat"/>
        <w:jc w:val="both"/>
      </w:pPr>
      <w:r>
        <w:t>___________________________________________________________________________</w:t>
      </w:r>
    </w:p>
    <w:p w:rsidR="00895B5B" w:rsidRDefault="00895B5B">
      <w:pPr>
        <w:pStyle w:val="ConsPlusNonformat"/>
        <w:jc w:val="both"/>
      </w:pPr>
      <w:r>
        <w:t>___________________________________________________________________________</w:t>
      </w:r>
    </w:p>
    <w:p w:rsidR="00895B5B" w:rsidRDefault="00895B5B">
      <w:pPr>
        <w:pStyle w:val="ConsPlusNonformat"/>
        <w:jc w:val="both"/>
      </w:pPr>
    </w:p>
    <w:p w:rsidR="00895B5B" w:rsidRDefault="00895B5B">
      <w:pPr>
        <w:pStyle w:val="ConsPlusNonformat"/>
        <w:jc w:val="both"/>
      </w:pPr>
      <w:r>
        <w:t>______________________________      ______________ ________________________</w:t>
      </w:r>
    </w:p>
    <w:p w:rsidR="00895B5B" w:rsidRDefault="00895B5B">
      <w:pPr>
        <w:pStyle w:val="ConsPlusNonformat"/>
        <w:jc w:val="both"/>
      </w:pPr>
      <w:r>
        <w:t xml:space="preserve">          должность             МП      подпись             Ф.И.О.</w:t>
      </w:r>
    </w:p>
    <w:p w:rsidR="00895B5B" w:rsidRDefault="00895B5B">
      <w:pPr>
        <w:pStyle w:val="ConsPlusNonformat"/>
        <w:jc w:val="both"/>
      </w:pPr>
    </w:p>
    <w:p w:rsidR="00895B5B" w:rsidRDefault="00895B5B">
      <w:pPr>
        <w:pStyle w:val="ConsPlusNonformat"/>
        <w:jc w:val="both"/>
      </w:pPr>
      <w:r>
        <w:t xml:space="preserve">                              ОСОБЫЕ УСЛОВИЯ</w:t>
      </w:r>
    </w:p>
    <w:p w:rsidR="00895B5B" w:rsidRDefault="00895B5B">
      <w:pPr>
        <w:pStyle w:val="ConsPlusNonformat"/>
        <w:jc w:val="both"/>
      </w:pPr>
    </w:p>
    <w:p w:rsidR="00895B5B" w:rsidRDefault="00895B5B">
      <w:pPr>
        <w:pStyle w:val="ConsPlusNonformat"/>
        <w:jc w:val="both"/>
      </w:pPr>
      <w:r>
        <w:t>1.  Производство  работ  с зелеными насаждениями (снос, обрезка и пересадка</w:t>
      </w:r>
    </w:p>
    <w:p w:rsidR="00895B5B" w:rsidRDefault="00895B5B">
      <w:pPr>
        <w:pStyle w:val="ConsPlusNonformat"/>
        <w:jc w:val="both"/>
      </w:pPr>
      <w:r>
        <w:t>деревьев  и  кустарников)  производится  после предварительного уведомления</w:t>
      </w:r>
    </w:p>
    <w:p w:rsidR="00895B5B" w:rsidRDefault="00895B5B">
      <w:pPr>
        <w:pStyle w:val="ConsPlusNonformat"/>
        <w:jc w:val="both"/>
      </w:pPr>
      <w:r>
        <w:t>должностного лица, выдавшего разрешение: (адрес: _________________________,</w:t>
      </w:r>
    </w:p>
    <w:p w:rsidR="00895B5B" w:rsidRDefault="00895B5B">
      <w:pPr>
        <w:pStyle w:val="ConsPlusNonformat"/>
        <w:jc w:val="both"/>
      </w:pPr>
      <w:r>
        <w:t>тел. ___________).</w:t>
      </w:r>
    </w:p>
    <w:p w:rsidR="00895B5B" w:rsidRDefault="00895B5B">
      <w:pPr>
        <w:pStyle w:val="ConsPlusNonformat"/>
        <w:jc w:val="both"/>
      </w:pPr>
      <w:r>
        <w:t>2. Вывоз и уборка порубочных остатков должны быть произведены в течение 2-х</w:t>
      </w:r>
    </w:p>
    <w:p w:rsidR="00895B5B" w:rsidRDefault="00895B5B">
      <w:pPr>
        <w:pStyle w:val="ConsPlusNonformat"/>
        <w:jc w:val="both"/>
      </w:pPr>
      <w:r>
        <w:t>дней  по  окончании работ, а на магистральной улично-дорожной сети - в день</w:t>
      </w:r>
    </w:p>
    <w:p w:rsidR="00895B5B" w:rsidRDefault="00895B5B">
      <w:pPr>
        <w:pStyle w:val="ConsPlusNonformat"/>
        <w:jc w:val="both"/>
      </w:pPr>
      <w:r>
        <w:t>производства работ.</w:t>
      </w:r>
    </w:p>
    <w:p w:rsidR="00895B5B" w:rsidRDefault="00895B5B">
      <w:pPr>
        <w:pStyle w:val="ConsPlusNonformat"/>
        <w:jc w:val="both"/>
      </w:pPr>
      <w:r>
        <w:t>3.  Высота  оставляемых  при  сносе  пней  не  должна превышать одной трети</w:t>
      </w:r>
    </w:p>
    <w:p w:rsidR="00895B5B" w:rsidRDefault="00895B5B">
      <w:pPr>
        <w:pStyle w:val="ConsPlusNonformat"/>
        <w:jc w:val="both"/>
      </w:pPr>
      <w:r>
        <w:t>диаметра среза.</w:t>
      </w:r>
    </w:p>
    <w:p w:rsidR="00895B5B" w:rsidRDefault="00895B5B">
      <w:pPr>
        <w:pStyle w:val="ConsPlusNonformat"/>
        <w:jc w:val="both"/>
      </w:pPr>
      <w:r>
        <w:t>4.  Ответственность  по  принятию  мер  предосторожности (безопасности) при</w:t>
      </w:r>
    </w:p>
    <w:p w:rsidR="00895B5B" w:rsidRDefault="00895B5B">
      <w:pPr>
        <w:pStyle w:val="ConsPlusNonformat"/>
        <w:jc w:val="both"/>
      </w:pPr>
      <w:r>
        <w:t>валке деревьев несет заказчик и производитель работ.</w:t>
      </w:r>
    </w:p>
    <w:p w:rsidR="00895B5B" w:rsidRDefault="00895B5B">
      <w:pPr>
        <w:pStyle w:val="ConsPlusNonformat"/>
        <w:jc w:val="both"/>
      </w:pPr>
      <w:r>
        <w:t>5.  По окончании сноса, обрезки, пересадки деревьев и кустарников настоящее</w:t>
      </w:r>
    </w:p>
    <w:p w:rsidR="00895B5B" w:rsidRDefault="00895B5B">
      <w:pPr>
        <w:pStyle w:val="ConsPlusNonformat"/>
        <w:jc w:val="both"/>
      </w:pPr>
      <w:r>
        <w:t>разрешение должно быть закрыто в органе, выдавшем разрешение.</w:t>
      </w:r>
    </w:p>
    <w:p w:rsidR="00895B5B" w:rsidRDefault="00895B5B">
      <w:pPr>
        <w:pStyle w:val="ConsPlusNonformat"/>
        <w:jc w:val="both"/>
      </w:pPr>
      <w:r>
        <w:t>6. За повреждение неразрешенных к сносу деревьев, равно как и за незакрытое</w:t>
      </w:r>
    </w:p>
    <w:p w:rsidR="00895B5B" w:rsidRDefault="00895B5B">
      <w:pPr>
        <w:pStyle w:val="ConsPlusNonformat"/>
        <w:jc w:val="both"/>
      </w:pPr>
      <w:r>
        <w:t>разрешение  и  (или)  за  невыполнение  "ОСОБЫХ  УСЛОВИЙ",  заказчик  несет</w:t>
      </w:r>
    </w:p>
    <w:p w:rsidR="00895B5B" w:rsidRDefault="00895B5B">
      <w:pPr>
        <w:pStyle w:val="ConsPlusNonformat"/>
        <w:jc w:val="both"/>
      </w:pPr>
      <w:r>
        <w:t>административную    ответственность    в    соответствии    с   действующим</w:t>
      </w:r>
    </w:p>
    <w:p w:rsidR="00895B5B" w:rsidRDefault="00895B5B">
      <w:pPr>
        <w:pStyle w:val="ConsPlusNonformat"/>
        <w:jc w:val="both"/>
      </w:pPr>
      <w:r>
        <w:t>законодательством,    уплачивает    штраф    в    размере,    установленном</w:t>
      </w:r>
    </w:p>
    <w:p w:rsidR="00895B5B" w:rsidRDefault="00895B5B">
      <w:pPr>
        <w:pStyle w:val="ConsPlusNonformat"/>
        <w:jc w:val="both"/>
      </w:pPr>
      <w:r>
        <w:t>законодательством и восстановительную стоимость.</w:t>
      </w:r>
    </w:p>
    <w:p w:rsidR="00895B5B" w:rsidRDefault="00895B5B">
      <w:pPr>
        <w:pStyle w:val="ConsPlusNonformat"/>
        <w:jc w:val="both"/>
      </w:pPr>
      <w:r>
        <w:t>7. Запрещается снос зеленых насаждений тяжелой техникой.</w:t>
      </w:r>
    </w:p>
    <w:p w:rsidR="00895B5B" w:rsidRDefault="00895B5B">
      <w:pPr>
        <w:pStyle w:val="ConsPlusNonformat"/>
        <w:jc w:val="both"/>
      </w:pPr>
      <w:r>
        <w:t>8. Места срезов ветвей закрасить масляной краской на натуральной олифе.</w:t>
      </w:r>
    </w:p>
    <w:p w:rsidR="00895B5B" w:rsidRDefault="00895B5B">
      <w:pPr>
        <w:pStyle w:val="ConsPlusNonformat"/>
        <w:jc w:val="both"/>
      </w:pPr>
      <w:r>
        <w:t>9. ________________________________________________________________________</w:t>
      </w:r>
    </w:p>
    <w:p w:rsidR="00895B5B" w:rsidRDefault="00895B5B">
      <w:pPr>
        <w:pStyle w:val="ConsPlusNonformat"/>
        <w:jc w:val="both"/>
      </w:pPr>
      <w:r>
        <w:t>___________________________________________________________________________</w:t>
      </w:r>
    </w:p>
    <w:p w:rsidR="00895B5B" w:rsidRDefault="00895B5B">
      <w:pPr>
        <w:pStyle w:val="ConsPlusNonformat"/>
        <w:jc w:val="both"/>
      </w:pPr>
      <w:r>
        <w:t>10. С "ОСОБЫМИ УСЛОВИЯМИ" ознакомлен и обязуюсь их выполнить:</w:t>
      </w:r>
    </w:p>
    <w:p w:rsidR="00895B5B" w:rsidRDefault="00895B5B">
      <w:pPr>
        <w:pStyle w:val="ConsPlusNonformat"/>
        <w:jc w:val="both"/>
      </w:pPr>
      <w:r>
        <w:t>___________________________________________________________________________</w:t>
      </w:r>
    </w:p>
    <w:p w:rsidR="00895B5B" w:rsidRDefault="00895B5B">
      <w:pPr>
        <w:pStyle w:val="ConsPlusNonformat"/>
        <w:jc w:val="both"/>
      </w:pPr>
      <w:r>
        <w:lastRenderedPageBreak/>
        <w:t>___________________________________________________________________________</w:t>
      </w:r>
    </w:p>
    <w:p w:rsidR="00895B5B" w:rsidRDefault="00895B5B">
      <w:pPr>
        <w:pStyle w:val="ConsPlusNonformat"/>
        <w:jc w:val="both"/>
      </w:pPr>
      <w:r>
        <w:t xml:space="preserve">                          (дата, Ф.И.О., подпись)</w:t>
      </w:r>
    </w:p>
    <w:p w:rsidR="00895B5B" w:rsidRDefault="00895B5B">
      <w:pPr>
        <w:pStyle w:val="ConsPlusNonformat"/>
        <w:jc w:val="both"/>
      </w:pPr>
    </w:p>
    <w:p w:rsidR="00895B5B" w:rsidRDefault="00895B5B">
      <w:pPr>
        <w:pStyle w:val="ConsPlusNonformat"/>
        <w:jc w:val="both"/>
      </w:pPr>
      <w:r>
        <w:t>Отметка о закрытии разрешения: ____________________________________________</w:t>
      </w:r>
    </w:p>
    <w:p w:rsidR="00895B5B" w:rsidRDefault="00895B5B">
      <w:pPr>
        <w:pStyle w:val="ConsPlusNonformat"/>
        <w:jc w:val="both"/>
      </w:pPr>
      <w:r>
        <w:t>___________________________________________________________________________</w:t>
      </w:r>
    </w:p>
    <w:p w:rsidR="00895B5B" w:rsidRDefault="00895B5B">
      <w:pPr>
        <w:pStyle w:val="ConsPlusNonformat"/>
        <w:jc w:val="both"/>
      </w:pPr>
      <w:r>
        <w:t xml:space="preserve">                          (дата, Ф.И.О., подпись)</w:t>
      </w:r>
    </w:p>
    <w:p w:rsidR="00895B5B" w:rsidRDefault="00895B5B">
      <w:pPr>
        <w:pStyle w:val="ConsPlusNormal"/>
        <w:jc w:val="both"/>
      </w:pPr>
    </w:p>
    <w:p w:rsidR="00895B5B" w:rsidRDefault="00895B5B">
      <w:pPr>
        <w:pStyle w:val="ConsPlusNormal"/>
        <w:jc w:val="both"/>
      </w:pPr>
    </w:p>
    <w:p w:rsidR="00895B5B" w:rsidRDefault="00895B5B">
      <w:pPr>
        <w:pStyle w:val="ConsPlusNormal"/>
        <w:pBdr>
          <w:top w:val="single" w:sz="6" w:space="0" w:color="auto"/>
        </w:pBdr>
        <w:spacing w:before="100" w:after="100"/>
        <w:jc w:val="both"/>
        <w:rPr>
          <w:sz w:val="2"/>
          <w:szCs w:val="2"/>
        </w:rPr>
      </w:pPr>
    </w:p>
    <w:p w:rsidR="00CB09E0" w:rsidRDefault="00CB09E0">
      <w:bookmarkStart w:id="27" w:name="_GoBack"/>
      <w:bookmarkEnd w:id="27"/>
    </w:p>
    <w:sectPr w:rsidR="00CB09E0" w:rsidSect="00BE7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5B"/>
    <w:rsid w:val="00895B5B"/>
    <w:rsid w:val="00CB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B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B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B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B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B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B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B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B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B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B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B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B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B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B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B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B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1793C993F75C3BBF484C38E562F9724B446FAA29D15982E5EDA2A94307D8D7951C567CCE2E1A8A72AA9C031A9037B70A2D41921732C6B0A2yCK3B" TargetMode="External"/><Relationship Id="rId18" Type="http://schemas.openxmlformats.org/officeDocument/2006/relationships/hyperlink" Target="consultantplus://offline/ref=301793C993F75C3BBF484C38E562F9724B446FAA29D75F83E5E4A2A94307D8D7951C567CDC2E428675A2895649CA60BA0Ay2KDB" TargetMode="External"/><Relationship Id="rId26" Type="http://schemas.openxmlformats.org/officeDocument/2006/relationships/hyperlink" Target="consultantplus://offline/ref=301793C993F75C3BBF484C38E562F9724B446FAA29D65387E7E6A2A94307D8D7951C567CCE2E1A8A77A397564ADF36EB4C7952911432C5B2BEC0235Cy2K5B" TargetMode="External"/><Relationship Id="rId39" Type="http://schemas.openxmlformats.org/officeDocument/2006/relationships/hyperlink" Target="consultantplus://offline/ref=301793C993F75C3BBF484C38E562F9724B446FAA29D35D83E0E0A2A94307D8D7951C567CCE2E1A8A77A3975743DF36EB4C7952911432C5B2BEC0235Cy2K5B" TargetMode="External"/><Relationship Id="rId21" Type="http://schemas.openxmlformats.org/officeDocument/2006/relationships/hyperlink" Target="consultantplus://offline/ref=301793C993F75C3BBF484C38E562F9724B446FAA29D35D83E0E0A2A94307D8D7951C567CCE2E1A8A77A397574DDF36EB4C7952911432C5B2BEC0235Cy2K5B" TargetMode="External"/><Relationship Id="rId34" Type="http://schemas.openxmlformats.org/officeDocument/2006/relationships/hyperlink" Target="consultantplus://offline/ref=301793C993F75C3BBF485235F30EA77D424736A12ADC0DDAB0E8A8FC1B588187D24D502A8C74168969A19755y4KAB" TargetMode="External"/><Relationship Id="rId42" Type="http://schemas.openxmlformats.org/officeDocument/2006/relationships/hyperlink" Target="consultantplus://offline/ref=301793C993F75C3BBF484C38E562F9724B446FAA29D35D83E0E0A2A94307D8D7951C567CCE2E1A8A77A397564FDF36EB4C7952911432C5B2BEC0235Cy2K5B" TargetMode="External"/><Relationship Id="rId47" Type="http://schemas.openxmlformats.org/officeDocument/2006/relationships/hyperlink" Target="consultantplus://offline/ref=301793C993F75C3BBF484C38E562F9724B446FAA29D35D83E0E0A2A94307D8D7951C567CCE2E1A8A77A397554EDF36EB4C7952911432C5B2BEC0235Cy2K5B" TargetMode="External"/><Relationship Id="rId50" Type="http://schemas.openxmlformats.org/officeDocument/2006/relationships/image" Target="media/image3.png"/><Relationship Id="rId55" Type="http://schemas.openxmlformats.org/officeDocument/2006/relationships/hyperlink" Target="consultantplus://offline/ref=301793C993F75C3BBF484C38E562F9724B446FAA29D35D83E0E0A2A94307D8D7951C567CCE2E1A8A77A397544FDF36EB4C7952911432C5B2BEC0235Cy2K5B" TargetMode="External"/><Relationship Id="rId63" Type="http://schemas.openxmlformats.org/officeDocument/2006/relationships/hyperlink" Target="consultantplus://offline/ref=301793C993F75C3BBF485235F30EA77D4A4932A22CD450D0B8B1A4FE1C57DE82D55C50298D6A178A73A8C3060F816FB809325E910B2EC4B2yAK1B" TargetMode="External"/><Relationship Id="rId68" Type="http://schemas.openxmlformats.org/officeDocument/2006/relationships/hyperlink" Target="consultantplus://offline/ref=301793C993F75C3BBF485235F30EA77D4A4932A22CD450D0B8B1A4FE1C57DE82D55C50298D6A178A73A8C3060F816FB809325E910B2EC4B2yAK1B" TargetMode="External"/><Relationship Id="rId76" Type="http://schemas.openxmlformats.org/officeDocument/2006/relationships/hyperlink" Target="consultantplus://offline/ref=301793C993F75C3BBF484C38E562F9724B446FAA29D55E82E1ECA2A94307D8D7951C567CCE2E1A8A77A3975743DF36EB4C7952911432C5B2BEC0235Cy2K5B" TargetMode="External"/><Relationship Id="rId84" Type="http://schemas.openxmlformats.org/officeDocument/2006/relationships/hyperlink" Target="consultantplus://offline/ref=301793C993F75C3BBF484C38E562F9724B446FAA29D55E82E1ECA2A94307D8D7951C567CCE2E1A8A77A3975742DF36EB4C7952911432C5B2BEC0235Cy2K5B" TargetMode="External"/><Relationship Id="rId7" Type="http://schemas.openxmlformats.org/officeDocument/2006/relationships/hyperlink" Target="consultantplus://offline/ref=301793C993F75C3BBF484C38E562F9724B446FAA29D55E82E1ECA2A94307D8D7951C567CCE2E1A8A77A397574EDF36EB4C7952911432C5B2BEC0235Cy2K5B" TargetMode="External"/><Relationship Id="rId71" Type="http://schemas.openxmlformats.org/officeDocument/2006/relationships/hyperlink" Target="consultantplus://offline/ref=301793C993F75C3BBF485235F30EA77D484738A228DE50D0B8B1A4FE1C57DE82C75C08258F6B098A75BD955749yDK5B" TargetMode="External"/><Relationship Id="rId2" Type="http://schemas.microsoft.com/office/2007/relationships/stylesWithEffects" Target="stylesWithEffects.xml"/><Relationship Id="rId16" Type="http://schemas.openxmlformats.org/officeDocument/2006/relationships/hyperlink" Target="consultantplus://offline/ref=301793C993F75C3BBF484C38E562F9724B446FAA20D35987E2EEFFA34B5ED4D592130979C93F1A8976BD965555D662B8y0K9B" TargetMode="External"/><Relationship Id="rId29" Type="http://schemas.openxmlformats.org/officeDocument/2006/relationships/hyperlink" Target="consultantplus://offline/ref=301793C993F75C3BBF485235F30EA77D484730A320D350D0B8B1A4FE1C57DE82C75C08258F6B098A75BD955749yDK5B" TargetMode="External"/><Relationship Id="rId11" Type="http://schemas.openxmlformats.org/officeDocument/2006/relationships/hyperlink" Target="consultantplus://offline/ref=301793C993F75C3BBF484C38E562F9724B446FAA29D15982E5EDA2A94307D8D7951C567CCE2E1A8A77A295544BDF36EB4C7952911432C5B2BEC0235Cy2K5B" TargetMode="External"/><Relationship Id="rId24" Type="http://schemas.openxmlformats.org/officeDocument/2006/relationships/hyperlink" Target="consultantplus://offline/ref=301793C993F75C3BBF484C38E562F9724B446FAA29D65387E7E6A2A94307D8D7951C567CCE2E1A8A77A397574CDF36EB4C7952911432C5B2BEC0235Cy2K5B" TargetMode="External"/><Relationship Id="rId32" Type="http://schemas.openxmlformats.org/officeDocument/2006/relationships/hyperlink" Target="consultantplus://offline/ref=301793C993F75C3BBF484C38E562F9724B446FAA29D65387E7E6A2A94307D8D7951C567CCE2E1A8A77A3975642DF36EB4C7952911432C5B2BEC0235Cy2K5B" TargetMode="External"/><Relationship Id="rId37" Type="http://schemas.openxmlformats.org/officeDocument/2006/relationships/hyperlink" Target="consultantplus://offline/ref=301793C993F75C3BBF484C38E562F9724B446FAA29D15A82E5E0A2A94307D8D7951C567CDC2E428675A2895649CA60BA0Ay2KDB" TargetMode="External"/><Relationship Id="rId40" Type="http://schemas.openxmlformats.org/officeDocument/2006/relationships/hyperlink" Target="consultantplus://offline/ref=301793C993F75C3BBF484C38E562F9724B446FAA29D35D83E0E0A2A94307D8D7951C567CCE2E1A8A77A3975742DF36EB4C7952911432C5B2BEC0235Cy2K5B" TargetMode="External"/><Relationship Id="rId45" Type="http://schemas.openxmlformats.org/officeDocument/2006/relationships/image" Target="media/image2.png"/><Relationship Id="rId53" Type="http://schemas.openxmlformats.org/officeDocument/2006/relationships/hyperlink" Target="consultantplus://offline/ref=301793C993F75C3BBF484C38E562F9724B446FAA29D35D83E0E0A2A94307D8D7951C567CCE2E1A8A77A3975542DF36EB4C7952911432C5B2BEC0235Cy2K5B" TargetMode="External"/><Relationship Id="rId58" Type="http://schemas.openxmlformats.org/officeDocument/2006/relationships/hyperlink" Target="consultantplus://offline/ref=301793C993F75C3BBF484C38E562F9724B446FAA29D35D83E0E0A2A94307D8D7951C567CCE2E1A8A77A3975442DF36EB4C7952911432C5B2BEC0235Cy2K5B" TargetMode="External"/><Relationship Id="rId66" Type="http://schemas.openxmlformats.org/officeDocument/2006/relationships/hyperlink" Target="consultantplus://offline/ref=301793C993F75C3BBF485235F30EA77D4A4932A22CD450D0B8B1A4FE1C57DE82D55C50298D6A178A73A8C3060F816FB809325E910B2EC4B2yAK1B" TargetMode="External"/><Relationship Id="rId74" Type="http://schemas.openxmlformats.org/officeDocument/2006/relationships/hyperlink" Target="consultantplus://offline/ref=301793C993F75C3BBF485235F30EA77D4A4E30A52DD650D0B8B1A4FE1C57DE82D55C50298D6A178A74A8C3060F816FB809325E910B2EC4B2yAK1B" TargetMode="External"/><Relationship Id="rId79" Type="http://schemas.openxmlformats.org/officeDocument/2006/relationships/hyperlink" Target="consultantplus://offline/ref=301793C993F75C3BBF485235F30EA77D484D37A12ADC0DDAB0E8A8FC1B588187D24D502A8C74168969A19755y4KAB"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301793C993F75C3BBF485235F30EA77D4A4932A22CD450D0B8B1A4FE1C57DE82D55C50298D6A178A73A8C3060F816FB809325E910B2EC4B2yAK1B" TargetMode="External"/><Relationship Id="rId82" Type="http://schemas.openxmlformats.org/officeDocument/2006/relationships/hyperlink" Target="consultantplus://offline/ref=301793C993F75C3BBF485235F30EA77D484836AE2AD350D0B8B1A4FE1C57DE82D55C50298D6A178A72A8C3060F816FB809325E910B2EC4B2yAK1B" TargetMode="External"/><Relationship Id="rId19" Type="http://schemas.openxmlformats.org/officeDocument/2006/relationships/hyperlink" Target="consultantplus://offline/ref=301793C993F75C3BBF484C38E562F9724B446FAA29D65387E7E6A2A94307D8D7951C567CCE2E1A8A77A397574DDF36EB4C7952911432C5B2BEC0235Cy2K5B" TargetMode="External"/><Relationship Id="rId4" Type="http://schemas.openxmlformats.org/officeDocument/2006/relationships/webSettings" Target="webSettings.xml"/><Relationship Id="rId9" Type="http://schemas.openxmlformats.org/officeDocument/2006/relationships/hyperlink" Target="consultantplus://offline/ref=301793C993F75C3BBF485235F30EA77D4F4F31A021D350D0B8B1A4FE1C57DE82D55C502B8D6F1CDF26E7C25A49D57CBB0A325D9317y2KDB" TargetMode="External"/><Relationship Id="rId14" Type="http://schemas.openxmlformats.org/officeDocument/2006/relationships/hyperlink" Target="consultantplus://offline/ref=301793C993F75C3BBF484C38E562F9724B446FAA29D75F80E2E1A2A94307D8D7951C567CDC2E428675A2895649CA60BA0Ay2KDB" TargetMode="External"/><Relationship Id="rId22" Type="http://schemas.openxmlformats.org/officeDocument/2006/relationships/hyperlink" Target="consultantplus://offline/ref=301793C993F75C3BBF485235F30EA77D4F4F31A021D350D0B8B1A4FE1C57DE82D55C502B8D6F1CDF26E7C25A49D57CBB0A325D9317y2KDB" TargetMode="External"/><Relationship Id="rId27" Type="http://schemas.openxmlformats.org/officeDocument/2006/relationships/hyperlink" Target="consultantplus://offline/ref=301793C993F75C3BBF484C38E562F9724B446FAA29D65387E7E6A2A94307D8D7951C567CCE2E1A8A77A3975648DF36EB4C7952911432C5B2BEC0235Cy2K5B" TargetMode="External"/><Relationship Id="rId30" Type="http://schemas.openxmlformats.org/officeDocument/2006/relationships/hyperlink" Target="consultantplus://offline/ref=301793C993F75C3BBF484C38E562F9724B446FAA29D65387E7E6A2A94307D8D7951C567CCE2E1A8A77A397564CDF36EB4C7952911432C5B2BEC0235Cy2K5B" TargetMode="External"/><Relationship Id="rId35" Type="http://schemas.openxmlformats.org/officeDocument/2006/relationships/hyperlink" Target="consultantplus://offline/ref=301793C993F75C3BBF485235F30EA77D424736A12ADC0DDAB0E8A8FC1B588187D24D502A8C74168969A19755y4KAB" TargetMode="External"/><Relationship Id="rId43" Type="http://schemas.openxmlformats.org/officeDocument/2006/relationships/hyperlink" Target="consultantplus://offline/ref=301793C993F75C3BBF484C38E562F9724B446FAA29D35D83E0E0A2A94307D8D7951C567CCE2E1A8A77A397564EDF36EB4C7952911432C5B2BEC0235Cy2K5B" TargetMode="External"/><Relationship Id="rId48" Type="http://schemas.openxmlformats.org/officeDocument/2006/relationships/hyperlink" Target="consultantplus://offline/ref=301793C993F75C3BBF484C38E562F9724B446FAA29D35D83E0E0A2A94307D8D7951C567CCE2E1A8A77A397554CDF36EB4C7952911432C5B2BEC0235Cy2K5B" TargetMode="External"/><Relationship Id="rId56" Type="http://schemas.openxmlformats.org/officeDocument/2006/relationships/hyperlink" Target="consultantplus://offline/ref=301793C993F75C3BBF484C38E562F9724B446FAA29D35D83E0E0A2A94307D8D7951C567CCE2E1A8A77A397544CDF36EB4C7952911432C5B2BEC0235Cy2K5B" TargetMode="External"/><Relationship Id="rId64" Type="http://schemas.openxmlformats.org/officeDocument/2006/relationships/hyperlink" Target="consultantplus://offline/ref=301793C993F75C3BBF484C38E562F9724B446FAA29D65387E7E6A2A94307D8D7951C567CCE2E1A8A77A3975549DF36EB4C7952911432C5B2BEC0235Cy2K5B" TargetMode="External"/><Relationship Id="rId69" Type="http://schemas.openxmlformats.org/officeDocument/2006/relationships/hyperlink" Target="consultantplus://offline/ref=301793C993F75C3BBF485235F30EA77D4A4932A22CD450D0B8B1A4FE1C57DE82D55C50298D6A178A73A8C3060F816FB809325E910B2EC4B2yAK1B" TargetMode="External"/><Relationship Id="rId77" Type="http://schemas.openxmlformats.org/officeDocument/2006/relationships/hyperlink" Target="consultantplus://offline/ref=301793C993F75C3BBF484C38E562F9724B446FAA29D65387E7E6A2A94307D8D7951C567CCE2E1A8A77A3975542DF36EB4C7952911432C5B2BEC0235Cy2K5B" TargetMode="External"/><Relationship Id="rId8" Type="http://schemas.openxmlformats.org/officeDocument/2006/relationships/hyperlink" Target="consultantplus://offline/ref=301793C993F75C3BBF484C38E562F9724B446FAA29D35D83E0E0A2A94307D8D7951C567CCE2E1A8A77A397574EDF36EB4C7952911432C5B2BEC0235Cy2K5B" TargetMode="External"/><Relationship Id="rId51" Type="http://schemas.openxmlformats.org/officeDocument/2006/relationships/image" Target="media/image4.png"/><Relationship Id="rId72" Type="http://schemas.openxmlformats.org/officeDocument/2006/relationships/hyperlink" Target="consultantplus://offline/ref=301793C993F75C3BBF485235F30EA77D4A4932A22CD450D0B8B1A4FE1C57DE82D55C50298D6A178A73A8C3060F816FB809325E910B2EC4B2yAK1B" TargetMode="External"/><Relationship Id="rId80" Type="http://schemas.openxmlformats.org/officeDocument/2006/relationships/hyperlink" Target="consultantplus://offline/ref=301793C993F75C3BBF484C38E562F9724B446FAA29D65387E7E6A2A94307D8D7951C567CCE2E1A8A77A397534BDF36EB4C7952911432C5B2BEC0235Cy2K5B" TargetMode="External"/><Relationship Id="rId85" Type="http://schemas.openxmlformats.org/officeDocument/2006/relationships/hyperlink" Target="consultantplus://offline/ref=301793C993F75C3BBF484C38E562F9724B446FAA29D65387E7E6A2A94307D8D7951C567CCE2E1A8A77A3975349DF36EB4C7952911432C5B2BEC0235Cy2K5B" TargetMode="External"/><Relationship Id="rId3" Type="http://schemas.openxmlformats.org/officeDocument/2006/relationships/settings" Target="settings.xml"/><Relationship Id="rId12" Type="http://schemas.openxmlformats.org/officeDocument/2006/relationships/hyperlink" Target="consultantplus://offline/ref=301793C993F75C3BBF484C38E562F9724B446FAA29D15982E5EDA2A94307D8D7951C567CCE2E1A8A77A3955E4CDF36EB4C7952911432C5B2BEC0235Cy2K5B" TargetMode="External"/><Relationship Id="rId17" Type="http://schemas.openxmlformats.org/officeDocument/2006/relationships/hyperlink" Target="consultantplus://offline/ref=301793C993F75C3BBF484C38E562F9724B446FAA20D05B85E4EEFFA34B5ED4D592130979C93F1A8976BD965555D662B8y0K9B" TargetMode="External"/><Relationship Id="rId25" Type="http://schemas.openxmlformats.org/officeDocument/2006/relationships/hyperlink" Target="consultantplus://offline/ref=301793C993F75C3BBF484C38E562F9724B446FAA29D65387E7E6A2A94307D8D7951C567CCE2E1A8A77A3975742DF36EB4C7952911432C5B2BEC0235Cy2K5B" TargetMode="External"/><Relationship Id="rId33" Type="http://schemas.openxmlformats.org/officeDocument/2006/relationships/hyperlink" Target="consultantplus://offline/ref=301793C993F75C3BBF484C38E562F9724B446FAA29D55E82E1ECA2A94307D8D7951C567CCE2E1A8A77A397574DDF36EB4C7952911432C5B2BEC0235Cy2K5B" TargetMode="External"/><Relationship Id="rId38" Type="http://schemas.openxmlformats.org/officeDocument/2006/relationships/hyperlink" Target="consultantplus://offline/ref=301793C993F75C3BBF484C38E562F9724B446FAA29D15A82E5E0A2A94307D8D7951C567CDC2E428675A2895649CA60BA0Ay2KDB" TargetMode="External"/><Relationship Id="rId46" Type="http://schemas.openxmlformats.org/officeDocument/2006/relationships/hyperlink" Target="consultantplus://offline/ref=301793C993F75C3BBF484C38E562F9724B446FAA29D35D83E0E0A2A94307D8D7951C567CCE2E1A8A77A3975642DF36EB4C7952911432C5B2BEC0235Cy2K5B" TargetMode="External"/><Relationship Id="rId59" Type="http://schemas.openxmlformats.org/officeDocument/2006/relationships/hyperlink" Target="consultantplus://offline/ref=301793C993F75C3BBF484C38E562F9724B446FAA29D35D83E0E0A2A94307D8D7951C567CCE2E1A8A77A397534BDF36EB4C7952911432C5B2BEC0235Cy2K5B" TargetMode="External"/><Relationship Id="rId67" Type="http://schemas.openxmlformats.org/officeDocument/2006/relationships/hyperlink" Target="consultantplus://offline/ref=301793C993F75C3BBF484C38E562F9724B446FAA29D65387E7E6A2A94307D8D7951C567CCE2E1A8A77A397554DDF36EB4C7952911432C5B2BEC0235Cy2K5B" TargetMode="External"/><Relationship Id="rId20" Type="http://schemas.openxmlformats.org/officeDocument/2006/relationships/hyperlink" Target="consultantplus://offline/ref=301793C993F75C3BBF484C38E562F9724B446FAA29D55E82E1ECA2A94307D8D7951C567CCE2E1A8A77A397574DDF36EB4C7952911432C5B2BEC0235Cy2K5B" TargetMode="External"/><Relationship Id="rId41" Type="http://schemas.openxmlformats.org/officeDocument/2006/relationships/hyperlink" Target="consultantplus://offline/ref=301793C993F75C3BBF484C38E562F9724B446FAA29D35D83E0E0A2A94307D8D7951C567CCE2E1A8A77A3975649DF36EB4C7952911432C5B2BEC0235Cy2K5B" TargetMode="External"/><Relationship Id="rId54" Type="http://schemas.openxmlformats.org/officeDocument/2006/relationships/hyperlink" Target="consultantplus://offline/ref=301793C993F75C3BBF484C38E562F9724B446FAA29D35D83E0E0A2A94307D8D7951C567CCE2E1A8A77A3975448DF36EB4C7952911432C5B2BEC0235Cy2K5B" TargetMode="External"/><Relationship Id="rId62" Type="http://schemas.openxmlformats.org/officeDocument/2006/relationships/hyperlink" Target="consultantplus://offline/ref=301793C993F75C3BBF485235F30EA77D4A4932A22CD450D0B8B1A4FE1C57DE82D55C50298D6A178A73A8C3060F816FB809325E910B2EC4B2yAK1B" TargetMode="External"/><Relationship Id="rId70" Type="http://schemas.openxmlformats.org/officeDocument/2006/relationships/hyperlink" Target="consultantplus://offline/ref=301793C993F75C3BBF484C38E562F9724B446FAA29D15885E5E5A2A94307D8D7951C567CCE2E1A8A77A397564BDF36EB4C7952911432C5B2BEC0235Cy2K5B" TargetMode="External"/><Relationship Id="rId75" Type="http://schemas.openxmlformats.org/officeDocument/2006/relationships/hyperlink" Target="consultantplus://offline/ref=301793C993F75C3BBF485235F30EA77D4A4E30A52DD650D0B8B1A4FE1C57DE82D55C50298D6A178A74A8C3060F816FB809325E910B2EC4B2yAK1B" TargetMode="External"/><Relationship Id="rId83" Type="http://schemas.openxmlformats.org/officeDocument/2006/relationships/hyperlink" Target="consultantplus://offline/ref=301793C993F75C3BBF484C38E562F9724B446FAA29D65387E7E6A2A94307D8D7951C567CCE2E1A8A77A397534ADF36EB4C7952911432C5B2BEC0235Cy2K5B"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1793C993F75C3BBF484C38E562F9724B446FAA29D65387E7E6A2A94307D8D7951C567CCE2E1A8A77A397574EDF36EB4C7952911432C5B2BEC0235Cy2K5B" TargetMode="External"/><Relationship Id="rId15" Type="http://schemas.openxmlformats.org/officeDocument/2006/relationships/hyperlink" Target="consultantplus://offline/ref=301793C993F75C3BBF484C38E562F9724B446FAA2FDF5381E5EEFFA34B5ED4D592130979C93F1A8976BD965555D662B8y0K9B" TargetMode="External"/><Relationship Id="rId23" Type="http://schemas.openxmlformats.org/officeDocument/2006/relationships/hyperlink" Target="consultantplus://offline/ref=301793C993F75C3BBF485235F30EA77D494E34A120D050D0B8B1A4FE1C57DE82C75C08258F6B098A75BD955749yDK5B" TargetMode="External"/><Relationship Id="rId28" Type="http://schemas.openxmlformats.org/officeDocument/2006/relationships/hyperlink" Target="consultantplus://offline/ref=301793C993F75C3BBF484C38E562F9724B446FAA29D65387E7E6A2A94307D8D7951C567CCE2E1A8A77A397564EDF36EB4C7952911432C5B2BEC0235Cy2K5B" TargetMode="External"/><Relationship Id="rId36" Type="http://schemas.openxmlformats.org/officeDocument/2006/relationships/hyperlink" Target="consultantplus://offline/ref=301793C993F75C3BBF485235F30EA77D4A4932A620D150D0B8B1A4FE1C57DE82C75C08258F6B098A75BD955749yDK5B" TargetMode="External"/><Relationship Id="rId49" Type="http://schemas.openxmlformats.org/officeDocument/2006/relationships/hyperlink" Target="consultantplus://offline/ref=301793C993F75C3BBF484C38E562F9724B446FAA29D35D83E0E0A2A94307D8D7951C567CCE2E1A8A77A3975543DF36EB4C7952911432C5B2BEC0235Cy2K5B" TargetMode="External"/><Relationship Id="rId57" Type="http://schemas.openxmlformats.org/officeDocument/2006/relationships/hyperlink" Target="consultantplus://offline/ref=301793C993F75C3BBF484C38E562F9724B446FAA29D35D83E0E0A2A94307D8D7951C567CCE2E1A8A77A3975443DF36EB4C7952911432C5B2BEC0235Cy2K5B" TargetMode="External"/><Relationship Id="rId10" Type="http://schemas.openxmlformats.org/officeDocument/2006/relationships/hyperlink" Target="consultantplus://offline/ref=301793C993F75C3BBF485235F30EA77D494E34A120D050D0B8B1A4FE1C57DE82C75C08258F6B098A75BD955749yDK5B" TargetMode="External"/><Relationship Id="rId31" Type="http://schemas.openxmlformats.org/officeDocument/2006/relationships/hyperlink" Target="consultantplus://offline/ref=301793C993F75C3BBF484C38E562F9724B446FAA29D65387E7E6A2A94307D8D7951C567CCE2E1A8A77A3975643DF36EB4C7952911432C5B2BEC0235Cy2K5B" TargetMode="External"/><Relationship Id="rId44" Type="http://schemas.openxmlformats.org/officeDocument/2006/relationships/image" Target="media/image1.png"/><Relationship Id="rId52" Type="http://schemas.openxmlformats.org/officeDocument/2006/relationships/image" Target="media/image5.png"/><Relationship Id="rId60" Type="http://schemas.openxmlformats.org/officeDocument/2006/relationships/hyperlink" Target="consultantplus://offline/ref=301793C993F75C3BBF485235F30EA77D4A4932A620D150D0B8B1A4FE1C57DE82C75C08258F6B098A75BD955749yDK5B" TargetMode="External"/><Relationship Id="rId65" Type="http://schemas.openxmlformats.org/officeDocument/2006/relationships/hyperlink" Target="consultantplus://offline/ref=301793C993F75C3BBF484C38E562F9724B446FAA29D65387E7E6A2A94307D8D7951C567CCE2E1A8A77A397554EDF36EB4C7952911432C5B2BEC0235Cy2K5B" TargetMode="External"/><Relationship Id="rId73" Type="http://schemas.openxmlformats.org/officeDocument/2006/relationships/hyperlink" Target="consultantplus://offline/ref=301793C993F75C3BBF484C38E562F9724B446FAA29D65387E7E6A2A94307D8D7951C567CCE2E1A8A77A3975543DF36EB4C7952911432C5B2BEC0235Cy2K5B" TargetMode="External"/><Relationship Id="rId78" Type="http://schemas.openxmlformats.org/officeDocument/2006/relationships/hyperlink" Target="consultantplus://offline/ref=301793C993F75C3BBF484C38E562F9724B446FAA29D65387E7E6A2A94307D8D7951C567CCE2E1A8A77A3975442DF36EB4C7952911432C5B2BEC0235Cy2K5B" TargetMode="External"/><Relationship Id="rId81" Type="http://schemas.openxmlformats.org/officeDocument/2006/relationships/hyperlink" Target="consultantplus://offline/ref=301793C993F75C3BBF485235F30EA77D4A4C34AF2DD250D0B8B1A4FE1C57DE82D55C50298D6A168B71A8C3060F816FB809325E910B2EC4B2yAK1B" TargetMode="External"/><Relationship Id="rId86" Type="http://schemas.openxmlformats.org/officeDocument/2006/relationships/hyperlink" Target="consultantplus://offline/ref=301793C993F75C3BBF485235F30EA77D484E35AF2BD150D0B8B1A4FE1C57DE82C75C08258F6B098A75BD955749yDK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34525</Words>
  <Characters>196795</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Евгеньевич Крылов</dc:creator>
  <cp:lastModifiedBy>Алексей Евгеньевич Крылов</cp:lastModifiedBy>
  <cp:revision>1</cp:revision>
  <dcterms:created xsi:type="dcterms:W3CDTF">2021-12-21T01:10:00Z</dcterms:created>
  <dcterms:modified xsi:type="dcterms:W3CDTF">2021-12-21T01:11:00Z</dcterms:modified>
</cp:coreProperties>
</file>