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80" w:rsidRPr="00DC212D" w:rsidRDefault="001024C4" w:rsidP="00CA5180">
      <w:pPr>
        <w:spacing w:after="1" w:line="220" w:lineRule="atLeast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A5180" w:rsidRPr="00DC212D">
        <w:t>Приложение N 9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к Порядку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разработки, реализации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и оценки эффективности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муниципальных программ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Уссурийского</w:t>
      </w:r>
    </w:p>
    <w:p w:rsidR="00296029" w:rsidRPr="00CA5180" w:rsidRDefault="00CA5180" w:rsidP="00CA5180">
      <w:pPr>
        <w:spacing w:after="1" w:line="220" w:lineRule="atLeast"/>
        <w:jc w:val="right"/>
      </w:pPr>
      <w:r w:rsidRPr="00DC212D">
        <w:t>городского округа</w:t>
      </w:r>
    </w:p>
    <w:p w:rsidR="00296029" w:rsidRPr="00376122" w:rsidRDefault="00296029" w:rsidP="00296029">
      <w:pPr>
        <w:widowControl w:val="0"/>
        <w:jc w:val="center"/>
        <w:rPr>
          <w:sz w:val="28"/>
          <w:szCs w:val="28"/>
        </w:rPr>
      </w:pPr>
    </w:p>
    <w:p w:rsidR="00296029" w:rsidRDefault="00CA5180" w:rsidP="00296029">
      <w:pPr>
        <w:widowControl w:val="0"/>
        <w:ind w:left="426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</w:t>
      </w:r>
    </w:p>
    <w:p w:rsidR="00CA5180" w:rsidRPr="00CA5180" w:rsidRDefault="00CA5180" w:rsidP="00CA5180">
      <w:pPr>
        <w:widowControl w:val="0"/>
        <w:ind w:left="426"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 xml:space="preserve"> </w:t>
      </w:r>
      <w:r w:rsidR="00296029" w:rsidRPr="00CA5180">
        <w:rPr>
          <w:sz w:val="28"/>
          <w:szCs w:val="28"/>
          <w:u w:val="single"/>
        </w:rPr>
        <w:t>«Доступная среда на территории Уссурийского г</w:t>
      </w:r>
      <w:r w:rsidR="00A95335">
        <w:rPr>
          <w:sz w:val="28"/>
          <w:szCs w:val="28"/>
          <w:u w:val="single"/>
        </w:rPr>
        <w:t>ородского округа» на 2021-2023</w:t>
      </w:r>
      <w:r w:rsidR="00296029" w:rsidRPr="00CA5180">
        <w:rPr>
          <w:sz w:val="28"/>
          <w:szCs w:val="28"/>
          <w:u w:val="single"/>
        </w:rPr>
        <w:t xml:space="preserve"> годы», </w:t>
      </w:r>
      <w:r w:rsidRPr="00CA5180">
        <w:rPr>
          <w:sz w:val="28"/>
          <w:szCs w:val="28"/>
          <w:u w:val="single"/>
        </w:rPr>
        <w:t>утвержденной постановлением администрации Уссурийского</w:t>
      </w:r>
      <w:r w:rsidR="00A95335">
        <w:rPr>
          <w:sz w:val="28"/>
          <w:szCs w:val="28"/>
          <w:u w:val="single"/>
        </w:rPr>
        <w:t xml:space="preserve"> городского округа от 14.12.2020 № 2691</w:t>
      </w:r>
      <w:r w:rsidRPr="00CA5180">
        <w:rPr>
          <w:sz w:val="28"/>
          <w:szCs w:val="28"/>
          <w:u w:val="single"/>
        </w:rPr>
        <w:t>-НПА</w:t>
      </w:r>
      <w:r w:rsidR="004552C5">
        <w:rPr>
          <w:sz w:val="28"/>
          <w:szCs w:val="28"/>
          <w:u w:val="single"/>
        </w:rPr>
        <w:t>,</w:t>
      </w:r>
    </w:p>
    <w:p w:rsidR="00296029" w:rsidRPr="003272AD" w:rsidRDefault="00CA5180" w:rsidP="003272AD">
      <w:pPr>
        <w:widowControl w:val="0"/>
        <w:ind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>за</w:t>
      </w:r>
      <w:r w:rsidR="00A95335">
        <w:rPr>
          <w:sz w:val="28"/>
          <w:szCs w:val="28"/>
          <w:u w:val="single"/>
        </w:rPr>
        <w:t xml:space="preserve"> 2021</w:t>
      </w:r>
      <w:r w:rsidR="00296029" w:rsidRPr="00CA5180">
        <w:rPr>
          <w:sz w:val="28"/>
          <w:szCs w:val="28"/>
          <w:u w:val="single"/>
        </w:rPr>
        <w:t xml:space="preserve"> год</w:t>
      </w:r>
    </w:p>
    <w:p w:rsidR="00661402" w:rsidRPr="001024C4" w:rsidRDefault="00661402" w:rsidP="00296029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5621" w:type="dxa"/>
        <w:tblInd w:w="-743" w:type="dxa"/>
        <w:tblLook w:val="04A0"/>
      </w:tblPr>
      <w:tblGrid>
        <w:gridCol w:w="869"/>
        <w:gridCol w:w="2557"/>
        <w:gridCol w:w="2109"/>
        <w:gridCol w:w="1477"/>
        <w:gridCol w:w="1477"/>
        <w:gridCol w:w="1477"/>
        <w:gridCol w:w="1478"/>
        <w:gridCol w:w="2061"/>
        <w:gridCol w:w="2116"/>
      </w:tblGrid>
      <w:tr w:rsidR="00097A4F" w:rsidTr="00616834">
        <w:trPr>
          <w:cantSplit/>
          <w:trHeight w:val="510"/>
          <w:tblHeader/>
        </w:trPr>
        <w:tc>
          <w:tcPr>
            <w:tcW w:w="869" w:type="dxa"/>
            <w:vMerge w:val="restart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 xml:space="preserve">N </w:t>
            </w:r>
            <w:proofErr w:type="spellStart"/>
            <w:proofErr w:type="gramStart"/>
            <w:r w:rsidRPr="00DC212D">
              <w:t>п</w:t>
            </w:r>
            <w:proofErr w:type="spellEnd"/>
            <w:proofErr w:type="gramEnd"/>
            <w:r w:rsidRPr="00DC212D">
              <w:t>/</w:t>
            </w:r>
            <w:proofErr w:type="spellStart"/>
            <w:r w:rsidRPr="00DC212D"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FA432F" w:rsidRDefault="00FA432F" w:rsidP="00FA432F">
            <w:pPr>
              <w:spacing w:after="1" w:line="220" w:lineRule="atLeast"/>
            </w:pPr>
            <w:r w:rsidRPr="00DC212D">
              <w:t>Наименование основного мероприятия, мероприятия, контрольного события</w:t>
            </w:r>
          </w:p>
        </w:tc>
        <w:tc>
          <w:tcPr>
            <w:tcW w:w="2109" w:type="dxa"/>
            <w:vMerge w:val="restart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Ответственный исполнитель</w:t>
            </w:r>
          </w:p>
        </w:tc>
        <w:tc>
          <w:tcPr>
            <w:tcW w:w="2954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Плановый срок</w:t>
            </w:r>
          </w:p>
        </w:tc>
        <w:tc>
          <w:tcPr>
            <w:tcW w:w="2955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Фактический срок</w:t>
            </w:r>
          </w:p>
        </w:tc>
        <w:tc>
          <w:tcPr>
            <w:tcW w:w="4177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 xml:space="preserve">Результаты </w:t>
            </w:r>
          </w:p>
        </w:tc>
      </w:tr>
      <w:tr w:rsidR="00097A4F" w:rsidTr="00616834">
        <w:trPr>
          <w:cantSplit/>
          <w:trHeight w:val="1140"/>
          <w:tblHeader/>
        </w:trPr>
        <w:tc>
          <w:tcPr>
            <w:tcW w:w="869" w:type="dxa"/>
            <w:vMerge/>
          </w:tcPr>
          <w:p w:rsidR="00FA432F" w:rsidRPr="00DC212D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57" w:type="dxa"/>
            <w:vMerge/>
          </w:tcPr>
          <w:p w:rsidR="00FA432F" w:rsidRPr="00DC212D" w:rsidRDefault="00FA432F" w:rsidP="00FA432F">
            <w:pPr>
              <w:spacing w:after="1" w:line="220" w:lineRule="atLeast"/>
            </w:pPr>
          </w:p>
        </w:tc>
        <w:tc>
          <w:tcPr>
            <w:tcW w:w="2109" w:type="dxa"/>
            <w:vMerge/>
          </w:tcPr>
          <w:p w:rsidR="00FA432F" w:rsidRPr="00DC212D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начала реализации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окончания реализации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начала реализации</w:t>
            </w:r>
          </w:p>
        </w:tc>
        <w:tc>
          <w:tcPr>
            <w:tcW w:w="1478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окончания реализации</w:t>
            </w:r>
          </w:p>
        </w:tc>
        <w:tc>
          <w:tcPr>
            <w:tcW w:w="206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 xml:space="preserve">запланированные </w:t>
            </w: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достигнутые</w:t>
            </w:r>
          </w:p>
        </w:tc>
      </w:tr>
      <w:tr w:rsidR="00097A4F" w:rsidTr="00616834">
        <w:trPr>
          <w:cantSplit/>
          <w:tblHeader/>
        </w:trPr>
        <w:tc>
          <w:tcPr>
            <w:tcW w:w="869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7</w:t>
            </w:r>
          </w:p>
        </w:tc>
        <w:tc>
          <w:tcPr>
            <w:tcW w:w="206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8</w:t>
            </w: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9</w:t>
            </w:r>
          </w:p>
        </w:tc>
      </w:tr>
      <w:tr w:rsidR="00FA432F" w:rsidTr="00AA5C98">
        <w:tc>
          <w:tcPr>
            <w:tcW w:w="15621" w:type="dxa"/>
            <w:gridSpan w:val="9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Раздел I. ВЫПОЛНЕНИЕ ПЛАНА-ГРАФИКА РЕАЛИЗАЦИИ МУНИЦИПАЛЬНОЙ ПРОГРАММЫ</w:t>
            </w:r>
          </w:p>
        </w:tc>
      </w:tr>
      <w:tr w:rsidR="00097A4F" w:rsidTr="00616834">
        <w:tc>
          <w:tcPr>
            <w:tcW w:w="869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1.</w:t>
            </w:r>
          </w:p>
        </w:tc>
        <w:tc>
          <w:tcPr>
            <w:tcW w:w="2557" w:type="dxa"/>
          </w:tcPr>
          <w:p w:rsidR="00A95335" w:rsidRDefault="00A95335" w:rsidP="002043A3">
            <w:pPr>
              <w:spacing w:after="1" w:line="220" w:lineRule="atLeast"/>
            </w:pPr>
            <w:r>
              <w:t>Основное мероприятие:</w:t>
            </w:r>
          </w:p>
          <w:p w:rsidR="00FA432F" w:rsidRDefault="00A95335" w:rsidP="002043A3">
            <w:pPr>
              <w:spacing w:after="1" w:line="220" w:lineRule="atLeast"/>
            </w:pPr>
            <w:r>
              <w:t xml:space="preserve"> п. 1. </w:t>
            </w:r>
            <w:r w:rsidRPr="002F58FE">
              <w:t>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FA432F" w:rsidRDefault="002043A3" w:rsidP="00CA5180">
            <w:pPr>
              <w:spacing w:after="1" w:line="220" w:lineRule="atLeast"/>
              <w:jc w:val="center"/>
            </w:pPr>
            <w:r>
              <w:lastRenderedPageBreak/>
              <w:t>1.</w:t>
            </w:r>
            <w:r w:rsidR="00A764F3">
              <w:t>1</w:t>
            </w:r>
          </w:p>
        </w:tc>
        <w:tc>
          <w:tcPr>
            <w:tcW w:w="2557" w:type="dxa"/>
          </w:tcPr>
          <w:p w:rsidR="00FA432F" w:rsidRDefault="002043A3" w:rsidP="002043A3">
            <w:pPr>
              <w:spacing w:after="1" w:line="220" w:lineRule="atLeast"/>
            </w:pPr>
            <w:r>
              <w:t>Учреждения культуры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FA432F" w:rsidRDefault="00A764F3" w:rsidP="00CA5180">
            <w:pPr>
              <w:spacing w:after="1" w:line="220" w:lineRule="atLeast"/>
              <w:jc w:val="center"/>
            </w:pPr>
            <w:r>
              <w:t>1.1</w:t>
            </w:r>
            <w:r w:rsidR="002043A3">
              <w:t>.1</w:t>
            </w:r>
          </w:p>
        </w:tc>
        <w:tc>
          <w:tcPr>
            <w:tcW w:w="255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t>Муниципальное бюджетное учреждение культуры «Уссурийский музей»</w:t>
            </w:r>
          </w:p>
        </w:tc>
        <w:tc>
          <w:tcPr>
            <w:tcW w:w="2109" w:type="dxa"/>
          </w:tcPr>
          <w:p w:rsidR="00A95335" w:rsidRPr="00A95335" w:rsidRDefault="00A95335" w:rsidP="00A9533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C2B64">
              <w:rPr>
                <w:color w:val="000000" w:themeColor="text1"/>
                <w:sz w:val="20"/>
                <w:szCs w:val="20"/>
              </w:rPr>
              <w:t>директор МБУК «</w:t>
            </w:r>
            <w:r w:rsidRPr="00A95335">
              <w:rPr>
                <w:color w:val="000000" w:themeColor="text1"/>
                <w:sz w:val="20"/>
                <w:szCs w:val="20"/>
              </w:rPr>
              <w:t>Уссурийский музей»</w:t>
            </w:r>
          </w:p>
          <w:p w:rsidR="00A95335" w:rsidRPr="00A95335" w:rsidRDefault="00A95335" w:rsidP="00A9533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95335">
              <w:rPr>
                <w:color w:val="000000" w:themeColor="text1"/>
                <w:sz w:val="20"/>
                <w:szCs w:val="20"/>
              </w:rPr>
              <w:t>Д.Н. Внукова,</w:t>
            </w:r>
          </w:p>
          <w:p w:rsidR="00FA432F" w:rsidRDefault="00A95335" w:rsidP="00A95335">
            <w:pPr>
              <w:spacing w:after="1" w:line="220" w:lineRule="atLeast"/>
            </w:pPr>
            <w:r w:rsidRPr="00A95335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  <w:r w:rsidR="00D2201C">
              <w:rPr>
                <w:color w:val="000000" w:themeColor="text1"/>
                <w:sz w:val="20"/>
                <w:szCs w:val="20"/>
              </w:rPr>
              <w:t>П</w:t>
            </w:r>
            <w:r w:rsidR="00CA36F9">
              <w:rPr>
                <w:color w:val="000000" w:themeColor="text1"/>
                <w:sz w:val="20"/>
                <w:szCs w:val="20"/>
              </w:rPr>
              <w:t>.М. Пригородов</w:t>
            </w: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57" w:type="dxa"/>
          </w:tcPr>
          <w:p w:rsidR="00FA432F" w:rsidRPr="00F21E5F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1. П</w:t>
            </w:r>
            <w:r w:rsidRPr="009C63CD">
              <w:t xml:space="preserve">риобретение и установка </w:t>
            </w:r>
            <w:proofErr w:type="spellStart"/>
            <w:r w:rsidRPr="009C63CD">
              <w:t>светонакопительной</w:t>
            </w:r>
            <w:proofErr w:type="spellEnd"/>
            <w:r w:rsidRPr="009C63CD">
              <w:t xml:space="preserve"> мнемосхемы плана эвакуации</w:t>
            </w:r>
            <w:r>
              <w:t>: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236A7F">
              <w:rPr>
                <w:sz w:val="20"/>
                <w:szCs w:val="20"/>
              </w:rPr>
              <w:t>15.01.2021</w:t>
            </w:r>
          </w:p>
        </w:tc>
        <w:tc>
          <w:tcPr>
            <w:tcW w:w="1477" w:type="dxa"/>
          </w:tcPr>
          <w:p w:rsidR="00FA432F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236A7F">
              <w:rPr>
                <w:sz w:val="20"/>
                <w:szCs w:val="20"/>
              </w:rPr>
              <w:t>05.05.2021</w:t>
            </w:r>
          </w:p>
        </w:tc>
        <w:tc>
          <w:tcPr>
            <w:tcW w:w="1477" w:type="dxa"/>
          </w:tcPr>
          <w:p w:rsidR="00FA432F" w:rsidRPr="00A95335" w:rsidRDefault="00252B31" w:rsidP="00F21E5F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252B31">
              <w:rPr>
                <w:sz w:val="20"/>
                <w:szCs w:val="20"/>
              </w:rPr>
              <w:t>15.01.2021</w:t>
            </w:r>
          </w:p>
        </w:tc>
        <w:tc>
          <w:tcPr>
            <w:tcW w:w="1478" w:type="dxa"/>
          </w:tcPr>
          <w:p w:rsidR="00FA432F" w:rsidRPr="00A95335" w:rsidRDefault="00252B31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FA432F" w:rsidRPr="00A95335" w:rsidRDefault="00C1561B" w:rsidP="00A95335">
            <w:pPr>
              <w:spacing w:after="1" w:line="220" w:lineRule="atLeast"/>
              <w:rPr>
                <w:sz w:val="20"/>
                <w:szCs w:val="20"/>
              </w:rPr>
            </w:pPr>
            <w:proofErr w:type="spellStart"/>
            <w:r w:rsidRPr="00A9533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ветонакопительная</w:t>
            </w:r>
            <w:proofErr w:type="spellEnd"/>
            <w:r>
              <w:rPr>
                <w:sz w:val="20"/>
                <w:szCs w:val="20"/>
              </w:rPr>
              <w:t xml:space="preserve"> мнемосхема</w:t>
            </w:r>
            <w:r w:rsidR="00A95335" w:rsidRPr="00A95335">
              <w:rPr>
                <w:sz w:val="20"/>
                <w:szCs w:val="20"/>
              </w:rPr>
              <w:t xml:space="preserve"> плана эвакуации</w:t>
            </w:r>
            <w:r>
              <w:rPr>
                <w:sz w:val="20"/>
                <w:szCs w:val="20"/>
              </w:rPr>
              <w:t xml:space="preserve"> установлена</w:t>
            </w:r>
          </w:p>
        </w:tc>
        <w:tc>
          <w:tcPr>
            <w:tcW w:w="2116" w:type="dxa"/>
          </w:tcPr>
          <w:p w:rsidR="00A95335" w:rsidRDefault="00A95335" w:rsidP="00A95335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857307" w:rsidRPr="00857307" w:rsidRDefault="00A95335" w:rsidP="00A95335">
            <w:pPr>
              <w:spacing w:after="1" w:line="220" w:lineRule="atLeast"/>
              <w:rPr>
                <w:sz w:val="20"/>
                <w:szCs w:val="20"/>
              </w:rPr>
            </w:pPr>
            <w:r w:rsidRPr="00010847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Pr="00010847">
              <w:rPr>
                <w:color w:val="000000" w:themeColor="text1"/>
                <w:sz w:val="20"/>
                <w:szCs w:val="20"/>
              </w:rPr>
              <w:br/>
              <w:t>№ 05/21П от 16.02.2021 с ООО «</w:t>
            </w:r>
            <w:proofErr w:type="spellStart"/>
            <w:r w:rsidRPr="00010847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010847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10847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010847">
              <w:rPr>
                <w:color w:val="000000" w:themeColor="text1"/>
                <w:sz w:val="20"/>
                <w:szCs w:val="20"/>
              </w:rPr>
              <w:t>» на сумму 45,00 тыс. руб. (из них 20,00 тыс. руб.</w:t>
            </w:r>
            <w:r w:rsidRPr="00010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приобретение и установку</w:t>
            </w:r>
            <w:r w:rsidRPr="00010847">
              <w:rPr>
                <w:sz w:val="20"/>
                <w:szCs w:val="20"/>
              </w:rPr>
              <w:t xml:space="preserve"> </w:t>
            </w:r>
            <w:proofErr w:type="spellStart"/>
            <w:r w:rsidRPr="00010847">
              <w:rPr>
                <w:sz w:val="20"/>
                <w:szCs w:val="20"/>
              </w:rPr>
              <w:t>светонакопительной</w:t>
            </w:r>
            <w:proofErr w:type="spellEnd"/>
            <w:r w:rsidRPr="00010847">
              <w:rPr>
                <w:sz w:val="20"/>
                <w:szCs w:val="20"/>
              </w:rPr>
              <w:t xml:space="preserve"> мнемосхемы плана эвакуации</w:t>
            </w:r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097A4F" w:rsidTr="00616834">
        <w:tc>
          <w:tcPr>
            <w:tcW w:w="86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5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A432F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28.02.2021</w:t>
            </w: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A432F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2061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5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A432F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31.03.2021</w:t>
            </w: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A432F" w:rsidRPr="00A95335" w:rsidRDefault="00CA36F9" w:rsidP="00CA36F9">
            <w:pPr>
              <w:widowControl w:val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2061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A432F" w:rsidRDefault="00FA432F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поставка товара,</w:t>
            </w:r>
            <w:r w:rsidR="00A95335">
              <w:rPr>
                <w:sz w:val="20"/>
                <w:szCs w:val="20"/>
              </w:rPr>
              <w:t xml:space="preserve"> выполнение работ;</w:t>
            </w:r>
          </w:p>
        </w:tc>
        <w:tc>
          <w:tcPr>
            <w:tcW w:w="2109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A432F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477" w:type="dxa"/>
          </w:tcPr>
          <w:p w:rsidR="00FA432F" w:rsidRPr="00CA36F9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A432F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FA432F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Pr="0030664A" w:rsidRDefault="00AE1918" w:rsidP="00AE191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Pr="001024C4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 договору 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95335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A95335" w:rsidRDefault="00CA36F9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95335" w:rsidRDefault="00CA36F9" w:rsidP="00AE1918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2. У</w:t>
            </w:r>
            <w:r w:rsidRPr="00034A5A">
              <w:t xml:space="preserve">становка многоканальной системы вызова </w:t>
            </w:r>
            <w:r w:rsidRPr="00034A5A">
              <w:lastRenderedPageBreak/>
              <w:t>помощи инвалидам: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15.01.2021</w:t>
            </w:r>
          </w:p>
        </w:tc>
        <w:tc>
          <w:tcPr>
            <w:tcW w:w="1477" w:type="dxa"/>
          </w:tcPr>
          <w:p w:rsidR="00A95335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05.05.2021</w:t>
            </w:r>
          </w:p>
        </w:tc>
        <w:tc>
          <w:tcPr>
            <w:tcW w:w="1477" w:type="dxa"/>
          </w:tcPr>
          <w:p w:rsidR="00A95335" w:rsidRPr="00A95335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236A7F">
              <w:rPr>
                <w:sz w:val="20"/>
                <w:szCs w:val="20"/>
              </w:rPr>
              <w:t>15.01.2021</w:t>
            </w:r>
          </w:p>
        </w:tc>
        <w:tc>
          <w:tcPr>
            <w:tcW w:w="1478" w:type="dxa"/>
          </w:tcPr>
          <w:p w:rsidR="00A95335" w:rsidRPr="00A95335" w:rsidRDefault="00252B31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C1561B" w:rsidRDefault="00C1561B" w:rsidP="00A764F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Многоканальная</w:t>
            </w:r>
          </w:p>
          <w:p w:rsidR="00A95335" w:rsidRPr="00A764F3" w:rsidRDefault="00C1561B" w:rsidP="00A764F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  <w:r w:rsidR="00A764F3" w:rsidRPr="00A764F3">
              <w:rPr>
                <w:sz w:val="20"/>
                <w:szCs w:val="20"/>
              </w:rPr>
              <w:t xml:space="preserve"> вызова помощи инвалидам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установлена</w:t>
            </w:r>
          </w:p>
        </w:tc>
        <w:tc>
          <w:tcPr>
            <w:tcW w:w="2116" w:type="dxa"/>
          </w:tcPr>
          <w:p w:rsidR="00A764F3" w:rsidRDefault="00A764F3" w:rsidP="00A764F3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Мероприятие исполнено.</w:t>
            </w:r>
          </w:p>
          <w:p w:rsidR="00A95335" w:rsidRDefault="00A764F3" w:rsidP="00A764F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010847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Pr="00010847">
              <w:rPr>
                <w:color w:val="000000" w:themeColor="text1"/>
                <w:sz w:val="20"/>
                <w:szCs w:val="20"/>
              </w:rPr>
              <w:br/>
            </w:r>
            <w:r w:rsidRPr="00010847">
              <w:rPr>
                <w:color w:val="000000" w:themeColor="text1"/>
                <w:sz w:val="20"/>
                <w:szCs w:val="20"/>
              </w:rPr>
              <w:lastRenderedPageBreak/>
              <w:t>№ 05/21П от 16.02.2021 с ООО «</w:t>
            </w:r>
            <w:proofErr w:type="spellStart"/>
            <w:r w:rsidRPr="00010847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010847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10847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010847">
              <w:rPr>
                <w:color w:val="000000" w:themeColor="text1"/>
                <w:sz w:val="20"/>
                <w:szCs w:val="20"/>
              </w:rPr>
              <w:t xml:space="preserve">» на сумму 45,00 тыс. руб. </w:t>
            </w:r>
            <w:r>
              <w:rPr>
                <w:color w:val="000000" w:themeColor="text1"/>
                <w:sz w:val="20"/>
                <w:szCs w:val="20"/>
              </w:rPr>
              <w:t>(из</w:t>
            </w:r>
            <w:r w:rsidRPr="00010847">
              <w:rPr>
                <w:color w:val="000000" w:themeColor="text1"/>
                <w:sz w:val="20"/>
                <w:szCs w:val="20"/>
              </w:rPr>
              <w:t xml:space="preserve"> них 25,00 тыс. руб.</w:t>
            </w:r>
            <w:r w:rsidRPr="00010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 установку</w:t>
            </w:r>
            <w:r w:rsidRPr="00010847">
              <w:rPr>
                <w:sz w:val="20"/>
                <w:szCs w:val="20"/>
              </w:rPr>
              <w:t xml:space="preserve"> многоканальной системы вызова помощи инвалидам</w:t>
            </w:r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Pr="00A764F3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28.02.2021</w:t>
            </w: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95335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2061" w:type="dxa"/>
          </w:tcPr>
          <w:p w:rsidR="00A95335" w:rsidRDefault="004D4EAF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95335" w:rsidRDefault="004D4EAF" w:rsidP="00AE1918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Pr="00A764F3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95335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2061" w:type="dxa"/>
          </w:tcPr>
          <w:p w:rsidR="00A95335" w:rsidRDefault="004D4EAF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95335" w:rsidRDefault="004D4EAF" w:rsidP="00AE1918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Pr="00A764F3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поставка товара, выполнение работ;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95335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A95335" w:rsidRDefault="004D4EAF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95335" w:rsidRDefault="004D4EAF" w:rsidP="00AE1918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95335" w:rsidRDefault="00A95335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95335" w:rsidRPr="00A764F3" w:rsidRDefault="00A95335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A95335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95335" w:rsidRPr="00A95335" w:rsidRDefault="00CA36F9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477" w:type="dxa"/>
          </w:tcPr>
          <w:p w:rsidR="00A95335" w:rsidRPr="00A95335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95335" w:rsidRPr="00A95335" w:rsidRDefault="00CA36F9" w:rsidP="00857307">
            <w:pPr>
              <w:spacing w:after="1" w:line="2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A95335" w:rsidRDefault="004D4EAF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95335" w:rsidRDefault="004D4EAF" w:rsidP="00AE1918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A764F3" w:rsidP="00FA432F">
            <w:pPr>
              <w:spacing w:after="1" w:line="220" w:lineRule="atLeast"/>
            </w:pPr>
            <w:r>
              <w:t>1.1</w:t>
            </w:r>
            <w:r w:rsidR="002043A3">
              <w:t>.2</w:t>
            </w:r>
          </w:p>
        </w:tc>
        <w:tc>
          <w:tcPr>
            <w:tcW w:w="2557" w:type="dxa"/>
          </w:tcPr>
          <w:p w:rsidR="00A764F3" w:rsidRPr="000B4AB3" w:rsidRDefault="00A764F3" w:rsidP="00A76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дошкольного образования «Детская школа искусств Уссурийского городского округа», объекты:</w:t>
            </w:r>
          </w:p>
          <w:p w:rsidR="00A764F3" w:rsidRPr="000B4AB3" w:rsidRDefault="00A764F3" w:rsidP="00A764F3">
            <w:pPr>
              <w:autoSpaceDE w:val="0"/>
              <w:autoSpaceDN w:val="0"/>
              <w:adjustRightInd w:val="0"/>
            </w:pPr>
            <w:r w:rsidRPr="000B4AB3">
              <w:t xml:space="preserve">а) подразделение по адресу: </w:t>
            </w:r>
          </w:p>
          <w:p w:rsidR="00A764F3" w:rsidRPr="000B4AB3" w:rsidRDefault="00A764F3" w:rsidP="00A76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>г. Уссурийск, ул. Пушкина, 42,</w:t>
            </w:r>
          </w:p>
          <w:p w:rsidR="00A764F3" w:rsidRPr="000B4AB3" w:rsidRDefault="00A764F3" w:rsidP="00A764F3">
            <w:pPr>
              <w:autoSpaceDE w:val="0"/>
              <w:autoSpaceDN w:val="0"/>
              <w:adjustRightInd w:val="0"/>
            </w:pPr>
            <w:r w:rsidRPr="000B4AB3">
              <w:t xml:space="preserve">б) подразделение по адресу: </w:t>
            </w:r>
            <w:r w:rsidRPr="000B4AB3">
              <w:br/>
            </w:r>
            <w:proofErr w:type="gramStart"/>
            <w:r w:rsidRPr="000B4AB3">
              <w:lastRenderedPageBreak/>
              <w:t>г</w:t>
            </w:r>
            <w:proofErr w:type="gramEnd"/>
            <w:r w:rsidRPr="000B4AB3">
              <w:t xml:space="preserve">. Уссурийск, ул. Владивостокское шоссе, 26 а, </w:t>
            </w:r>
          </w:p>
          <w:p w:rsidR="00A764F3" w:rsidRPr="000B4AB3" w:rsidRDefault="00A764F3" w:rsidP="00A764F3">
            <w:pPr>
              <w:autoSpaceDE w:val="0"/>
              <w:autoSpaceDN w:val="0"/>
              <w:adjustRightInd w:val="0"/>
            </w:pPr>
            <w:r w:rsidRPr="000B4AB3">
              <w:t xml:space="preserve">в) подразделение по адресу: </w:t>
            </w:r>
            <w:r w:rsidRPr="000B4AB3">
              <w:br/>
            </w:r>
            <w:proofErr w:type="gramStart"/>
            <w:r w:rsidRPr="000B4AB3">
              <w:t>г</w:t>
            </w:r>
            <w:proofErr w:type="gramEnd"/>
            <w:r w:rsidRPr="000B4AB3">
              <w:t xml:space="preserve">. Уссурийск, </w:t>
            </w:r>
          </w:p>
          <w:p w:rsidR="002043A3" w:rsidRDefault="00A764F3" w:rsidP="00A764F3">
            <w:pPr>
              <w:spacing w:after="1" w:line="220" w:lineRule="atLeast"/>
            </w:pPr>
            <w:r w:rsidRPr="000B4AB3">
              <w:t xml:space="preserve">с. </w:t>
            </w:r>
            <w:proofErr w:type="spellStart"/>
            <w:r w:rsidRPr="000B4AB3">
              <w:t>Новоникольск</w:t>
            </w:r>
            <w:proofErr w:type="spellEnd"/>
            <w:r w:rsidRPr="000B4AB3">
              <w:t xml:space="preserve">, </w:t>
            </w:r>
            <w:r w:rsidRPr="000B4AB3">
              <w:br/>
              <w:t>ул. Советская, 89</w:t>
            </w:r>
          </w:p>
        </w:tc>
        <w:tc>
          <w:tcPr>
            <w:tcW w:w="2109" w:type="dxa"/>
          </w:tcPr>
          <w:p w:rsidR="00A764F3" w:rsidRPr="001024C4" w:rsidRDefault="00A764F3" w:rsidP="00A764F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МБУДО «ДШИ УГО»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574E">
              <w:rPr>
                <w:color w:val="000000" w:themeColor="text1"/>
                <w:sz w:val="20"/>
                <w:szCs w:val="20"/>
              </w:rPr>
              <w:br/>
              <w:t xml:space="preserve">О.К. </w:t>
            </w:r>
            <w:proofErr w:type="spellStart"/>
            <w:r w:rsidR="0086574E">
              <w:rPr>
                <w:color w:val="000000" w:themeColor="text1"/>
                <w:sz w:val="20"/>
                <w:szCs w:val="20"/>
              </w:rPr>
              <w:t>Дмитр</w:t>
            </w:r>
            <w:r w:rsidR="004D4EAF">
              <w:rPr>
                <w:color w:val="000000" w:themeColor="text1"/>
                <w:sz w:val="20"/>
                <w:szCs w:val="20"/>
              </w:rPr>
              <w:t>енко</w:t>
            </w:r>
            <w:proofErr w:type="spellEnd"/>
            <w:r w:rsidR="004D4EAF">
              <w:rPr>
                <w:color w:val="000000" w:themeColor="text1"/>
                <w:sz w:val="20"/>
                <w:szCs w:val="20"/>
              </w:rPr>
              <w:t>,</w:t>
            </w:r>
          </w:p>
          <w:p w:rsidR="002043A3" w:rsidRDefault="00A764F3" w:rsidP="00A764F3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</w:t>
            </w:r>
            <w:r w:rsidR="00CA36F9">
              <w:rPr>
                <w:color w:val="000000" w:themeColor="text1"/>
                <w:sz w:val="20"/>
                <w:szCs w:val="20"/>
              </w:rPr>
              <w:t xml:space="preserve"> М.П. Пригородов</w:t>
            </w: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764F3" w:rsidRPr="00A764F3" w:rsidRDefault="00A764F3" w:rsidP="00A76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4F3">
              <w:rPr>
                <w:rFonts w:ascii="Times New Roman" w:hAnsi="Times New Roman" w:cs="Times New Roman"/>
                <w:sz w:val="24"/>
                <w:szCs w:val="24"/>
              </w:rPr>
              <w:t xml:space="preserve">1. В подразделениях по адресам: </w:t>
            </w:r>
          </w:p>
          <w:p w:rsidR="00A764F3" w:rsidRPr="00A764F3" w:rsidRDefault="00A764F3" w:rsidP="00A76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4F3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4F3">
              <w:rPr>
                <w:rFonts w:ascii="Times New Roman" w:hAnsi="Times New Roman" w:cs="Times New Roman"/>
                <w:sz w:val="24"/>
                <w:szCs w:val="24"/>
              </w:rPr>
              <w:t>ул. Пушкина, 42,</w:t>
            </w:r>
            <w:r w:rsidRPr="00A76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4F3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Владивостокское шоссе, 26 а, </w:t>
            </w:r>
            <w:proofErr w:type="gramEnd"/>
          </w:p>
          <w:p w:rsidR="00A764F3" w:rsidRPr="00A764F3" w:rsidRDefault="00A764F3" w:rsidP="00A764F3">
            <w:pPr>
              <w:autoSpaceDE w:val="0"/>
              <w:autoSpaceDN w:val="0"/>
              <w:adjustRightInd w:val="0"/>
            </w:pPr>
            <w:r w:rsidRPr="00A764F3">
              <w:t xml:space="preserve">г. Уссурийск, </w:t>
            </w:r>
          </w:p>
          <w:p w:rsidR="002043A3" w:rsidRDefault="00A764F3" w:rsidP="00A764F3">
            <w:pPr>
              <w:spacing w:after="1" w:line="220" w:lineRule="atLeast"/>
            </w:pPr>
            <w:r w:rsidRPr="00A764F3">
              <w:t xml:space="preserve">с. </w:t>
            </w:r>
            <w:proofErr w:type="spellStart"/>
            <w:r w:rsidRPr="00A764F3">
              <w:t>Новоникольск</w:t>
            </w:r>
            <w:proofErr w:type="spellEnd"/>
            <w:r w:rsidRPr="00A764F3">
              <w:t xml:space="preserve">, </w:t>
            </w:r>
            <w:r w:rsidRPr="00A764F3">
              <w:br/>
              <w:t>ул. Советская, 89: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F21E5F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2043A3" w:rsidRDefault="002043A3" w:rsidP="00F21E5F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A764F3" w:rsidRDefault="00A764F3" w:rsidP="00A764F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t>приобретение и установка кнопки вызова персонала</w:t>
            </w:r>
            <w:r w:rsidRPr="00A764F3">
              <w:rPr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28.06.2021</w:t>
            </w: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31.08.2021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252B31">
              <w:rPr>
                <w:sz w:val="20"/>
                <w:szCs w:val="20"/>
              </w:rPr>
              <w:t xml:space="preserve">нварь </w:t>
            </w:r>
          </w:p>
          <w:p w:rsidR="002043A3" w:rsidRP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52B31">
              <w:rPr>
                <w:sz w:val="20"/>
                <w:szCs w:val="20"/>
              </w:rPr>
              <w:t xml:space="preserve">2021 г. </w:t>
            </w:r>
          </w:p>
        </w:tc>
        <w:tc>
          <w:tcPr>
            <w:tcW w:w="1478" w:type="dxa"/>
          </w:tcPr>
          <w:p w:rsidR="00252B31" w:rsidRDefault="00252B31" w:rsidP="00252B3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  <w:p w:rsidR="002043A3" w:rsidRDefault="00252B31" w:rsidP="00252B3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A764F3" w:rsidRPr="00A764F3" w:rsidRDefault="00C1561B" w:rsidP="00A764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64F3" w:rsidRPr="00A764F3">
              <w:rPr>
                <w:rFonts w:ascii="Times New Roman" w:hAnsi="Times New Roman" w:cs="Times New Roman"/>
              </w:rPr>
              <w:t>нопки вызова персонала</w:t>
            </w:r>
            <w:r w:rsidR="00A764F3" w:rsidRPr="00A7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F3">
              <w:rPr>
                <w:rFonts w:ascii="Times New Roman" w:hAnsi="Times New Roman" w:cs="Times New Roman"/>
              </w:rPr>
              <w:t xml:space="preserve">в </w:t>
            </w:r>
            <w:r w:rsidR="00A764F3" w:rsidRPr="00A764F3">
              <w:rPr>
                <w:rFonts w:ascii="Times New Roman" w:hAnsi="Times New Roman" w:cs="Times New Roman"/>
              </w:rPr>
              <w:t xml:space="preserve">подразделениях </w:t>
            </w:r>
            <w:r w:rsidR="00A764F3">
              <w:rPr>
                <w:rFonts w:ascii="Times New Roman" w:hAnsi="Times New Roman" w:cs="Times New Roman"/>
              </w:rPr>
              <w:t xml:space="preserve">МБОУДО «ДШИ УГО» </w:t>
            </w:r>
            <w:r w:rsidR="00A764F3" w:rsidRPr="00A764F3">
              <w:rPr>
                <w:rFonts w:ascii="Times New Roman" w:hAnsi="Times New Roman" w:cs="Times New Roman"/>
              </w:rPr>
              <w:t xml:space="preserve">по адресам: </w:t>
            </w:r>
          </w:p>
          <w:p w:rsidR="00A764F3" w:rsidRPr="00A764F3" w:rsidRDefault="00A764F3" w:rsidP="00A764F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764F3">
              <w:rPr>
                <w:rFonts w:ascii="Times New Roman" w:hAnsi="Times New Roman" w:cs="Times New Roman"/>
              </w:rPr>
              <w:t xml:space="preserve">г. Уссурийск, </w:t>
            </w:r>
            <w:r w:rsidRPr="00A764F3">
              <w:rPr>
                <w:rFonts w:ascii="Times New Roman" w:hAnsi="Times New Roman" w:cs="Times New Roman"/>
              </w:rPr>
              <w:br/>
              <w:t>ул. Пушкина, 42,</w:t>
            </w:r>
            <w:r w:rsidRPr="00A764F3">
              <w:rPr>
                <w:rFonts w:ascii="Times New Roman" w:hAnsi="Times New Roman" w:cs="Times New Roman"/>
              </w:rPr>
              <w:br/>
              <w:t xml:space="preserve">г. Уссурийск, </w:t>
            </w:r>
            <w:r w:rsidRPr="00A764F3">
              <w:rPr>
                <w:rFonts w:ascii="Times New Roman" w:hAnsi="Times New Roman" w:cs="Times New Roman"/>
              </w:rPr>
              <w:br/>
              <w:t xml:space="preserve">ул. Владивостокское шоссе, 26 а, </w:t>
            </w:r>
            <w:proofErr w:type="gramEnd"/>
          </w:p>
          <w:p w:rsidR="00A764F3" w:rsidRPr="00A764F3" w:rsidRDefault="00A764F3" w:rsidP="00A7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 xml:space="preserve">г. Уссурийск, </w:t>
            </w:r>
          </w:p>
          <w:p w:rsidR="002043A3" w:rsidRPr="00A764F3" w:rsidRDefault="00A764F3" w:rsidP="00A764F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 xml:space="preserve">с. </w:t>
            </w:r>
            <w:proofErr w:type="spellStart"/>
            <w:r w:rsidRPr="00A764F3">
              <w:rPr>
                <w:sz w:val="20"/>
                <w:szCs w:val="20"/>
              </w:rPr>
              <w:t>Новоникольск</w:t>
            </w:r>
            <w:proofErr w:type="spellEnd"/>
            <w:r w:rsidRPr="00A764F3">
              <w:rPr>
                <w:sz w:val="20"/>
                <w:szCs w:val="20"/>
              </w:rPr>
              <w:t xml:space="preserve">, </w:t>
            </w:r>
            <w:r w:rsidRPr="00A764F3">
              <w:rPr>
                <w:sz w:val="20"/>
                <w:szCs w:val="20"/>
              </w:rPr>
              <w:br/>
            </w:r>
            <w:r w:rsidRPr="00A764F3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A764F3">
              <w:rPr>
                <w:sz w:val="20"/>
                <w:szCs w:val="20"/>
              </w:rPr>
              <w:t>Советская</w:t>
            </w:r>
            <w:proofErr w:type="gramEnd"/>
            <w:r w:rsidRPr="00A764F3">
              <w:rPr>
                <w:sz w:val="20"/>
                <w:szCs w:val="20"/>
              </w:rPr>
              <w:t>, 89</w:t>
            </w:r>
            <w:r w:rsidR="00C1561B">
              <w:rPr>
                <w:sz w:val="20"/>
                <w:szCs w:val="20"/>
              </w:rPr>
              <w:t>, установлены</w:t>
            </w:r>
          </w:p>
        </w:tc>
        <w:tc>
          <w:tcPr>
            <w:tcW w:w="2116" w:type="dxa"/>
          </w:tcPr>
          <w:p w:rsidR="00A764F3" w:rsidRDefault="00A764F3" w:rsidP="00A764F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Мероприятие исполнено.</w:t>
            </w:r>
          </w:p>
          <w:p w:rsidR="00AE1918" w:rsidRPr="008D13D6" w:rsidRDefault="00A764F3" w:rsidP="00A764F3">
            <w:pPr>
              <w:spacing w:after="1" w:line="220" w:lineRule="atLeast"/>
              <w:rPr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06/21П от 10.03.2021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75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A764F3" w:rsidRDefault="00A764F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2043A3" w:rsidRPr="008D13D6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8D13D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2061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A764F3" w:rsidRDefault="00A764F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14.07.2021</w:t>
            </w:r>
          </w:p>
        </w:tc>
        <w:tc>
          <w:tcPr>
            <w:tcW w:w="1477" w:type="dxa"/>
          </w:tcPr>
          <w:p w:rsidR="002043A3" w:rsidRPr="008D13D6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8D13D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2061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764F3" w:rsidRDefault="00A764F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764F3" w:rsidRPr="00A764F3" w:rsidRDefault="00A764F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A764F3" w:rsidRDefault="00A764F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764F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764F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477" w:type="dxa"/>
          </w:tcPr>
          <w:p w:rsidR="00A764F3" w:rsidRPr="008D13D6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7120DC" w:rsidRDefault="007120DC" w:rsidP="007120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  <w:p w:rsidR="00A764F3" w:rsidRPr="008D13D6" w:rsidRDefault="007120DC" w:rsidP="007120D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A764F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764F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764F3" w:rsidRDefault="00A764F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764F3" w:rsidRPr="00A764F3" w:rsidRDefault="00A764F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A764F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A764F3" w:rsidRDefault="00A764F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764F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764F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1477" w:type="dxa"/>
          </w:tcPr>
          <w:p w:rsidR="00A764F3" w:rsidRPr="008D13D6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7120DC" w:rsidRDefault="007120DC" w:rsidP="007120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  <w:p w:rsidR="00A764F3" w:rsidRPr="008D13D6" w:rsidRDefault="007120DC" w:rsidP="007120D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A764F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764F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764F3" w:rsidRPr="00A764F3" w:rsidRDefault="00A764F3" w:rsidP="00A76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4F3">
              <w:rPr>
                <w:rFonts w:ascii="Times New Roman" w:hAnsi="Times New Roman" w:cs="Times New Roman"/>
                <w:sz w:val="24"/>
                <w:szCs w:val="24"/>
              </w:rPr>
              <w:t xml:space="preserve">2. В подразделении по адресу: </w:t>
            </w:r>
          </w:p>
          <w:p w:rsidR="002043A3" w:rsidRDefault="00A764F3" w:rsidP="00A764F3">
            <w:pPr>
              <w:spacing w:after="1" w:line="220" w:lineRule="atLeast"/>
            </w:pPr>
            <w:r w:rsidRPr="00A764F3">
              <w:t>г. Уссурийск, ул. Пушкина, 42: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2043A3" w:rsidRPr="00AA5C98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2043A3" w:rsidRPr="0006214B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2043A3" w:rsidRPr="008D13D6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AE1918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8D13D6" w:rsidRDefault="00A764F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E2177">
              <w:t xml:space="preserve">на входе в здание – разработка проектно-сметной документации </w:t>
            </w:r>
            <w:r>
              <w:t xml:space="preserve">на </w:t>
            </w:r>
            <w:r w:rsidRPr="004E2177">
              <w:t xml:space="preserve">проведение  работ по капитальному ремонту тамбура с заменой входной двери </w:t>
            </w:r>
            <w:r w:rsidRPr="004E2177">
              <w:br/>
              <w:t>в соответствии с требованиями для МГН</w:t>
            </w:r>
            <w:r>
              <w:t>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24.02.2021</w:t>
            </w: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08.10.2021</w:t>
            </w:r>
          </w:p>
        </w:tc>
        <w:tc>
          <w:tcPr>
            <w:tcW w:w="1477" w:type="dxa"/>
          </w:tcPr>
          <w:p w:rsidR="002043A3" w:rsidRDefault="00252B31" w:rsidP="00F21E5F">
            <w:pPr>
              <w:spacing w:after="1" w:line="220" w:lineRule="atLeast"/>
              <w:jc w:val="center"/>
            </w:pPr>
            <w:r w:rsidRPr="006C4786">
              <w:rPr>
                <w:sz w:val="20"/>
                <w:szCs w:val="20"/>
              </w:rPr>
              <w:t>24.02.2021</w:t>
            </w:r>
          </w:p>
        </w:tc>
        <w:tc>
          <w:tcPr>
            <w:tcW w:w="1478" w:type="dxa"/>
          </w:tcPr>
          <w:p w:rsidR="002043A3" w:rsidRDefault="00252B31" w:rsidP="00F21E5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08.10.2021</w:t>
            </w:r>
          </w:p>
        </w:tc>
        <w:tc>
          <w:tcPr>
            <w:tcW w:w="2061" w:type="dxa"/>
          </w:tcPr>
          <w:p w:rsidR="002043A3" w:rsidRPr="00C1561B" w:rsidRDefault="004D4EAF" w:rsidP="00F21E5F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Проектно-сметная </w:t>
            </w:r>
            <w:r w:rsidR="00C1561B" w:rsidRPr="00C1561B">
              <w:rPr>
                <w:sz w:val="20"/>
                <w:szCs w:val="20"/>
              </w:rPr>
              <w:t xml:space="preserve">документация </w:t>
            </w:r>
            <w:proofErr w:type="gramStart"/>
            <w:r w:rsidR="00C1561B" w:rsidRPr="00C1561B">
              <w:rPr>
                <w:sz w:val="20"/>
                <w:szCs w:val="20"/>
              </w:rPr>
              <w:t xml:space="preserve">на проведение  работ по капитальному ремонту тамбура с заменой входной двери </w:t>
            </w:r>
            <w:r w:rsidR="00C1561B" w:rsidRPr="00C1561B">
              <w:rPr>
                <w:sz w:val="20"/>
                <w:szCs w:val="20"/>
              </w:rPr>
              <w:br/>
              <w:t>в соответствии с требованиями</w:t>
            </w:r>
            <w:proofErr w:type="gramEnd"/>
            <w:r w:rsidR="00C1561B" w:rsidRPr="00C1561B">
              <w:rPr>
                <w:sz w:val="20"/>
                <w:szCs w:val="20"/>
              </w:rPr>
              <w:t xml:space="preserve"> для МГН в подразделении по адресу: г. Уссурийск, ул. Пушкина, 42, подготовлена</w:t>
            </w:r>
          </w:p>
        </w:tc>
        <w:tc>
          <w:tcPr>
            <w:tcW w:w="2116" w:type="dxa"/>
          </w:tcPr>
          <w:p w:rsidR="00C81136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  <w:t>№ 1/21-27 от 09.04.2021 с 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Дальвосток-агропроект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 на сумму 40,00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 на подготовку ПСД. Работы выполнены. Договор оплачен. </w:t>
            </w:r>
          </w:p>
          <w:p w:rsidR="00C81136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  <w:t>№ 5/21 от 12.08.2021 с 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Дальвостокагро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AE1918" w:rsidRDefault="00C81136" w:rsidP="00C81136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проект»  на сумму 37,15 тыс. руб. на проведение государственной экспертизы ПСД. Заключение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экспертизы подготовлено.  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 xml:space="preserve">запрос коммерческих предложений </w:t>
            </w:r>
            <w:proofErr w:type="gramStart"/>
            <w:r w:rsidRPr="00C81136">
              <w:rPr>
                <w:sz w:val="20"/>
                <w:szCs w:val="20"/>
              </w:rPr>
              <w:t xml:space="preserve">на разработку проектно-сметной документации на проведение  работ по капитальному ремонту тамбура с заменой входной двери </w:t>
            </w:r>
            <w:r w:rsidRPr="00C81136">
              <w:rPr>
                <w:sz w:val="20"/>
                <w:szCs w:val="20"/>
              </w:rPr>
              <w:br/>
              <w:t>в соответствии</w:t>
            </w:r>
            <w:proofErr w:type="gramEnd"/>
            <w:r w:rsidRPr="00C81136">
              <w:rPr>
                <w:sz w:val="20"/>
                <w:szCs w:val="20"/>
              </w:rPr>
              <w:t xml:space="preserve"> с требованиями для МГН;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477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2061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заключение договора на разработку проектно-сметной документации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477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2061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2043A3" w:rsidRPr="00C81136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1477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оплата по договору;</w:t>
            </w:r>
          </w:p>
        </w:tc>
        <w:tc>
          <w:tcPr>
            <w:tcW w:w="2109" w:type="dxa"/>
          </w:tcPr>
          <w:p w:rsidR="00C81136" w:rsidRPr="00C81136" w:rsidRDefault="00C811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30.06.2021</w:t>
            </w:r>
          </w:p>
        </w:tc>
        <w:tc>
          <w:tcPr>
            <w:tcW w:w="1477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 xml:space="preserve">заключение договора </w:t>
            </w:r>
            <w:proofErr w:type="gramStart"/>
            <w:r w:rsidRPr="00C81136">
              <w:rPr>
                <w:sz w:val="20"/>
                <w:szCs w:val="20"/>
              </w:rPr>
              <w:t xml:space="preserve">на проведение государственной экспертизы проектно-сметной документации на проведение работ по капитальному ремонту тамбура с заменой входной двери </w:t>
            </w:r>
            <w:r w:rsidRPr="00C81136">
              <w:rPr>
                <w:sz w:val="20"/>
                <w:szCs w:val="20"/>
              </w:rPr>
              <w:br/>
              <w:t>в соответствии</w:t>
            </w:r>
            <w:proofErr w:type="gramEnd"/>
            <w:r w:rsidRPr="00C81136">
              <w:rPr>
                <w:sz w:val="20"/>
                <w:szCs w:val="20"/>
              </w:rPr>
              <w:t xml:space="preserve"> с требованиями для МГН;</w:t>
            </w:r>
          </w:p>
        </w:tc>
        <w:tc>
          <w:tcPr>
            <w:tcW w:w="2109" w:type="dxa"/>
          </w:tcPr>
          <w:p w:rsidR="00C81136" w:rsidRPr="00C81136" w:rsidRDefault="00C811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477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2061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C81136" w:rsidRPr="00C81136" w:rsidRDefault="00C811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22.09.2021</w:t>
            </w:r>
          </w:p>
        </w:tc>
        <w:tc>
          <w:tcPr>
            <w:tcW w:w="1477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3F5276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52B31">
              <w:rPr>
                <w:color w:val="000000" w:themeColor="text1"/>
                <w:sz w:val="20"/>
                <w:szCs w:val="20"/>
              </w:rPr>
              <w:t>22.09.2021</w:t>
            </w:r>
          </w:p>
        </w:tc>
        <w:tc>
          <w:tcPr>
            <w:tcW w:w="2061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C81136" w:rsidRPr="00C81136" w:rsidRDefault="00C811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08.10.2021</w:t>
            </w:r>
          </w:p>
        </w:tc>
        <w:tc>
          <w:tcPr>
            <w:tcW w:w="1477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3F5276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08.10.2021</w:t>
            </w:r>
          </w:p>
        </w:tc>
        <w:tc>
          <w:tcPr>
            <w:tcW w:w="2061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C81136" w:rsidP="00FA432F">
            <w:pPr>
              <w:spacing w:after="1" w:line="220" w:lineRule="atLeast"/>
            </w:pPr>
            <w:r>
              <w:lastRenderedPageBreak/>
              <w:t>1.1.3</w:t>
            </w:r>
          </w:p>
        </w:tc>
        <w:tc>
          <w:tcPr>
            <w:tcW w:w="2557" w:type="dxa"/>
          </w:tcPr>
          <w:p w:rsidR="00C81136" w:rsidRPr="000B4AB3" w:rsidRDefault="00C81136" w:rsidP="00C81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система», объекты:</w:t>
            </w:r>
          </w:p>
          <w:p w:rsidR="00C81136" w:rsidRPr="000B4AB3" w:rsidRDefault="00C81136" w:rsidP="00C81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 xml:space="preserve">а) Библиотека № 1, 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B4AB3">
              <w:t>б) Библиотека № 3,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B4AB3">
              <w:t xml:space="preserve">в) Библиотека № 5, 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B4AB3">
              <w:t xml:space="preserve">г) Библиотека № 6, 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0B4AB3">
              <w:t>д</w:t>
            </w:r>
            <w:proofErr w:type="spellEnd"/>
            <w:r w:rsidRPr="000B4AB3">
              <w:t xml:space="preserve">) Библиотека № 7, 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B4AB3">
              <w:t xml:space="preserve">е) Библиотека № 9, </w:t>
            </w:r>
          </w:p>
          <w:p w:rsidR="00C81136" w:rsidRPr="000B4AB3" w:rsidRDefault="00C81136" w:rsidP="00C811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B4AB3">
              <w:t>ж</w:t>
            </w:r>
            <w:proofErr w:type="gramStart"/>
            <w:r w:rsidRPr="000B4AB3">
              <w:t>)Б</w:t>
            </w:r>
            <w:proofErr w:type="gramEnd"/>
            <w:r w:rsidRPr="000B4AB3">
              <w:t>иблиотека № 10,</w:t>
            </w:r>
          </w:p>
          <w:p w:rsidR="00C81136" w:rsidRPr="000B4AB3" w:rsidRDefault="00C81136" w:rsidP="00C81136">
            <w:pPr>
              <w:widowControl w:val="0"/>
            </w:pPr>
            <w:proofErr w:type="spellStart"/>
            <w:r w:rsidRPr="000B4AB3">
              <w:t>з</w:t>
            </w:r>
            <w:proofErr w:type="spellEnd"/>
            <w:r w:rsidRPr="000B4AB3">
              <w:t>) Библиотека № 11,</w:t>
            </w:r>
          </w:p>
          <w:p w:rsidR="00C81136" w:rsidRPr="000B4AB3" w:rsidRDefault="00C81136" w:rsidP="002043A3">
            <w:pPr>
              <w:spacing w:after="1" w:line="220" w:lineRule="atLeast"/>
              <w:rPr>
                <w:i/>
              </w:rPr>
            </w:pPr>
            <w:r w:rsidRPr="000B4AB3">
              <w:t>и) центральная детская библиотека</w:t>
            </w:r>
          </w:p>
        </w:tc>
        <w:tc>
          <w:tcPr>
            <w:tcW w:w="2109" w:type="dxa"/>
          </w:tcPr>
          <w:p w:rsidR="00C81136" w:rsidRPr="0088403F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8403F">
              <w:rPr>
                <w:color w:val="000000" w:themeColor="text1"/>
                <w:sz w:val="20"/>
                <w:szCs w:val="20"/>
              </w:rPr>
              <w:t xml:space="preserve">Директор МБУК «ЦБС» </w:t>
            </w:r>
          </w:p>
          <w:p w:rsidR="00C81136" w:rsidRPr="001024C4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8403F">
              <w:rPr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88403F">
              <w:rPr>
                <w:color w:val="000000" w:themeColor="text1"/>
                <w:sz w:val="20"/>
                <w:szCs w:val="20"/>
              </w:rPr>
              <w:t>Абраменко</w:t>
            </w:r>
            <w:proofErr w:type="spellEnd"/>
            <w:r w:rsidRPr="0088403F">
              <w:rPr>
                <w:color w:val="000000" w:themeColor="text1"/>
                <w:sz w:val="20"/>
                <w:szCs w:val="20"/>
              </w:rPr>
              <w:t>, заведующий сектором закупок МБУК «ЦБС»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Е.В. Плотникова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2043A3" w:rsidRDefault="00C81136" w:rsidP="00C81136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120DC">
              <w:rPr>
                <w:color w:val="000000" w:themeColor="text1"/>
                <w:sz w:val="20"/>
                <w:szCs w:val="20"/>
              </w:rPr>
              <w:t>П.М. Пригородов</w:t>
            </w: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0B4AB3" w:rsidRDefault="00C81136" w:rsidP="002043A3">
            <w:pPr>
              <w:spacing w:after="1" w:line="220" w:lineRule="atLeast"/>
            </w:pPr>
            <w:r w:rsidRPr="000B4AB3">
              <w:t>1. Установка системы вызова и оповещения, обеспечивающей связь с помещением дежурного для библиотеки № 1, библиотеки № 5, библиотеки № 6, библиотеки № 7, библиотеки № 11: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2043A3" w:rsidRPr="00BD493B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043A3" w:rsidRDefault="00252B31" w:rsidP="00BD493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Pr="00C81136" w:rsidRDefault="00C1561B" w:rsidP="00C81136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1136" w:rsidRPr="00C81136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C81136" w:rsidRPr="00C81136">
              <w:rPr>
                <w:sz w:val="20"/>
                <w:szCs w:val="20"/>
              </w:rPr>
              <w:t xml:space="preserve"> вызов</w:t>
            </w:r>
            <w:r>
              <w:rPr>
                <w:sz w:val="20"/>
                <w:szCs w:val="20"/>
              </w:rPr>
              <w:t xml:space="preserve">а и оповещения, обеспечивающая </w:t>
            </w:r>
            <w:r w:rsidR="00C81136" w:rsidRPr="00C81136">
              <w:rPr>
                <w:sz w:val="20"/>
                <w:szCs w:val="20"/>
              </w:rPr>
              <w:t>связь с помещением дежурного</w:t>
            </w:r>
            <w:r>
              <w:rPr>
                <w:sz w:val="20"/>
                <w:szCs w:val="20"/>
              </w:rPr>
              <w:t xml:space="preserve">, установлена </w:t>
            </w:r>
            <w:r w:rsidR="00C81136" w:rsidRPr="00C81136">
              <w:rPr>
                <w:sz w:val="20"/>
                <w:szCs w:val="20"/>
              </w:rPr>
              <w:t xml:space="preserve"> в библиотеках № 1, 5, 6, 7, 11</w:t>
            </w:r>
          </w:p>
        </w:tc>
        <w:tc>
          <w:tcPr>
            <w:tcW w:w="2116" w:type="dxa"/>
          </w:tcPr>
          <w:p w:rsidR="00C81136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AE1918" w:rsidRDefault="00C81136" w:rsidP="00C81136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установку систем вызова и оповещения,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обеспечивающей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связь с помещением дежурного, 41,61 тыс. руб.).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widowControl w:val="0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2043A3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06214B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2043A3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06214B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AE1918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2043A3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06214B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C81136" w:rsidRDefault="00C81136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C81136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06214B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C81136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C81136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C81136" w:rsidRDefault="00C81136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C81136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06214B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C81136" w:rsidTr="00547BAC">
        <w:tc>
          <w:tcPr>
            <w:tcW w:w="15621" w:type="dxa"/>
            <w:gridSpan w:val="9"/>
          </w:tcPr>
          <w:p w:rsidR="00C81136" w:rsidRDefault="00C81136" w:rsidP="00C81136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>
              <w:rPr>
                <w:color w:val="000000" w:themeColor="text1"/>
                <w:sz w:val="20"/>
                <w:szCs w:val="20"/>
              </w:rPr>
              <w:br/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2043A3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 xml:space="preserve">2.  В туалетной комнате: </w:t>
            </w:r>
            <w:r w:rsidRPr="00F9560D">
              <w:t>приобретение и установка опорных поручней, крючка для костылей</w:t>
            </w:r>
            <w:r>
              <w:t xml:space="preserve"> для библиотеки № 1, библиотеки № 3, библиотеки № 5, библиотеки № 6, библиотеки № 9: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2043A3" w:rsidRPr="006C478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C4786"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2043A3" w:rsidRDefault="00252B31" w:rsidP="00CA5180">
            <w:pPr>
              <w:spacing w:after="1" w:line="220" w:lineRule="atLeast"/>
              <w:jc w:val="center"/>
            </w:pPr>
            <w:r w:rsidRPr="006C4786"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043A3" w:rsidRDefault="00252B31" w:rsidP="00BD493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Pr="004D692E" w:rsidRDefault="00C1561B" w:rsidP="004D692E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поручни</w:t>
            </w:r>
            <w:r w:rsidR="004D692E" w:rsidRPr="004D692E">
              <w:rPr>
                <w:sz w:val="20"/>
                <w:szCs w:val="20"/>
              </w:rPr>
              <w:t>, крючка для костылей</w:t>
            </w:r>
            <w:r>
              <w:rPr>
                <w:sz w:val="20"/>
                <w:szCs w:val="20"/>
              </w:rPr>
              <w:t xml:space="preserve"> в туалетных комнатах библиотек</w:t>
            </w:r>
            <w:r w:rsidR="004D692E" w:rsidRPr="004D692E">
              <w:rPr>
                <w:sz w:val="20"/>
                <w:szCs w:val="20"/>
              </w:rPr>
              <w:t xml:space="preserve"> № 1, </w:t>
            </w:r>
            <w:r>
              <w:rPr>
                <w:sz w:val="20"/>
                <w:szCs w:val="20"/>
              </w:rPr>
              <w:t>3,5,6,9, установлены</w:t>
            </w:r>
          </w:p>
        </w:tc>
        <w:tc>
          <w:tcPr>
            <w:tcW w:w="2116" w:type="dxa"/>
          </w:tcPr>
          <w:p w:rsidR="00C81136" w:rsidRDefault="00C81136" w:rsidP="00C811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AE1918" w:rsidRPr="00AE1918" w:rsidRDefault="00C81136" w:rsidP="00C81136">
            <w:pPr>
              <w:spacing w:after="1" w:line="220" w:lineRule="atLeast"/>
              <w:rPr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и установку системы вызова персонала 35,00 тыс. руб.).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2043A3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06214B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2043A3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2043A3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06214B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2043A3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4D692E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C81136" w:rsidRDefault="00C81136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C81136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06214B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4D692E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C81136" w:rsidRDefault="00C81136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C81136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06214B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C81136" w:rsidRDefault="00C8113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C81136" w:rsidRPr="004D692E" w:rsidRDefault="00C81136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C81136" w:rsidRDefault="00C81136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C81136" w:rsidRPr="00AA5C98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C81136" w:rsidRPr="00AA5C98" w:rsidRDefault="007120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C81136" w:rsidRPr="0006214B" w:rsidRDefault="004D4EA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81136" w:rsidRPr="0006214B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C81136" w:rsidRDefault="004D4EAF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BD493B" w:rsidTr="00075F7F">
        <w:tc>
          <w:tcPr>
            <w:tcW w:w="15621" w:type="dxa"/>
            <w:gridSpan w:val="9"/>
          </w:tcPr>
          <w:p w:rsidR="00BD493B" w:rsidRDefault="00C81136" w:rsidP="00BD493B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 w:rsidR="0061683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2043A3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 xml:space="preserve">3. На входе (выходе) в здание: </w:t>
            </w:r>
            <w:r w:rsidRPr="007B7D1C">
              <w:t>приобретение мобильной системы перемещения инвалида-колясочника</w:t>
            </w:r>
            <w:r>
              <w:t xml:space="preserve"> для библиотеки № 3, библиотеки № 6: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AA5C98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2043A3" w:rsidRPr="00AA5C98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2043A3" w:rsidRPr="0006214B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043A3" w:rsidRPr="0006214B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Pr="004D692E" w:rsidRDefault="00C1561B" w:rsidP="004D692E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Мобильная система</w:t>
            </w:r>
            <w:r w:rsidR="004D692E" w:rsidRPr="004D692E">
              <w:rPr>
                <w:sz w:val="20"/>
                <w:szCs w:val="20"/>
              </w:rPr>
              <w:t xml:space="preserve"> перемещения инв</w:t>
            </w:r>
            <w:r>
              <w:rPr>
                <w:sz w:val="20"/>
                <w:szCs w:val="20"/>
              </w:rPr>
              <w:t>алида-колясочника для библиотек № 3,</w:t>
            </w:r>
            <w:r w:rsidR="004D692E" w:rsidRPr="004D692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, приобретена</w:t>
            </w:r>
          </w:p>
        </w:tc>
        <w:tc>
          <w:tcPr>
            <w:tcW w:w="2116" w:type="dxa"/>
          </w:tcPr>
          <w:p w:rsidR="004D692E" w:rsidRDefault="004D692E" w:rsidP="004D692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2043A3" w:rsidRDefault="004D692E" w:rsidP="004D692E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>Заключен муниципальный контракт б/</w:t>
            </w:r>
            <w:proofErr w:type="spellStart"/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 xml:space="preserve"> от 22.03.2021 с ООО «КАТЭРВИЛ» на сумму 262</w:t>
            </w:r>
            <w:r>
              <w:rPr>
                <w:color w:val="000000" w:themeColor="text1"/>
                <w:sz w:val="20"/>
                <w:szCs w:val="20"/>
              </w:rPr>
              <w:t>,32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 xml:space="preserve"> </w:t>
            </w:r>
            <w:r w:rsidR="004D692E" w:rsidRPr="004D692E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2043A3" w:rsidRDefault="002043A3" w:rsidP="00D067F6">
            <w:pPr>
              <w:spacing w:after="1" w:line="220" w:lineRule="atLeast"/>
            </w:pP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Default="00B30896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2061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Default="00B30896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Default="00384C24" w:rsidP="00CA5180">
            <w:pPr>
              <w:spacing w:after="1" w:line="220" w:lineRule="atLeast"/>
              <w:jc w:val="center"/>
            </w:pPr>
            <w:r w:rsidRPr="00857C57">
              <w:rPr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2061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Default="00B30896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Pr="00BD493B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913E91" w:rsidRPr="00336B6D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4C3576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2043A3" w:rsidRPr="004C3576" w:rsidRDefault="00B3089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2043A3" w:rsidRPr="00140955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2043A3" w:rsidRPr="00140955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616834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4D692E" w:rsidRDefault="004D692E" w:rsidP="004D692E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140955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40955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1024C4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 xml:space="preserve">4. Внутри здания (в том числе пути эвакуации): </w:t>
            </w:r>
            <w:r w:rsidRPr="007B7D1C">
              <w:t>приобретение перекатного пандуса для библиотеки № 6</w:t>
            </w:r>
            <w:r>
              <w:t>: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140955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F803C9" w:rsidRPr="00140955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Pr="004D692E" w:rsidRDefault="00C1561B" w:rsidP="004D692E">
            <w:pPr>
              <w:spacing w:after="1" w:line="22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4D692E" w:rsidRPr="004D692E">
              <w:rPr>
                <w:sz w:val="20"/>
                <w:szCs w:val="20"/>
              </w:rPr>
              <w:t>ере</w:t>
            </w:r>
            <w:r>
              <w:rPr>
                <w:sz w:val="20"/>
                <w:szCs w:val="20"/>
              </w:rPr>
              <w:t>катной пандус для библиотеки</w:t>
            </w:r>
            <w:r w:rsidR="004D692E" w:rsidRPr="004D692E">
              <w:rPr>
                <w:sz w:val="20"/>
                <w:szCs w:val="20"/>
              </w:rPr>
              <w:t xml:space="preserve"> № 6</w:t>
            </w:r>
            <w:r>
              <w:rPr>
                <w:sz w:val="20"/>
                <w:szCs w:val="20"/>
              </w:rPr>
              <w:t xml:space="preserve"> приобретен</w:t>
            </w:r>
            <w:proofErr w:type="gramEnd"/>
          </w:p>
        </w:tc>
        <w:tc>
          <w:tcPr>
            <w:tcW w:w="2116" w:type="dxa"/>
          </w:tcPr>
          <w:p w:rsidR="004D692E" w:rsidRDefault="004D692E" w:rsidP="004D692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4D692E" w:rsidRDefault="004D692E" w:rsidP="004D692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</w:p>
          <w:p w:rsidR="00F803C9" w:rsidRPr="00140955" w:rsidRDefault="004D692E" w:rsidP="004D692E">
            <w:pPr>
              <w:spacing w:after="1" w:line="220" w:lineRule="atLeast"/>
              <w:rPr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 xml:space="preserve">,21 тыс.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перекатного пандуса 22,40 тыс. руб.).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F803C9" w:rsidRPr="00140955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40955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140955" w:rsidRDefault="00616834" w:rsidP="000F386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A5C98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A5C98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A5C98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A5C98" w:rsidRPr="003D524D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A5C98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A5C98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A5C98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A5C98" w:rsidRPr="003D524D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A5C98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A5C98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A5C98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A5C98" w:rsidRPr="003D524D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AA5C98" w:rsidRPr="004D692E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4D692E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AA5C98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AA5C98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AA5C98" w:rsidRPr="003D524D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4D692E" w:rsidTr="00547BAC">
        <w:tc>
          <w:tcPr>
            <w:tcW w:w="15621" w:type="dxa"/>
            <w:gridSpan w:val="9"/>
          </w:tcPr>
          <w:p w:rsidR="004D692E" w:rsidRDefault="004D692E" w:rsidP="004D692E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 w:rsidR="0061683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2043A3" w:rsidRPr="001024C4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 xml:space="preserve">5. На входе (выходе) в здание: </w:t>
            </w:r>
            <w:r w:rsidRPr="004F5718">
              <w:t>приобретение телескопического пандуса (запасной выход)</w:t>
            </w:r>
            <w:r>
              <w:t xml:space="preserve"> для библиотеки № 9:</w:t>
            </w:r>
          </w:p>
        </w:tc>
        <w:tc>
          <w:tcPr>
            <w:tcW w:w="2109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2043A3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2043A3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2043A3" w:rsidRDefault="00252B31" w:rsidP="00CA5180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043A3" w:rsidRPr="00140955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2043A3" w:rsidRPr="000A283D" w:rsidRDefault="00C1561B" w:rsidP="000A283D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Телескопический пандус</w:t>
            </w:r>
            <w:r w:rsidR="000A283D" w:rsidRPr="000A283D">
              <w:rPr>
                <w:sz w:val="20"/>
                <w:szCs w:val="20"/>
              </w:rPr>
              <w:t xml:space="preserve"> (запасной выход) для библиотеки № 9</w:t>
            </w:r>
            <w:r>
              <w:rPr>
                <w:sz w:val="20"/>
                <w:szCs w:val="20"/>
              </w:rPr>
              <w:t xml:space="preserve"> приобретен</w:t>
            </w:r>
          </w:p>
        </w:tc>
        <w:tc>
          <w:tcPr>
            <w:tcW w:w="2116" w:type="dxa"/>
          </w:tcPr>
          <w:p w:rsidR="004D692E" w:rsidRDefault="004D692E" w:rsidP="004D692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2043A3" w:rsidRDefault="004D692E" w:rsidP="004D692E">
            <w:pPr>
              <w:shd w:val="clear" w:color="auto" w:fill="FFFFFF"/>
              <w:ind w:left="11" w:right="34"/>
              <w:contextualSpacing/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телескопического пандуса 10,50 тыс. руб.).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A283D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A283D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40955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A283D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A283D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F803C9" w:rsidRDefault="00616834" w:rsidP="00616834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40955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A283D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A283D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A283D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A283D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616834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913E91" w:rsidRPr="00336B6D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A283D" w:rsidRDefault="004D692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A283D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384C2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336B6D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336B6D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913E91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336B6D" w:rsidRDefault="00616834" w:rsidP="00913E9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4D692E" w:rsidTr="00547BAC">
        <w:tc>
          <w:tcPr>
            <w:tcW w:w="15621" w:type="dxa"/>
            <w:gridSpan w:val="9"/>
          </w:tcPr>
          <w:p w:rsidR="004D692E" w:rsidRPr="00336B6D" w:rsidRDefault="004D692E" w:rsidP="004D692E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 w:rsidR="0061683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1024C4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6.  В</w:t>
            </w:r>
            <w:r w:rsidRPr="004F5718">
              <w:t xml:space="preserve"> зоне целевого назначения: приобретение</w:t>
            </w:r>
            <w:r w:rsidRPr="004F5718">
              <w:rPr>
                <w:b/>
              </w:rPr>
              <w:t xml:space="preserve"> </w:t>
            </w:r>
            <w:proofErr w:type="spellStart"/>
            <w:r w:rsidRPr="004F5718">
              <w:t>тифлофлешплееров</w:t>
            </w:r>
            <w:proofErr w:type="spellEnd"/>
            <w:r w:rsidRPr="004F5718">
              <w:t xml:space="preserve"> для библиотеки </w:t>
            </w:r>
            <w:r>
              <w:br/>
            </w:r>
            <w:r w:rsidRPr="004F5718">
              <w:t>№ 10</w:t>
            </w:r>
            <w:r>
              <w:t>: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336B6D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F803C9" w:rsidRPr="00336B6D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Pr="000A283D" w:rsidRDefault="00C1561B" w:rsidP="000A283D">
            <w:pPr>
              <w:spacing w:after="1" w:line="22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Тифлофлешплееры</w:t>
            </w:r>
            <w:proofErr w:type="spellEnd"/>
            <w:r w:rsidR="000A283D" w:rsidRPr="000A283D">
              <w:rPr>
                <w:sz w:val="20"/>
                <w:szCs w:val="20"/>
              </w:rPr>
              <w:t xml:space="preserve"> для библиотеки </w:t>
            </w:r>
            <w:r w:rsidR="000A283D" w:rsidRPr="000A283D">
              <w:rPr>
                <w:sz w:val="20"/>
                <w:szCs w:val="20"/>
              </w:rPr>
              <w:br/>
              <w:t>№ 10</w:t>
            </w:r>
            <w:r>
              <w:rPr>
                <w:sz w:val="20"/>
                <w:szCs w:val="20"/>
              </w:rPr>
              <w:t xml:space="preserve"> приобретены</w:t>
            </w:r>
            <w:proofErr w:type="gramEnd"/>
          </w:p>
        </w:tc>
        <w:tc>
          <w:tcPr>
            <w:tcW w:w="2116" w:type="dxa"/>
          </w:tcPr>
          <w:p w:rsidR="000A283D" w:rsidRDefault="000A283D" w:rsidP="000A28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F803C9" w:rsidRPr="00336B6D" w:rsidRDefault="000A283D" w:rsidP="000A283D">
            <w:pPr>
              <w:spacing w:after="1" w:line="220" w:lineRule="atLeast"/>
              <w:rPr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тифлофлешплееров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16,00 тыс. руб.).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F803C9" w:rsidRDefault="00616834" w:rsidP="00616834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F5AAB" w:rsidRPr="00E1209C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F803C9" w:rsidP="000A283D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 </w:t>
            </w:r>
            <w:r w:rsidR="000A283D" w:rsidRPr="00547BAC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616834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384C24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A283D" w:rsidTr="00547BAC">
        <w:tc>
          <w:tcPr>
            <w:tcW w:w="15621" w:type="dxa"/>
            <w:gridSpan w:val="9"/>
          </w:tcPr>
          <w:p w:rsidR="000A283D" w:rsidRDefault="000A283D" w:rsidP="000A283D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 w:rsidR="0061683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1024C4" w:rsidRDefault="000A283D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7. В</w:t>
            </w:r>
            <w:r w:rsidRPr="004F5718">
              <w:t xml:space="preserve"> зоне целевого назначения: приобретение и </w:t>
            </w:r>
            <w:r w:rsidRPr="004F5718">
              <w:lastRenderedPageBreak/>
              <w:t>установка противоскользящего покрытия</w:t>
            </w:r>
            <w:r>
              <w:t xml:space="preserve"> для библиотеки № 1: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Default="00252B31" w:rsidP="00CA5180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F803C9" w:rsidRDefault="00252B3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Pr="00097A4F" w:rsidRDefault="00097A4F" w:rsidP="00097A4F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Противоскользящее покрытие в зоне целевого назначения в библиотеке № 1</w:t>
            </w:r>
            <w:r w:rsidRPr="00097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2116" w:type="dxa"/>
          </w:tcPr>
          <w:p w:rsidR="00547BAC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Мероприятие исполнено. </w:t>
            </w:r>
          </w:p>
          <w:p w:rsidR="00F803C9" w:rsidRDefault="00547BAC" w:rsidP="00547BAC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№ 585 от 26.03.2021 с </w:t>
            </w:r>
            <w:r w:rsidRPr="00F10243">
              <w:rPr>
                <w:color w:val="000000" w:themeColor="text1"/>
                <w:sz w:val="20"/>
                <w:szCs w:val="20"/>
              </w:rPr>
              <w:lastRenderedPageBreak/>
              <w:t>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и установку противоскользящего покрытия  13,00 тыс. руб.).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384C2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251C47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F803C9" w:rsidRDefault="00616834" w:rsidP="00616834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Default="00251C47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F803C9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F803C9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F803C9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61683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616834" w:rsidTr="00D02694">
        <w:tc>
          <w:tcPr>
            <w:tcW w:w="15621" w:type="dxa"/>
            <w:gridSpan w:val="9"/>
          </w:tcPr>
          <w:p w:rsidR="00616834" w:rsidRPr="00CA36F9" w:rsidRDefault="00616834" w:rsidP="00616834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Федерального закона от 05.04.2013 </w:t>
            </w:r>
            <w:r>
              <w:rPr>
                <w:color w:val="000000" w:themeColor="text1"/>
                <w:sz w:val="20"/>
                <w:szCs w:val="20"/>
              </w:rPr>
              <w:br/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F803C9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8.  П</w:t>
            </w:r>
            <w:r w:rsidRPr="00D83711">
              <w:t>риобретение информационных предупреждающих знаков</w:t>
            </w:r>
            <w:r>
              <w:t xml:space="preserve"> для библиотеки №1, библиотеки № 3, библиотеки № 5, библиотеки № 6, библиотеки № 7, библиотеки № 9, </w:t>
            </w:r>
            <w:r>
              <w:lastRenderedPageBreak/>
              <w:t>библиотеки № 11: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F803C9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F803C9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F803C9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097A4F" w:rsidRDefault="00097A4F" w:rsidP="00097A4F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предупреждающие знаки </w:t>
            </w:r>
            <w:r w:rsidR="00616834">
              <w:rPr>
                <w:sz w:val="20"/>
                <w:szCs w:val="20"/>
              </w:rPr>
              <w:t xml:space="preserve"> приобретены и установлены </w:t>
            </w:r>
            <w:r>
              <w:rPr>
                <w:sz w:val="20"/>
                <w:szCs w:val="20"/>
              </w:rPr>
              <w:t xml:space="preserve">в библиотеках </w:t>
            </w:r>
            <w:r w:rsidRPr="00097A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97A4F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3,5,6,7,9,11,</w:t>
            </w:r>
          </w:p>
          <w:p w:rsidR="00F803C9" w:rsidRPr="00097A4F" w:rsidRDefault="00F803C9" w:rsidP="00097A4F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547BAC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547BAC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</w:t>
            </w:r>
          </w:p>
          <w:p w:rsidR="00F803C9" w:rsidRDefault="00547BAC" w:rsidP="00547BAC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 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(из них на приобретение информационных предупреждающих знаков 96,70тыс. руб.).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подготовка технического задания и обоснования НМЦК;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547BAC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061" w:type="dxa"/>
          </w:tcPr>
          <w:p w:rsidR="00547BAC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проведение аукциона и заключение контракта;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477" w:type="dxa"/>
          </w:tcPr>
          <w:p w:rsidR="00547BAC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061" w:type="dxa"/>
          </w:tcPr>
          <w:p w:rsidR="00547BAC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547BAC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547BAC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477" w:type="dxa"/>
          </w:tcPr>
          <w:p w:rsidR="00547BAC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547BAC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547BAC" w:rsidRPr="00E1209C" w:rsidRDefault="0061683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2061" w:type="dxa"/>
          </w:tcPr>
          <w:p w:rsidR="00547BAC" w:rsidRDefault="0061683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547BAC" w:rsidTr="00547BAC">
        <w:tc>
          <w:tcPr>
            <w:tcW w:w="15621" w:type="dxa"/>
            <w:gridSpan w:val="9"/>
          </w:tcPr>
          <w:p w:rsidR="00547BAC" w:rsidRDefault="00547BAC" w:rsidP="00547BAC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 действующих в рамках Федерального закона от 05.04.2013 </w:t>
            </w:r>
            <w:r w:rsidR="0061683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547BAC">
            <w:pPr>
              <w:pStyle w:val="ConsPlusNormal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AC">
              <w:rPr>
                <w:rFonts w:ascii="Times New Roman" w:hAnsi="Times New Roman" w:cs="Times New Roman"/>
                <w:sz w:val="24"/>
                <w:szCs w:val="24"/>
              </w:rPr>
              <w:t>9. В зоне целевого назначения: приобретение</w:t>
            </w:r>
            <w:r w:rsidRPr="0054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7BAC">
              <w:rPr>
                <w:rFonts w:ascii="Times New Roman" w:hAnsi="Times New Roman" w:cs="Times New Roman"/>
                <w:sz w:val="24"/>
                <w:szCs w:val="24"/>
              </w:rPr>
              <w:t>тифлофлешплееров</w:t>
            </w:r>
            <w:proofErr w:type="spellEnd"/>
            <w:r w:rsidRPr="0054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AC" w:rsidRPr="00547BAC" w:rsidRDefault="00547BAC" w:rsidP="00547BAC">
            <w:pPr>
              <w:pStyle w:val="ConsPlusNormal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AC">
              <w:rPr>
                <w:rFonts w:ascii="Times New Roman" w:hAnsi="Times New Roman" w:cs="Times New Roman"/>
                <w:sz w:val="24"/>
                <w:szCs w:val="24"/>
              </w:rPr>
              <w:t xml:space="preserve">для центральной детской библиотеки, </w:t>
            </w:r>
          </w:p>
          <w:p w:rsidR="00547BAC" w:rsidRDefault="00547BAC" w:rsidP="00547BAC">
            <w:pPr>
              <w:spacing w:after="1" w:line="220" w:lineRule="atLeast"/>
            </w:pPr>
            <w:r w:rsidRPr="00547BAC">
              <w:t xml:space="preserve">библиотеки № 1, </w:t>
            </w:r>
            <w:r w:rsidRPr="00547BAC">
              <w:br/>
              <w:t>библиотеки № 5, библиотеки № 6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547BAC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1477" w:type="dxa"/>
          </w:tcPr>
          <w:p w:rsidR="00547BAC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1478" w:type="dxa"/>
          </w:tcPr>
          <w:p w:rsidR="00547BAC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2021 г.</w:t>
            </w:r>
          </w:p>
        </w:tc>
        <w:tc>
          <w:tcPr>
            <w:tcW w:w="2061" w:type="dxa"/>
          </w:tcPr>
          <w:p w:rsidR="00097A4F" w:rsidRPr="00097A4F" w:rsidRDefault="00097A4F" w:rsidP="00097A4F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097A4F">
              <w:rPr>
                <w:rFonts w:ascii="Times New Roman" w:hAnsi="Times New Roman" w:cs="Times New Roman"/>
              </w:rPr>
              <w:t>Тифлофлешплееры</w:t>
            </w:r>
            <w:proofErr w:type="spellEnd"/>
            <w:r w:rsidRPr="00097A4F">
              <w:rPr>
                <w:rFonts w:ascii="Times New Roman" w:hAnsi="Times New Roman" w:cs="Times New Roman"/>
              </w:rPr>
              <w:t xml:space="preserve"> </w:t>
            </w:r>
          </w:p>
          <w:p w:rsidR="00097A4F" w:rsidRPr="00097A4F" w:rsidRDefault="00097A4F" w:rsidP="00097A4F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097A4F">
              <w:rPr>
                <w:rFonts w:ascii="Times New Roman" w:hAnsi="Times New Roman" w:cs="Times New Roman"/>
              </w:rPr>
              <w:t xml:space="preserve">для центральной детской библиотеки, </w:t>
            </w:r>
          </w:p>
          <w:p w:rsidR="00547BAC" w:rsidRDefault="00097A4F" w:rsidP="00097A4F">
            <w:pPr>
              <w:spacing w:after="1" w:line="220" w:lineRule="atLeast"/>
            </w:pPr>
            <w:r w:rsidRPr="00097A4F">
              <w:rPr>
                <w:sz w:val="20"/>
                <w:szCs w:val="20"/>
              </w:rPr>
              <w:t xml:space="preserve">библиотек </w:t>
            </w:r>
            <w:r w:rsidRPr="00097A4F">
              <w:rPr>
                <w:sz w:val="20"/>
                <w:szCs w:val="20"/>
              </w:rPr>
              <w:br/>
              <w:t xml:space="preserve">№ 1,5,6, </w:t>
            </w:r>
            <w:proofErr w:type="gramStart"/>
            <w:r w:rsidRPr="00097A4F">
              <w:rPr>
                <w:sz w:val="20"/>
                <w:szCs w:val="20"/>
              </w:rPr>
              <w:t>приобретены</w:t>
            </w:r>
            <w:proofErr w:type="gramEnd"/>
          </w:p>
        </w:tc>
        <w:tc>
          <w:tcPr>
            <w:tcW w:w="2116" w:type="dxa"/>
          </w:tcPr>
          <w:p w:rsidR="00547BAC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547BAC" w:rsidRPr="00F1309B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309B">
              <w:rPr>
                <w:color w:val="000000" w:themeColor="text1"/>
                <w:sz w:val="20"/>
                <w:szCs w:val="20"/>
              </w:rPr>
              <w:t>Заключен договор</w:t>
            </w:r>
          </w:p>
          <w:p w:rsidR="00547BAC" w:rsidRDefault="00547BAC" w:rsidP="00547BAC">
            <w:pPr>
              <w:spacing w:after="1" w:line="220" w:lineRule="atLeast"/>
            </w:pPr>
            <w:r w:rsidRPr="00F1309B">
              <w:rPr>
                <w:color w:val="000000" w:themeColor="text1"/>
                <w:sz w:val="20"/>
                <w:szCs w:val="20"/>
              </w:rPr>
              <w:t xml:space="preserve"> № 1028 от 30.06.2021 с ООО «</w:t>
            </w:r>
            <w:proofErr w:type="spellStart"/>
            <w:r w:rsidRPr="00F1309B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309B">
              <w:rPr>
                <w:color w:val="000000" w:themeColor="text1"/>
                <w:sz w:val="20"/>
                <w:szCs w:val="20"/>
              </w:rPr>
              <w:t>» на сумму 67,11 тыс. руб.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запрос коммерческих предложений, определение поставщика;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18.06.2021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82705">
              <w:rPr>
                <w:sz w:val="20"/>
                <w:szCs w:val="20"/>
              </w:rPr>
              <w:t>30.06.2021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30.06.2021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поставка товара</w:t>
            </w:r>
            <w:proofErr w:type="gramStart"/>
            <w:r w:rsidRPr="00547BAC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2021 г.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2021 г.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547BAC" w:rsidRDefault="00547BA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251C47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2021 г.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  <w:r>
              <w:t>1.1.4</w:t>
            </w:r>
          </w:p>
        </w:tc>
        <w:tc>
          <w:tcPr>
            <w:tcW w:w="2557" w:type="dxa"/>
          </w:tcPr>
          <w:p w:rsidR="00547BAC" w:rsidRPr="00547BAC" w:rsidRDefault="00547BAC" w:rsidP="00547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система» Уссурийского городского округа, объекты:</w:t>
            </w:r>
          </w:p>
          <w:p w:rsidR="00547BAC" w:rsidRPr="00547BAC" w:rsidRDefault="00547BAC" w:rsidP="00547BAC">
            <w:pPr>
              <w:contextualSpacing/>
            </w:pPr>
            <w:r w:rsidRPr="00547BAC">
              <w:t xml:space="preserve">а) дом культуры </w:t>
            </w:r>
            <w:proofErr w:type="gramStart"/>
            <w:r w:rsidRPr="00547BAC">
              <w:t>с</w:t>
            </w:r>
            <w:proofErr w:type="gramEnd"/>
            <w:r w:rsidRPr="00547BAC">
              <w:t>. Алексей-Никольское,</w:t>
            </w:r>
          </w:p>
          <w:p w:rsidR="00547BAC" w:rsidRPr="00547BAC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547BAC">
              <w:t xml:space="preserve">б) дом культуры «Авангард» </w:t>
            </w:r>
            <w:proofErr w:type="gramStart"/>
            <w:r w:rsidRPr="00547BAC">
              <w:t>с</w:t>
            </w:r>
            <w:proofErr w:type="gramEnd"/>
            <w:r w:rsidRPr="00547BAC">
              <w:t>. Борисовка,</w:t>
            </w:r>
          </w:p>
          <w:p w:rsidR="00547BAC" w:rsidRPr="00547BAC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547BAC">
              <w:t xml:space="preserve">в) дом культуры «Юность» </w:t>
            </w:r>
            <w:r w:rsidRPr="00547BAC">
              <w:br/>
            </w:r>
            <w:proofErr w:type="gramStart"/>
            <w:r w:rsidRPr="00547BAC">
              <w:t>с</w:t>
            </w:r>
            <w:proofErr w:type="gramEnd"/>
            <w:r w:rsidRPr="00547BAC">
              <w:t>. Воздвиженка,</w:t>
            </w:r>
          </w:p>
          <w:p w:rsidR="00547BAC" w:rsidRPr="00547BAC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547BAC">
              <w:t>г) дом культуры с. Красный Яр,</w:t>
            </w:r>
          </w:p>
          <w:p w:rsidR="00547BAC" w:rsidRPr="00547BAC" w:rsidRDefault="00547BAC" w:rsidP="00547BA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547BAC">
              <w:t>д</w:t>
            </w:r>
            <w:proofErr w:type="spellEnd"/>
            <w:r w:rsidRPr="00547BAC">
              <w:t xml:space="preserve">) дом культуры </w:t>
            </w:r>
            <w:r w:rsidRPr="00547BAC">
              <w:br/>
              <w:t xml:space="preserve">с. </w:t>
            </w:r>
            <w:proofErr w:type="spellStart"/>
            <w:r w:rsidRPr="00547BAC">
              <w:t>Новоникольск</w:t>
            </w:r>
            <w:proofErr w:type="spellEnd"/>
            <w:r w:rsidRPr="00547BAC">
              <w:t>,</w:t>
            </w:r>
          </w:p>
          <w:p w:rsidR="00547BAC" w:rsidRPr="00547BAC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547BAC">
              <w:t xml:space="preserve"> е) дом культуры «Нива» </w:t>
            </w:r>
            <w:r w:rsidRPr="00547BAC">
              <w:br/>
              <w:t xml:space="preserve">п. Тимирязевский, </w:t>
            </w:r>
          </w:p>
          <w:p w:rsidR="00547BAC" w:rsidRPr="00547BAC" w:rsidRDefault="00547BAC" w:rsidP="00547BAC">
            <w:pPr>
              <w:contextualSpacing/>
            </w:pPr>
            <w:r w:rsidRPr="00547BAC">
              <w:t xml:space="preserve">ж) клуб с. </w:t>
            </w:r>
            <w:proofErr w:type="spellStart"/>
            <w:r w:rsidRPr="00547BAC">
              <w:t>Линевичи</w:t>
            </w:r>
            <w:proofErr w:type="spellEnd"/>
            <w:r w:rsidRPr="00547BAC">
              <w:t>,</w:t>
            </w:r>
          </w:p>
          <w:p w:rsidR="00547BAC" w:rsidRPr="00547BAC" w:rsidRDefault="00547BAC" w:rsidP="00547BAC">
            <w:pPr>
              <w:contextualSpacing/>
            </w:pPr>
            <w:proofErr w:type="spellStart"/>
            <w:r w:rsidRPr="00547BAC">
              <w:t>з</w:t>
            </w:r>
            <w:proofErr w:type="spellEnd"/>
            <w:r w:rsidRPr="00547BAC">
              <w:t xml:space="preserve">) дом культуры </w:t>
            </w:r>
            <w:r w:rsidRPr="00547BAC">
              <w:br/>
              <w:t xml:space="preserve">с. </w:t>
            </w:r>
            <w:proofErr w:type="spellStart"/>
            <w:r w:rsidRPr="00547BAC">
              <w:t>Корсаковка</w:t>
            </w:r>
            <w:proofErr w:type="spellEnd"/>
            <w:r w:rsidRPr="00547BAC">
              <w:t>,</w:t>
            </w:r>
          </w:p>
          <w:p w:rsidR="00547BAC" w:rsidRPr="00547BAC" w:rsidRDefault="00547BAC" w:rsidP="00547BAC">
            <w:pPr>
              <w:spacing w:after="1" w:line="220" w:lineRule="atLeast"/>
              <w:rPr>
                <w:sz w:val="20"/>
                <w:szCs w:val="20"/>
              </w:rPr>
            </w:pPr>
            <w:r w:rsidRPr="00547BAC">
              <w:t xml:space="preserve">и) клуб с. </w:t>
            </w:r>
            <w:proofErr w:type="spellStart"/>
            <w:r w:rsidRPr="00547BAC">
              <w:t>Баневурово</w:t>
            </w:r>
            <w:proofErr w:type="spellEnd"/>
          </w:p>
        </w:tc>
        <w:tc>
          <w:tcPr>
            <w:tcW w:w="2109" w:type="dxa"/>
          </w:tcPr>
          <w:p w:rsidR="00547BAC" w:rsidRPr="001024C4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547BAC" w:rsidRPr="001024C4" w:rsidRDefault="0086574E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О.А. Зинченко,</w:t>
            </w:r>
            <w:r w:rsidR="00547BAC">
              <w:rPr>
                <w:color w:val="000000" w:themeColor="text1"/>
                <w:sz w:val="20"/>
                <w:szCs w:val="20"/>
              </w:rPr>
              <w:t xml:space="preserve"> заместитель директора по АХЧ МБУК «ЦКС</w:t>
            </w:r>
            <w:r w:rsidR="00547BAC"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 w:rsidR="00547BAC">
              <w:rPr>
                <w:color w:val="000000" w:themeColor="text1"/>
                <w:sz w:val="20"/>
                <w:szCs w:val="20"/>
              </w:rPr>
              <w:t>УГО</w:t>
            </w:r>
          </w:p>
          <w:p w:rsidR="00547BAC" w:rsidRPr="001024C4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 Романова, заведующий отделом по закупкам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547BAC" w:rsidRPr="001024C4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Трихлеб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главный бухгалтер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547BAC" w:rsidRPr="001024C4" w:rsidRDefault="00547BAC" w:rsidP="00547BA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М.Н. Куликова, </w:t>
            </w:r>
          </w:p>
          <w:p w:rsidR="00547BAC" w:rsidRDefault="00547BAC" w:rsidP="00547BAC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8F0936">
              <w:rPr>
                <w:color w:val="000000" w:themeColor="text1"/>
                <w:sz w:val="20"/>
                <w:szCs w:val="20"/>
              </w:rPr>
              <w:t>М.П. Пригородов</w:t>
            </w:r>
          </w:p>
        </w:tc>
        <w:tc>
          <w:tcPr>
            <w:tcW w:w="1477" w:type="dxa"/>
          </w:tcPr>
          <w:p w:rsidR="00547BAC" w:rsidRPr="004C3576" w:rsidRDefault="00547BA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547BAC" w:rsidRPr="004C3576" w:rsidRDefault="00547BA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547BAC" w:rsidRPr="00E1209C" w:rsidRDefault="00547BA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7BAC" w:rsidRPr="00E1209C" w:rsidRDefault="00547BA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547BAC" w:rsidRDefault="00547BAC" w:rsidP="00AF5AAB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130BF8" w:rsidRDefault="00547BAC" w:rsidP="00547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8"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 и установка устройств для вызова персонала </w:t>
            </w:r>
            <w:proofErr w:type="gramStart"/>
            <w:r w:rsidRPr="00130B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AC" w:rsidRPr="00130BF8" w:rsidRDefault="00547BAC" w:rsidP="00547BAC">
            <w:pPr>
              <w:contextualSpacing/>
            </w:pPr>
            <w:r w:rsidRPr="00130BF8">
              <w:t xml:space="preserve">дома культуры </w:t>
            </w:r>
            <w:proofErr w:type="gramStart"/>
            <w:r w:rsidRPr="00130BF8">
              <w:t>с</w:t>
            </w:r>
            <w:proofErr w:type="gramEnd"/>
            <w:r w:rsidRPr="00130BF8">
              <w:t>. Алексей-Никольское,</w:t>
            </w:r>
          </w:p>
          <w:p w:rsidR="00547BAC" w:rsidRPr="00130BF8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130BF8">
              <w:t xml:space="preserve">дома культуры «Авангард» </w:t>
            </w:r>
            <w:proofErr w:type="gramStart"/>
            <w:r w:rsidRPr="00130BF8">
              <w:t>с</w:t>
            </w:r>
            <w:proofErr w:type="gramEnd"/>
            <w:r w:rsidRPr="00130BF8">
              <w:t>. Борисовка,</w:t>
            </w:r>
          </w:p>
          <w:p w:rsidR="00547BAC" w:rsidRPr="00130BF8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130BF8">
              <w:t xml:space="preserve">дома культуры «Юность» </w:t>
            </w:r>
            <w:r w:rsidRPr="00130BF8">
              <w:br/>
            </w:r>
            <w:proofErr w:type="gramStart"/>
            <w:r w:rsidRPr="00130BF8">
              <w:t>с</w:t>
            </w:r>
            <w:proofErr w:type="gramEnd"/>
            <w:r w:rsidRPr="00130BF8">
              <w:t>. Воздвиженка,</w:t>
            </w:r>
          </w:p>
          <w:p w:rsidR="00547BAC" w:rsidRPr="00130BF8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130BF8">
              <w:t>дома культуры с. Красный Яр,</w:t>
            </w:r>
          </w:p>
          <w:p w:rsidR="00547BAC" w:rsidRPr="00130BF8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130BF8">
              <w:t xml:space="preserve">дома культуры </w:t>
            </w:r>
            <w:r w:rsidRPr="00130BF8">
              <w:br/>
              <w:t xml:space="preserve">с. </w:t>
            </w:r>
            <w:proofErr w:type="spellStart"/>
            <w:r w:rsidRPr="00130BF8">
              <w:t>Новоникольск</w:t>
            </w:r>
            <w:proofErr w:type="spellEnd"/>
            <w:r w:rsidRPr="00130BF8">
              <w:t>,</w:t>
            </w:r>
          </w:p>
          <w:p w:rsidR="00547BAC" w:rsidRPr="00130BF8" w:rsidRDefault="00547BAC" w:rsidP="00547BAC">
            <w:pPr>
              <w:autoSpaceDE w:val="0"/>
              <w:autoSpaceDN w:val="0"/>
              <w:adjustRightInd w:val="0"/>
              <w:contextualSpacing/>
            </w:pPr>
            <w:r w:rsidRPr="00130BF8">
              <w:t xml:space="preserve"> дома культуры «Нива» </w:t>
            </w:r>
            <w:r w:rsidRPr="00130BF8">
              <w:br/>
              <w:t xml:space="preserve">п. Тимирязевский, </w:t>
            </w:r>
          </w:p>
          <w:p w:rsidR="00547BAC" w:rsidRPr="00547BAC" w:rsidRDefault="00547BAC" w:rsidP="00547BAC">
            <w:pPr>
              <w:spacing w:after="1" w:line="220" w:lineRule="atLeast"/>
              <w:rPr>
                <w:sz w:val="20"/>
                <w:szCs w:val="20"/>
              </w:rPr>
            </w:pPr>
            <w:r w:rsidRPr="00130BF8">
              <w:t xml:space="preserve">клуба с. </w:t>
            </w:r>
            <w:proofErr w:type="spellStart"/>
            <w:r w:rsidRPr="00130BF8">
              <w:t>Линевичи</w:t>
            </w:r>
            <w:proofErr w:type="spellEnd"/>
            <w:r w:rsidRPr="00130BF8">
              <w:t>: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1477" w:type="dxa"/>
          </w:tcPr>
          <w:p w:rsidR="00547BAC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547BAC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47BAC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97A4F" w:rsidRPr="008F0936" w:rsidRDefault="00097A4F" w:rsidP="00097A4F">
            <w:pPr>
              <w:pStyle w:val="ConsPlusNormal"/>
              <w:rPr>
                <w:rFonts w:ascii="Times New Roman" w:hAnsi="Times New Roman" w:cs="Times New Roman"/>
              </w:rPr>
            </w:pPr>
            <w:r w:rsidRPr="008F0936">
              <w:rPr>
                <w:rFonts w:ascii="Times New Roman" w:hAnsi="Times New Roman" w:cs="Times New Roman"/>
              </w:rPr>
              <w:t>Устройства для вызова персонала в домах культуры</w:t>
            </w:r>
          </w:p>
          <w:p w:rsidR="00097A4F" w:rsidRPr="008F0936" w:rsidRDefault="00097A4F" w:rsidP="00097A4F">
            <w:pPr>
              <w:contextualSpacing/>
              <w:rPr>
                <w:sz w:val="20"/>
                <w:szCs w:val="20"/>
              </w:rPr>
            </w:pPr>
            <w:proofErr w:type="gramStart"/>
            <w:r w:rsidRPr="008F0936">
              <w:rPr>
                <w:sz w:val="20"/>
                <w:szCs w:val="20"/>
              </w:rPr>
              <w:t>с</w:t>
            </w:r>
            <w:proofErr w:type="gramEnd"/>
            <w:r w:rsidRPr="008F0936">
              <w:rPr>
                <w:sz w:val="20"/>
                <w:szCs w:val="20"/>
              </w:rPr>
              <w:t>. Алексей-Никольское,</w:t>
            </w:r>
          </w:p>
          <w:p w:rsidR="00097A4F" w:rsidRPr="008F0936" w:rsidRDefault="00097A4F" w:rsidP="00097A4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0936">
              <w:rPr>
                <w:sz w:val="20"/>
                <w:szCs w:val="20"/>
              </w:rPr>
              <w:t xml:space="preserve"> «Авангард» </w:t>
            </w:r>
            <w:r w:rsidR="008F0936">
              <w:rPr>
                <w:sz w:val="20"/>
                <w:szCs w:val="20"/>
              </w:rPr>
              <w:br/>
            </w:r>
            <w:proofErr w:type="gramStart"/>
            <w:r w:rsidRPr="008F0936">
              <w:rPr>
                <w:sz w:val="20"/>
                <w:szCs w:val="20"/>
              </w:rPr>
              <w:t>с</w:t>
            </w:r>
            <w:proofErr w:type="gramEnd"/>
            <w:r w:rsidRPr="008F0936">
              <w:rPr>
                <w:sz w:val="20"/>
                <w:szCs w:val="20"/>
              </w:rPr>
              <w:t>. Борисовка,</w:t>
            </w:r>
          </w:p>
          <w:p w:rsidR="00097A4F" w:rsidRPr="008F0936" w:rsidRDefault="00097A4F" w:rsidP="00097A4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0936">
              <w:rPr>
                <w:sz w:val="20"/>
                <w:szCs w:val="20"/>
              </w:rPr>
              <w:t xml:space="preserve"> «Юность» </w:t>
            </w:r>
            <w:r w:rsidRPr="008F0936">
              <w:rPr>
                <w:sz w:val="20"/>
                <w:szCs w:val="20"/>
              </w:rPr>
              <w:br/>
            </w:r>
            <w:proofErr w:type="gramStart"/>
            <w:r w:rsidRPr="008F0936">
              <w:rPr>
                <w:sz w:val="20"/>
                <w:szCs w:val="20"/>
              </w:rPr>
              <w:t>с</w:t>
            </w:r>
            <w:proofErr w:type="gramEnd"/>
            <w:r w:rsidRPr="008F0936">
              <w:rPr>
                <w:sz w:val="20"/>
                <w:szCs w:val="20"/>
              </w:rPr>
              <w:t>. Воздвиженка,</w:t>
            </w:r>
          </w:p>
          <w:p w:rsidR="00097A4F" w:rsidRPr="008F0936" w:rsidRDefault="00097A4F" w:rsidP="00097A4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0936">
              <w:rPr>
                <w:sz w:val="20"/>
                <w:szCs w:val="20"/>
              </w:rPr>
              <w:t>с. Красный Яр,</w:t>
            </w:r>
          </w:p>
          <w:p w:rsidR="00097A4F" w:rsidRPr="008F0936" w:rsidRDefault="00097A4F" w:rsidP="00097A4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0936">
              <w:rPr>
                <w:sz w:val="20"/>
                <w:szCs w:val="20"/>
              </w:rPr>
              <w:t xml:space="preserve">с. </w:t>
            </w:r>
            <w:proofErr w:type="spellStart"/>
            <w:r w:rsidRPr="008F0936">
              <w:rPr>
                <w:sz w:val="20"/>
                <w:szCs w:val="20"/>
              </w:rPr>
              <w:t>Новоникольск</w:t>
            </w:r>
            <w:proofErr w:type="spellEnd"/>
            <w:r w:rsidRPr="008F0936">
              <w:rPr>
                <w:sz w:val="20"/>
                <w:szCs w:val="20"/>
              </w:rPr>
              <w:t>,</w:t>
            </w:r>
          </w:p>
          <w:p w:rsidR="00097A4F" w:rsidRPr="008F0936" w:rsidRDefault="00097A4F" w:rsidP="00097A4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0936">
              <w:rPr>
                <w:sz w:val="20"/>
                <w:szCs w:val="20"/>
              </w:rPr>
              <w:t xml:space="preserve"> «Нива» </w:t>
            </w:r>
            <w:r w:rsidRPr="008F0936">
              <w:rPr>
                <w:sz w:val="20"/>
                <w:szCs w:val="20"/>
              </w:rPr>
              <w:br/>
              <w:t>п</w:t>
            </w:r>
            <w:proofErr w:type="gramStart"/>
            <w:r w:rsidRPr="008F0936">
              <w:rPr>
                <w:sz w:val="20"/>
                <w:szCs w:val="20"/>
              </w:rPr>
              <w:t>.Т</w:t>
            </w:r>
            <w:proofErr w:type="gramEnd"/>
            <w:r w:rsidRPr="008F0936">
              <w:rPr>
                <w:sz w:val="20"/>
                <w:szCs w:val="20"/>
              </w:rPr>
              <w:t>имирязев-</w:t>
            </w:r>
          </w:p>
          <w:p w:rsidR="00547BAC" w:rsidRDefault="00097A4F" w:rsidP="00097A4F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8F0936">
              <w:rPr>
                <w:sz w:val="20"/>
                <w:szCs w:val="20"/>
              </w:rPr>
              <w:t>ский</w:t>
            </w:r>
            <w:proofErr w:type="spellEnd"/>
            <w:r w:rsidRPr="008F0936">
              <w:rPr>
                <w:sz w:val="20"/>
                <w:szCs w:val="20"/>
              </w:rPr>
              <w:t xml:space="preserve">, клубе с. </w:t>
            </w:r>
            <w:proofErr w:type="spellStart"/>
            <w:r w:rsidRPr="008F0936">
              <w:rPr>
                <w:sz w:val="20"/>
                <w:szCs w:val="20"/>
              </w:rPr>
              <w:t>Линевичи</w:t>
            </w:r>
            <w:proofErr w:type="spellEnd"/>
            <w:r w:rsidRPr="008F0936">
              <w:rPr>
                <w:sz w:val="20"/>
                <w:szCs w:val="20"/>
              </w:rPr>
              <w:t xml:space="preserve">, </w:t>
            </w:r>
            <w:proofErr w:type="gramStart"/>
            <w:r w:rsidRPr="008F0936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2116" w:type="dxa"/>
          </w:tcPr>
          <w:p w:rsidR="00130BF8" w:rsidRDefault="00130BF8" w:rsidP="00130BF8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исполнено. </w:t>
            </w:r>
          </w:p>
          <w:p w:rsidR="00547BAC" w:rsidRDefault="00130BF8" w:rsidP="00130BF8">
            <w:pPr>
              <w:spacing w:after="1" w:line="220" w:lineRule="atLeast"/>
            </w:pPr>
            <w:r w:rsidRPr="00F10243">
              <w:rPr>
                <w:sz w:val="20"/>
                <w:szCs w:val="20"/>
              </w:rPr>
              <w:t xml:space="preserve">Заключен договор </w:t>
            </w:r>
            <w:r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 xml:space="preserve">№ 13/21 от 25.01.2021 с ИП </w:t>
            </w:r>
            <w:proofErr w:type="spellStart"/>
            <w:r w:rsidRPr="00F10243">
              <w:rPr>
                <w:sz w:val="20"/>
                <w:szCs w:val="20"/>
              </w:rPr>
              <w:t>Сиверс</w:t>
            </w:r>
            <w:proofErr w:type="spellEnd"/>
            <w:r w:rsidRPr="00F10243">
              <w:rPr>
                <w:sz w:val="20"/>
                <w:szCs w:val="20"/>
              </w:rPr>
              <w:t xml:space="preserve"> на сумму 16</w:t>
            </w:r>
            <w:r>
              <w:rPr>
                <w:sz w:val="20"/>
                <w:szCs w:val="20"/>
              </w:rPr>
              <w:t>,87 тыс.</w:t>
            </w:r>
            <w:r w:rsidRPr="00F10243">
              <w:rPr>
                <w:sz w:val="20"/>
                <w:szCs w:val="20"/>
              </w:rPr>
              <w:t xml:space="preserve"> руб.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130BF8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30BF8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130BF8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30BF8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47BAC" w:rsidRDefault="00547BA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47BAC" w:rsidRPr="00130BF8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30BF8">
              <w:rPr>
                <w:sz w:val="20"/>
                <w:szCs w:val="20"/>
              </w:rPr>
              <w:t>поставка и установка оборудования;</w:t>
            </w:r>
          </w:p>
        </w:tc>
        <w:tc>
          <w:tcPr>
            <w:tcW w:w="2109" w:type="dxa"/>
          </w:tcPr>
          <w:p w:rsidR="00547BAC" w:rsidRDefault="00547BA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47BAC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47BAC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477" w:type="dxa"/>
          </w:tcPr>
          <w:p w:rsidR="00547BAC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8D088D" w:rsidRDefault="008D088D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47BAC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47BAC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47BAC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130BF8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30BF8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130BF8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477" w:type="dxa"/>
          </w:tcPr>
          <w:p w:rsidR="00130BF8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8D088D" w:rsidRDefault="008D088D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130BF8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130BF8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30BF8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130BF8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t>2.  У</w:t>
            </w:r>
            <w:r w:rsidRPr="00FE3982">
              <w:t>становка информационно-</w:t>
            </w:r>
            <w:r w:rsidRPr="00FE3982">
              <w:lastRenderedPageBreak/>
              <w:t xml:space="preserve">тактильной вывески «режим работы» с наименованием </w:t>
            </w:r>
            <w:r>
              <w:t xml:space="preserve">организации </w:t>
            </w:r>
            <w:proofErr w:type="gramStart"/>
            <w:r>
              <w:t>с</w:t>
            </w:r>
            <w:proofErr w:type="gramEnd"/>
            <w:r>
              <w:t xml:space="preserve"> шрифтом Брайля в доме</w:t>
            </w:r>
            <w:r w:rsidRPr="00FE3982">
              <w:t xml:space="preserve"> культуры с. </w:t>
            </w:r>
            <w:proofErr w:type="spellStart"/>
            <w:r w:rsidRPr="00FE3982">
              <w:t>Новоникольск</w:t>
            </w:r>
            <w:proofErr w:type="spellEnd"/>
            <w:r>
              <w:t xml:space="preserve">, доме культуры с. </w:t>
            </w:r>
            <w:proofErr w:type="spellStart"/>
            <w:r>
              <w:t>Корсаковка</w:t>
            </w:r>
            <w:proofErr w:type="spellEnd"/>
            <w:r>
              <w:t>, доме</w:t>
            </w:r>
            <w:r w:rsidRPr="00FE3982">
              <w:t xml:space="preserve"> культуры с. Красный Яр</w:t>
            </w:r>
            <w:r>
              <w:t>: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1477" w:type="dxa"/>
          </w:tcPr>
          <w:p w:rsidR="00130BF8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477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130BF8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130BF8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130BF8" w:rsidRPr="00097A4F" w:rsidRDefault="00097A4F" w:rsidP="00097A4F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Информационно-тактильные</w:t>
            </w:r>
            <w:r w:rsidRPr="00097A4F">
              <w:rPr>
                <w:sz w:val="20"/>
                <w:szCs w:val="20"/>
              </w:rPr>
              <w:t xml:space="preserve"> вывески </w:t>
            </w:r>
            <w:r w:rsidRPr="00097A4F">
              <w:rPr>
                <w:sz w:val="20"/>
                <w:szCs w:val="20"/>
              </w:rPr>
              <w:lastRenderedPageBreak/>
              <w:t>«режим работы» с наименованием орг</w:t>
            </w:r>
            <w:r>
              <w:rPr>
                <w:sz w:val="20"/>
                <w:szCs w:val="20"/>
              </w:rPr>
              <w:t xml:space="preserve">анизации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шрифтом Брайля в </w:t>
            </w:r>
            <w:proofErr w:type="spellStart"/>
            <w:r>
              <w:rPr>
                <w:sz w:val="20"/>
                <w:szCs w:val="20"/>
              </w:rPr>
              <w:t>домаах</w:t>
            </w:r>
            <w:proofErr w:type="spellEnd"/>
            <w:r w:rsidRPr="00097A4F">
              <w:rPr>
                <w:sz w:val="20"/>
                <w:szCs w:val="20"/>
              </w:rPr>
              <w:t xml:space="preserve"> культуры </w:t>
            </w:r>
            <w:r w:rsidR="008F0936">
              <w:rPr>
                <w:sz w:val="20"/>
                <w:szCs w:val="20"/>
              </w:rPr>
              <w:br/>
            </w:r>
            <w:r w:rsidRPr="00097A4F">
              <w:rPr>
                <w:sz w:val="20"/>
                <w:szCs w:val="20"/>
              </w:rPr>
              <w:t xml:space="preserve">с. </w:t>
            </w:r>
            <w:proofErr w:type="spellStart"/>
            <w:r w:rsidRPr="00097A4F">
              <w:rPr>
                <w:sz w:val="20"/>
                <w:szCs w:val="20"/>
              </w:rPr>
              <w:t>Новоникольск</w:t>
            </w:r>
            <w:proofErr w:type="spellEnd"/>
            <w:r w:rsidRPr="00097A4F">
              <w:rPr>
                <w:sz w:val="20"/>
                <w:szCs w:val="20"/>
              </w:rPr>
              <w:t xml:space="preserve">, </w:t>
            </w:r>
            <w:r w:rsidR="008F0936">
              <w:rPr>
                <w:sz w:val="20"/>
                <w:szCs w:val="20"/>
              </w:rPr>
              <w:br/>
            </w:r>
            <w:r w:rsidRPr="00097A4F">
              <w:rPr>
                <w:sz w:val="20"/>
                <w:szCs w:val="20"/>
              </w:rPr>
              <w:t xml:space="preserve">с. </w:t>
            </w:r>
            <w:proofErr w:type="spellStart"/>
            <w:r w:rsidRPr="00097A4F">
              <w:rPr>
                <w:sz w:val="20"/>
                <w:szCs w:val="20"/>
              </w:rPr>
              <w:t>Корсаковка</w:t>
            </w:r>
            <w:proofErr w:type="spellEnd"/>
            <w:r w:rsidRPr="00097A4F">
              <w:rPr>
                <w:sz w:val="20"/>
                <w:szCs w:val="20"/>
              </w:rPr>
              <w:t xml:space="preserve">, </w:t>
            </w:r>
            <w:r w:rsidR="008F0936">
              <w:rPr>
                <w:sz w:val="20"/>
                <w:szCs w:val="20"/>
              </w:rPr>
              <w:br/>
            </w:r>
            <w:r w:rsidRPr="00097A4F">
              <w:rPr>
                <w:sz w:val="20"/>
                <w:szCs w:val="20"/>
              </w:rPr>
              <w:t>с. Красный Яр</w:t>
            </w:r>
            <w:r>
              <w:rPr>
                <w:sz w:val="20"/>
                <w:szCs w:val="20"/>
              </w:rPr>
              <w:t xml:space="preserve"> установлены</w:t>
            </w:r>
          </w:p>
        </w:tc>
        <w:tc>
          <w:tcPr>
            <w:tcW w:w="2116" w:type="dxa"/>
          </w:tcPr>
          <w:p w:rsidR="00130BF8" w:rsidRDefault="00130BF8" w:rsidP="00130B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исполнено.</w:t>
            </w:r>
          </w:p>
          <w:p w:rsidR="00130BF8" w:rsidRDefault="00130BF8" w:rsidP="00130BF8">
            <w:pPr>
              <w:spacing w:after="1" w:line="220" w:lineRule="atLeast"/>
            </w:pPr>
            <w:r w:rsidRPr="00F10243">
              <w:rPr>
                <w:sz w:val="20"/>
                <w:szCs w:val="20"/>
              </w:rPr>
              <w:lastRenderedPageBreak/>
              <w:t xml:space="preserve">Заключен договор </w:t>
            </w:r>
            <w:r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>№ 12/21 от 25.01.2021 с ООО «</w:t>
            </w:r>
            <w:proofErr w:type="spellStart"/>
            <w:r w:rsidRPr="00F10243">
              <w:rPr>
                <w:sz w:val="20"/>
                <w:szCs w:val="20"/>
              </w:rPr>
              <w:t>Инвацентр</w:t>
            </w:r>
            <w:proofErr w:type="spellEnd"/>
            <w:r w:rsidRPr="00F10243">
              <w:rPr>
                <w:sz w:val="20"/>
                <w:szCs w:val="20"/>
              </w:rPr>
              <w:t>» на сумму 14</w:t>
            </w:r>
            <w:r>
              <w:rPr>
                <w:sz w:val="20"/>
                <w:szCs w:val="20"/>
              </w:rPr>
              <w:t xml:space="preserve">,28 тыс. </w:t>
            </w:r>
            <w:r w:rsidRPr="00F10243">
              <w:rPr>
                <w:sz w:val="20"/>
                <w:szCs w:val="20"/>
              </w:rPr>
              <w:t>руб.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0B4AB3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130BF8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1477" w:type="dxa"/>
          </w:tcPr>
          <w:p w:rsidR="00130BF8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130BF8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2061" w:type="dxa"/>
          </w:tcPr>
          <w:p w:rsidR="00130BF8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30BF8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0B4AB3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130BF8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1477" w:type="dxa"/>
          </w:tcPr>
          <w:p w:rsidR="00130BF8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130BF8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2061" w:type="dxa"/>
          </w:tcPr>
          <w:p w:rsidR="00130BF8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30BF8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0B4AB3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поставка и установка товара;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130BF8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477" w:type="dxa"/>
          </w:tcPr>
          <w:p w:rsidR="00130BF8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8D088D" w:rsidRDefault="008D088D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130BF8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130BF8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30BF8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130BF8" w:rsidRDefault="00130BF8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130BF8" w:rsidRPr="000B4AB3" w:rsidRDefault="00130BF8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130BF8" w:rsidRDefault="00130BF8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130BF8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130BF8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477" w:type="dxa"/>
          </w:tcPr>
          <w:p w:rsidR="00130BF8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8D088D" w:rsidRDefault="008D088D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130BF8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130BF8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30BF8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Default="00E4119E" w:rsidP="002043A3">
            <w:pPr>
              <w:spacing w:after="1" w:line="220" w:lineRule="atLeast"/>
            </w:pPr>
            <w:r>
              <w:t>3. У</w:t>
            </w:r>
            <w:r w:rsidRPr="00F86B9D">
              <w:t xml:space="preserve">становка пандуса и опорных поручней, оборудование входной площадки в соответствии с требованиями для МГН, оборудование площадки эвакуационных выходов в соответствии с </w:t>
            </w:r>
            <w:r w:rsidRPr="00F86B9D">
              <w:lastRenderedPageBreak/>
              <w:t>требованиями для МГН с заменой двери и оборудованием навеса</w:t>
            </w:r>
            <w:r>
              <w:t xml:space="preserve"> в клубе с. </w:t>
            </w:r>
            <w:proofErr w:type="spellStart"/>
            <w:r>
              <w:t>Баневурово</w:t>
            </w:r>
            <w:proofErr w:type="spellEnd"/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</w:t>
            </w:r>
          </w:p>
        </w:tc>
        <w:tc>
          <w:tcPr>
            <w:tcW w:w="1477" w:type="dxa"/>
          </w:tcPr>
          <w:p w:rsidR="00E4119E" w:rsidRPr="004C3576" w:rsidRDefault="006C478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477" w:type="dxa"/>
          </w:tcPr>
          <w:p w:rsidR="00E4119E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552D75">
              <w:rPr>
                <w:sz w:val="20"/>
                <w:szCs w:val="20"/>
              </w:rPr>
              <w:t>08.02.2021</w:t>
            </w:r>
          </w:p>
        </w:tc>
        <w:tc>
          <w:tcPr>
            <w:tcW w:w="1478" w:type="dxa"/>
          </w:tcPr>
          <w:p w:rsidR="00E4119E" w:rsidRPr="00E1209C" w:rsidRDefault="00552D7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  <w:tc>
          <w:tcPr>
            <w:tcW w:w="2061" w:type="dxa"/>
          </w:tcPr>
          <w:p w:rsidR="00E4119E" w:rsidRPr="00F65104" w:rsidRDefault="008F0936" w:rsidP="00F65104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установке</w:t>
            </w:r>
            <w:r w:rsidR="00F65104" w:rsidRPr="00F65104">
              <w:rPr>
                <w:sz w:val="20"/>
                <w:szCs w:val="20"/>
              </w:rPr>
              <w:t xml:space="preserve"> пандуса </w:t>
            </w:r>
            <w:r w:rsidR="00F65104">
              <w:rPr>
                <w:sz w:val="20"/>
                <w:szCs w:val="20"/>
              </w:rPr>
              <w:br/>
            </w:r>
            <w:r w:rsidR="00F65104" w:rsidRPr="00F6510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опорных поручней, оборудованию </w:t>
            </w:r>
            <w:r w:rsidR="00F65104" w:rsidRPr="00F65104">
              <w:rPr>
                <w:sz w:val="20"/>
                <w:szCs w:val="20"/>
              </w:rPr>
              <w:t>входной площадки в соответствии с тр</w:t>
            </w:r>
            <w:r>
              <w:rPr>
                <w:sz w:val="20"/>
                <w:szCs w:val="20"/>
              </w:rPr>
              <w:t>ебованиями для МГН, оборудованию</w:t>
            </w:r>
            <w:r w:rsidR="00F65104" w:rsidRPr="00F65104">
              <w:rPr>
                <w:sz w:val="20"/>
                <w:szCs w:val="20"/>
              </w:rPr>
              <w:t xml:space="preserve"> площадки эвакуационных выходов в соответствии с требованиями для </w:t>
            </w:r>
            <w:r w:rsidR="00F65104" w:rsidRPr="00F65104">
              <w:rPr>
                <w:sz w:val="20"/>
                <w:szCs w:val="20"/>
              </w:rPr>
              <w:lastRenderedPageBreak/>
              <w:t xml:space="preserve">МГН с заменой двери и оборудованием навеса в клубе с. </w:t>
            </w:r>
            <w:proofErr w:type="spellStart"/>
            <w:r w:rsidR="00F65104" w:rsidRPr="00F65104">
              <w:rPr>
                <w:sz w:val="20"/>
                <w:szCs w:val="20"/>
              </w:rPr>
              <w:t>Баневурово</w:t>
            </w:r>
            <w:proofErr w:type="spellEnd"/>
            <w:r>
              <w:rPr>
                <w:sz w:val="20"/>
                <w:szCs w:val="20"/>
              </w:rPr>
              <w:t xml:space="preserve"> выполнены</w:t>
            </w:r>
          </w:p>
        </w:tc>
        <w:tc>
          <w:tcPr>
            <w:tcW w:w="2116" w:type="dxa"/>
          </w:tcPr>
          <w:p w:rsidR="00F55F6C" w:rsidRPr="00F55F6C" w:rsidRDefault="00F55F6C" w:rsidP="00F55F6C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F55F6C">
              <w:rPr>
                <w:sz w:val="20"/>
                <w:szCs w:val="20"/>
              </w:rPr>
              <w:lastRenderedPageBreak/>
              <w:t>Мероприятие исполнено.</w:t>
            </w:r>
          </w:p>
          <w:p w:rsidR="00F55F6C" w:rsidRPr="00F55F6C" w:rsidRDefault="00F55F6C" w:rsidP="00F55F6C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55F6C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55F6C">
              <w:rPr>
                <w:color w:val="000000" w:themeColor="text1"/>
                <w:sz w:val="20"/>
                <w:szCs w:val="20"/>
              </w:rPr>
              <w:t>№ 14/21 от 28.01.2021 с ООО «Малая Архитектурная группа» на изготовление ПСД на сумму 91</w:t>
            </w:r>
            <w:r>
              <w:rPr>
                <w:color w:val="000000" w:themeColor="text1"/>
                <w:sz w:val="20"/>
                <w:szCs w:val="20"/>
              </w:rPr>
              <w:t>,00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F55F6C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55F6C">
              <w:rPr>
                <w:color w:val="000000" w:themeColor="text1"/>
                <w:sz w:val="20"/>
                <w:szCs w:val="20"/>
              </w:rPr>
              <w:t xml:space="preserve">уб. </w:t>
            </w:r>
          </w:p>
          <w:p w:rsidR="00E4119E" w:rsidRDefault="00F55F6C" w:rsidP="00F55F6C">
            <w:pPr>
              <w:spacing w:after="1" w:line="220" w:lineRule="atLeast"/>
            </w:pPr>
            <w:r w:rsidRPr="00F55F6C">
              <w:rPr>
                <w:color w:val="000000" w:themeColor="text1"/>
                <w:sz w:val="20"/>
                <w:szCs w:val="20"/>
              </w:rPr>
              <w:t xml:space="preserve">30.08.2021 заключен контракт </w:t>
            </w:r>
            <w:r w:rsidRPr="00F55F6C">
              <w:rPr>
                <w:sz w:val="20"/>
                <w:szCs w:val="20"/>
              </w:rPr>
              <w:t xml:space="preserve">№ 137/21 с ИП Ломакиным В.В. </w:t>
            </w:r>
            <w:r w:rsidRPr="00F55F6C">
              <w:rPr>
                <w:sz w:val="20"/>
                <w:szCs w:val="20"/>
              </w:rPr>
              <w:lastRenderedPageBreak/>
              <w:t>на сумму 1357</w:t>
            </w:r>
            <w:r>
              <w:rPr>
                <w:sz w:val="20"/>
                <w:szCs w:val="20"/>
              </w:rPr>
              <w:t>,</w:t>
            </w:r>
            <w:r w:rsidRPr="00F55F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тыс.</w:t>
            </w:r>
            <w:r w:rsidRPr="00F55F6C">
              <w:rPr>
                <w:sz w:val="20"/>
                <w:szCs w:val="20"/>
              </w:rPr>
              <w:t xml:space="preserve"> руб. на выполнение работ в клубе с. </w:t>
            </w:r>
            <w:proofErr w:type="spellStart"/>
            <w:r w:rsidRPr="00F55F6C">
              <w:rPr>
                <w:sz w:val="20"/>
                <w:szCs w:val="20"/>
              </w:rPr>
              <w:t>Баневурово</w:t>
            </w:r>
            <w:proofErr w:type="spellEnd"/>
            <w:r w:rsidRPr="00F55F6C">
              <w:rPr>
                <w:sz w:val="20"/>
                <w:szCs w:val="20"/>
              </w:rPr>
              <w:t>.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 на изготовление проектно-сметной документации;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 на изготовление проектно-сметной документации</w:t>
            </w:r>
            <w:proofErr w:type="gramStart"/>
            <w:r w:rsidRPr="000B4AB3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28.01.2021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подготовка документации для проведения аукциона на выполнение работ</w:t>
            </w:r>
            <w:proofErr w:type="gramStart"/>
            <w:r w:rsidRPr="000B4AB3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проведение аукциона;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контракта;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55F6C">
              <w:rPr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контракту;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31.10.2021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55F6C" w:rsidRDefault="00F55F6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E4119E" w:rsidRPr="00E1209C" w:rsidRDefault="00F55F6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приемка работ по контракту;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10.11.2021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F55F6C" w:rsidRDefault="00F55F6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552D75">
              <w:rPr>
                <w:sz w:val="20"/>
                <w:szCs w:val="20"/>
              </w:rPr>
              <w:t>28.10.2021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Pr="000B4AB3" w:rsidRDefault="00E4119E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контракту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E4119E" w:rsidRPr="004C3576" w:rsidRDefault="008D088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24.11.2021</w:t>
            </w:r>
          </w:p>
        </w:tc>
        <w:tc>
          <w:tcPr>
            <w:tcW w:w="1477" w:type="dxa"/>
          </w:tcPr>
          <w:p w:rsidR="00E4119E" w:rsidRPr="00E1209C" w:rsidRDefault="008F093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E4119E" w:rsidRPr="00E1209C" w:rsidRDefault="00552D7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10.11.2021 контракт оплачен</w:t>
            </w:r>
          </w:p>
        </w:tc>
        <w:tc>
          <w:tcPr>
            <w:tcW w:w="2061" w:type="dxa"/>
          </w:tcPr>
          <w:p w:rsidR="00E4119E" w:rsidRDefault="008F0936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E4119E" w:rsidRDefault="008F0936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  <w:r>
              <w:t>1.1.5</w:t>
            </w:r>
          </w:p>
        </w:tc>
        <w:tc>
          <w:tcPr>
            <w:tcW w:w="2557" w:type="dxa"/>
          </w:tcPr>
          <w:p w:rsidR="00E4119E" w:rsidRPr="00E4119E" w:rsidRDefault="00E4119E" w:rsidP="00E41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1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 w:rsidRPr="00E4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«Молодежный центр культуры и досуга «Горизонт» Уссурийского городского округа, объекты:</w:t>
            </w:r>
          </w:p>
          <w:p w:rsidR="00E4119E" w:rsidRPr="00E4119E" w:rsidRDefault="00E4119E" w:rsidP="00E4119E">
            <w:pPr>
              <w:autoSpaceDE w:val="0"/>
              <w:autoSpaceDN w:val="0"/>
              <w:adjustRightInd w:val="0"/>
            </w:pPr>
            <w:r w:rsidRPr="00E4119E">
              <w:t>а) муниципальное автономное учреждение культуры «Молодежный центр культуры и досуга «Горизонт» Уссурийского городского округа;</w:t>
            </w:r>
          </w:p>
          <w:p w:rsidR="00E4119E" w:rsidRPr="00E4119E" w:rsidRDefault="00E4119E" w:rsidP="00E4119E">
            <w:pPr>
              <w:autoSpaceDE w:val="0"/>
              <w:autoSpaceDN w:val="0"/>
              <w:adjustRightInd w:val="0"/>
            </w:pPr>
            <w:r w:rsidRPr="00E4119E">
              <w:t>б) филиал Центр культуры и досуга «Искра»;</w:t>
            </w:r>
          </w:p>
          <w:p w:rsidR="00E4119E" w:rsidRDefault="00E4119E" w:rsidP="00E4119E">
            <w:pPr>
              <w:spacing w:after="1" w:line="220" w:lineRule="atLeast"/>
            </w:pPr>
            <w:r w:rsidRPr="00E4119E">
              <w:t>в) филиал «Дворец культуры «Дружба</w:t>
            </w:r>
          </w:p>
        </w:tc>
        <w:tc>
          <w:tcPr>
            <w:tcW w:w="2109" w:type="dxa"/>
          </w:tcPr>
          <w:p w:rsidR="00E4119E" w:rsidRPr="001024C4" w:rsidRDefault="00E4119E" w:rsidP="00E4119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директора 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УГО</w:t>
            </w:r>
          </w:p>
          <w:p w:rsidR="00E4119E" w:rsidRPr="001024C4" w:rsidRDefault="00E4119E" w:rsidP="00E4119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  <w:r>
              <w:rPr>
                <w:color w:val="000000" w:themeColor="text1"/>
                <w:sz w:val="20"/>
                <w:szCs w:val="20"/>
              </w:rPr>
              <w:t xml:space="preserve">специалист по охране труда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E4119E" w:rsidRPr="001024C4" w:rsidRDefault="00E4119E" w:rsidP="00E4119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Шелепов А.А.,</w:t>
            </w:r>
          </w:p>
          <w:p w:rsidR="00E4119E" w:rsidRDefault="00E4119E" w:rsidP="00E4119E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  <w:r w:rsidR="008F0936">
              <w:rPr>
                <w:color w:val="000000" w:themeColor="text1"/>
                <w:sz w:val="20"/>
                <w:szCs w:val="20"/>
              </w:rPr>
              <w:t>М.П. Пригородов</w:t>
            </w:r>
          </w:p>
        </w:tc>
        <w:tc>
          <w:tcPr>
            <w:tcW w:w="1477" w:type="dxa"/>
          </w:tcPr>
          <w:p w:rsidR="00E4119E" w:rsidRPr="004C3576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E4119E" w:rsidRPr="004C3576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E4119E" w:rsidRPr="00E1209C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4119E" w:rsidRPr="00E1209C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E4119E" w:rsidRDefault="00E4119E" w:rsidP="00AF5AAB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E4119E" w:rsidRDefault="00E4119E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E4119E" w:rsidRDefault="00E4119E" w:rsidP="002043A3">
            <w:pPr>
              <w:spacing w:after="1" w:line="220" w:lineRule="atLeast"/>
            </w:pPr>
            <w:r w:rsidRPr="00DF27E6">
              <w:t>Муниципальное автономное учреждение культуры «Молодежный центр культуры и досуга «Горизонт» Уссурийского городского округа</w:t>
            </w:r>
            <w:r>
              <w:t>:</w:t>
            </w:r>
          </w:p>
        </w:tc>
        <w:tc>
          <w:tcPr>
            <w:tcW w:w="2109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E4119E" w:rsidRPr="004C3576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E4119E" w:rsidRPr="004C3576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E4119E" w:rsidRPr="00E1209C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4119E" w:rsidRPr="00E1209C" w:rsidRDefault="00E4119E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119E" w:rsidRDefault="00E4119E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E4119E" w:rsidRDefault="00E4119E" w:rsidP="00AF5AAB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DF27E6" w:rsidRDefault="003F1E3A" w:rsidP="002043A3">
            <w:pPr>
              <w:spacing w:after="1" w:line="220" w:lineRule="atLeast"/>
            </w:pPr>
            <w:r w:rsidRPr="008D719D">
              <w:t xml:space="preserve">1. </w:t>
            </w:r>
            <w:r>
              <w:t>П</w:t>
            </w:r>
            <w:r w:rsidRPr="008D719D">
              <w:t xml:space="preserve">риобретение и </w:t>
            </w:r>
            <w:r w:rsidRPr="008D719D">
              <w:lastRenderedPageBreak/>
              <w:t>установка тактильных знаков эвакуации</w:t>
            </w:r>
            <w:r>
              <w:t>: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3F1E3A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478" w:type="dxa"/>
          </w:tcPr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26.04.2021</w:t>
            </w:r>
          </w:p>
        </w:tc>
        <w:tc>
          <w:tcPr>
            <w:tcW w:w="2061" w:type="dxa"/>
          </w:tcPr>
          <w:p w:rsidR="003F1E3A" w:rsidRPr="00D02694" w:rsidRDefault="00F65104" w:rsidP="00F65104">
            <w:pPr>
              <w:spacing w:after="1" w:line="220" w:lineRule="atLeast"/>
              <w:rPr>
                <w:sz w:val="20"/>
                <w:szCs w:val="20"/>
              </w:rPr>
            </w:pPr>
            <w:r w:rsidRPr="00D02694">
              <w:rPr>
                <w:sz w:val="20"/>
                <w:szCs w:val="20"/>
              </w:rPr>
              <w:t xml:space="preserve">Тактильные знаки </w:t>
            </w:r>
            <w:r w:rsidRPr="00D02694">
              <w:rPr>
                <w:sz w:val="20"/>
                <w:szCs w:val="20"/>
              </w:rPr>
              <w:lastRenderedPageBreak/>
              <w:t>эвакуации установлены</w:t>
            </w:r>
          </w:p>
        </w:tc>
        <w:tc>
          <w:tcPr>
            <w:tcW w:w="2116" w:type="dxa"/>
          </w:tcPr>
          <w:p w:rsidR="003F1E3A" w:rsidRDefault="003F1E3A" w:rsidP="003F1E3A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исполнено. </w:t>
            </w:r>
          </w:p>
          <w:p w:rsidR="003F1E3A" w:rsidRDefault="003F1E3A" w:rsidP="003F1E3A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</w:t>
            </w:r>
            <w:r w:rsidRPr="00F10243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15</w:t>
            </w:r>
            <w:r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поставка и установка товара;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Default="003F1E3A" w:rsidP="002043A3">
            <w:pPr>
              <w:spacing w:after="1" w:line="220" w:lineRule="atLeast"/>
            </w:pPr>
            <w:r>
              <w:t>2. П</w:t>
            </w:r>
            <w:r w:rsidRPr="008D719D">
              <w:t>риобретение и установка кнопки вызова дежурного персонала</w:t>
            </w:r>
            <w:r>
              <w:t>: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3F1E3A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3F1E3A" w:rsidRPr="00F65104" w:rsidRDefault="00F65104" w:rsidP="00F65104">
            <w:pPr>
              <w:spacing w:after="1" w:line="220" w:lineRule="atLeast"/>
              <w:rPr>
                <w:sz w:val="20"/>
                <w:szCs w:val="20"/>
              </w:rPr>
            </w:pPr>
            <w:r w:rsidRPr="00F65104">
              <w:rPr>
                <w:sz w:val="20"/>
                <w:szCs w:val="20"/>
              </w:rPr>
              <w:t>Кнопка вызова дежурного персонала установлена</w:t>
            </w:r>
          </w:p>
        </w:tc>
        <w:tc>
          <w:tcPr>
            <w:tcW w:w="2116" w:type="dxa"/>
          </w:tcPr>
          <w:p w:rsidR="003F1E3A" w:rsidRDefault="003F1E3A" w:rsidP="003F1E3A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3F1E3A" w:rsidRDefault="003F1E3A" w:rsidP="003F1E3A">
            <w:pPr>
              <w:spacing w:after="1" w:line="220" w:lineRule="atLeast"/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F10243">
              <w:rPr>
                <w:color w:val="000000" w:themeColor="text1"/>
                <w:sz w:val="20"/>
                <w:szCs w:val="20"/>
              </w:rPr>
              <w:br/>
              <w:t>№ 02/21П от 02.02.2021 на сумму 20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02.02.2021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поставка и установка товара;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9E7BFC" w:rsidRDefault="009E7BFC" w:rsidP="009E7BFC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 </w:t>
            </w:r>
          </w:p>
          <w:p w:rsidR="003F1E3A" w:rsidRPr="00E1209C" w:rsidRDefault="009E7BFC" w:rsidP="009E7BF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9E7BFC" w:rsidRDefault="009E7BFC" w:rsidP="009E7BFC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3F1E3A" w:rsidRPr="00E1209C" w:rsidRDefault="009E7BFC" w:rsidP="009E7BF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9E7BFC" w:rsidRDefault="009E7BFC" w:rsidP="009E7BFC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3F1E3A" w:rsidRPr="00E1209C" w:rsidRDefault="009E7BFC" w:rsidP="009E7BF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Default="003F1E3A" w:rsidP="002043A3">
            <w:pPr>
              <w:spacing w:after="1" w:line="220" w:lineRule="atLeast"/>
            </w:pPr>
            <w:r w:rsidRPr="001275D0">
              <w:t xml:space="preserve">3. </w:t>
            </w:r>
            <w:r>
              <w:t>В</w:t>
            </w:r>
            <w:r w:rsidRPr="001275D0">
              <w:t xml:space="preserve">нутри здания: приобретение и </w:t>
            </w:r>
            <w:r w:rsidRPr="001275D0">
              <w:lastRenderedPageBreak/>
              <w:t>установка тактильной плитки на лестничных пролетах</w:t>
            </w:r>
            <w:r>
              <w:t>: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2061" w:type="dxa"/>
          </w:tcPr>
          <w:p w:rsidR="003F1E3A" w:rsidRPr="00F65104" w:rsidRDefault="00F65104" w:rsidP="00F65104">
            <w:pPr>
              <w:spacing w:after="1" w:line="220" w:lineRule="atLeast"/>
              <w:rPr>
                <w:sz w:val="20"/>
                <w:szCs w:val="20"/>
              </w:rPr>
            </w:pPr>
            <w:r w:rsidRPr="00F65104">
              <w:rPr>
                <w:sz w:val="20"/>
                <w:szCs w:val="20"/>
              </w:rPr>
              <w:t xml:space="preserve">Тактильная плитка на лестничных </w:t>
            </w:r>
            <w:r w:rsidRPr="00F65104">
              <w:rPr>
                <w:sz w:val="20"/>
                <w:szCs w:val="20"/>
              </w:rPr>
              <w:lastRenderedPageBreak/>
              <w:t xml:space="preserve">пролетах установлена </w:t>
            </w:r>
          </w:p>
        </w:tc>
        <w:tc>
          <w:tcPr>
            <w:tcW w:w="2116" w:type="dxa"/>
          </w:tcPr>
          <w:p w:rsidR="003F1E3A" w:rsidRDefault="003F1E3A" w:rsidP="003F1E3A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Мероприятие исполнено.</w:t>
            </w:r>
          </w:p>
          <w:p w:rsidR="003F1E3A" w:rsidRDefault="003F1E3A" w:rsidP="003F1E3A">
            <w:pPr>
              <w:spacing w:after="1" w:line="220" w:lineRule="atLeast"/>
            </w:pPr>
            <w:r w:rsidRPr="00792F5F">
              <w:rPr>
                <w:color w:val="000000" w:themeColor="text1"/>
                <w:sz w:val="20"/>
                <w:szCs w:val="20"/>
              </w:rPr>
              <w:lastRenderedPageBreak/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8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поставка и установка товара;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3F1E3A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Default="003F1E3A" w:rsidP="002043A3">
            <w:pPr>
              <w:spacing w:after="1" w:line="220" w:lineRule="atLeast"/>
            </w:pPr>
            <w:r w:rsidRPr="001275D0">
              <w:t xml:space="preserve">4. </w:t>
            </w:r>
            <w:r>
              <w:t>В</w:t>
            </w:r>
            <w:r w:rsidRPr="001275D0">
              <w:t>нутри здания: приобретение и установка тактильных указателей лестничного марша</w:t>
            </w:r>
            <w:r>
              <w:t>: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  <w:tc>
          <w:tcPr>
            <w:tcW w:w="1477" w:type="dxa"/>
          </w:tcPr>
          <w:p w:rsidR="003F1E3A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3F1E3A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2061" w:type="dxa"/>
          </w:tcPr>
          <w:p w:rsidR="003F1E3A" w:rsidRPr="00F65104" w:rsidRDefault="00F65104" w:rsidP="00F65104">
            <w:pPr>
              <w:spacing w:after="1" w:line="220" w:lineRule="atLeast"/>
              <w:rPr>
                <w:sz w:val="20"/>
                <w:szCs w:val="20"/>
              </w:rPr>
            </w:pPr>
            <w:r w:rsidRPr="00F65104">
              <w:rPr>
                <w:sz w:val="20"/>
                <w:szCs w:val="20"/>
              </w:rPr>
              <w:t>Тактильные указатели лестничного марша установлены</w:t>
            </w:r>
          </w:p>
        </w:tc>
        <w:tc>
          <w:tcPr>
            <w:tcW w:w="2116" w:type="dxa"/>
          </w:tcPr>
          <w:p w:rsidR="005D403C" w:rsidRDefault="005D403C" w:rsidP="005D403C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3F1E3A" w:rsidRDefault="005D403C" w:rsidP="005D403C">
            <w:pPr>
              <w:spacing w:after="1" w:line="220" w:lineRule="atLeast"/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2</w:t>
            </w:r>
            <w:r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руб.  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3F1E3A" w:rsidRDefault="003F1E3A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3F1E3A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3F1E3A" w:rsidRDefault="003F1E3A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3F1E3A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3F1E3A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77" w:type="dxa"/>
          </w:tcPr>
          <w:p w:rsidR="003F1E3A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3F1E3A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3F1E3A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3F1E3A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поставка и установка товара;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9E7BF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Default="005D403C" w:rsidP="002043A3">
            <w:pPr>
              <w:spacing w:after="1" w:line="220" w:lineRule="atLeast"/>
            </w:pPr>
            <w:r w:rsidRPr="007E5C78">
              <w:t>Филиал Центр культуры и досуга «Искра»: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5D403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5D403C" w:rsidRPr="004C3576" w:rsidRDefault="005D403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5D403C" w:rsidRPr="00E1209C" w:rsidRDefault="005D403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D403C" w:rsidRPr="00E1209C" w:rsidRDefault="005D403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5D403C" w:rsidRDefault="005D403C" w:rsidP="00F65104">
            <w:pPr>
              <w:spacing w:after="1" w:line="220" w:lineRule="atLeast"/>
            </w:pPr>
          </w:p>
        </w:tc>
        <w:tc>
          <w:tcPr>
            <w:tcW w:w="2116" w:type="dxa"/>
          </w:tcPr>
          <w:p w:rsidR="005D403C" w:rsidRDefault="005D403C" w:rsidP="00AF5AAB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Default="005D403C" w:rsidP="002043A3">
            <w:pPr>
              <w:spacing w:after="1" w:line="220" w:lineRule="atLeast"/>
            </w:pPr>
            <w:r w:rsidRPr="007E5C78">
              <w:t>1. Установка поручн</w:t>
            </w:r>
            <w:r>
              <w:t>я</w:t>
            </w:r>
            <w:r w:rsidRPr="007E5C78">
              <w:t xml:space="preserve"> на лестнице на сцену в зрительном зале</w:t>
            </w:r>
            <w:r>
              <w:t>: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5D403C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5D403C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F65104">
            <w:pPr>
              <w:spacing w:after="1" w:line="220" w:lineRule="atLeast"/>
            </w:pPr>
            <w:r>
              <w:rPr>
                <w:sz w:val="20"/>
                <w:szCs w:val="20"/>
              </w:rPr>
              <w:t xml:space="preserve">Поручень  на лестнице </w:t>
            </w:r>
            <w:r w:rsidR="00F65104" w:rsidRPr="00F65104">
              <w:rPr>
                <w:sz w:val="20"/>
                <w:szCs w:val="20"/>
              </w:rPr>
              <w:t>на сцену в зрительном зале</w:t>
            </w:r>
            <w:r>
              <w:rPr>
                <w:sz w:val="20"/>
                <w:szCs w:val="20"/>
              </w:rPr>
              <w:t xml:space="preserve"> установлен</w:t>
            </w:r>
          </w:p>
        </w:tc>
        <w:tc>
          <w:tcPr>
            <w:tcW w:w="2116" w:type="dxa"/>
          </w:tcPr>
          <w:p w:rsidR="005D403C" w:rsidRDefault="005D403C" w:rsidP="005D403C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5D403C" w:rsidRDefault="005D403C" w:rsidP="005D403C">
            <w:pPr>
              <w:spacing w:after="1" w:line="220" w:lineRule="atLeast"/>
            </w:pPr>
            <w:r w:rsidRPr="00792F5F">
              <w:rPr>
                <w:sz w:val="20"/>
                <w:szCs w:val="20"/>
              </w:rPr>
              <w:t>Заключен дого</w:t>
            </w:r>
            <w:r>
              <w:rPr>
                <w:sz w:val="20"/>
                <w:szCs w:val="20"/>
              </w:rPr>
              <w:t>вор с ООО «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</w:t>
            </w:r>
            <w:proofErr w:type="spellEnd"/>
            <w:r>
              <w:rPr>
                <w:sz w:val="20"/>
                <w:szCs w:val="20"/>
              </w:rPr>
              <w:t>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>
              <w:rPr>
                <w:sz w:val="20"/>
                <w:szCs w:val="20"/>
              </w:rPr>
              <w:t>,00 тыс.</w:t>
            </w:r>
            <w:r w:rsidRPr="00792F5F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(из них на установку поручня на лестнице на сцену в зрительном зале  50,00 тыс. руб.).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Default="005D403C" w:rsidP="002043A3">
            <w:pPr>
              <w:spacing w:after="1" w:line="220" w:lineRule="atLeast"/>
            </w:pPr>
            <w:r w:rsidRPr="00BC00EA">
              <w:t xml:space="preserve">2. </w:t>
            </w:r>
            <w:r>
              <w:t>У</w:t>
            </w:r>
            <w:r w:rsidRPr="00BC00EA">
              <w:t>становка поручня на 1 этаже в арке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7" w:type="dxa"/>
          </w:tcPr>
          <w:p w:rsidR="005D403C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5D403C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Pr="00F65104" w:rsidRDefault="00E619F0" w:rsidP="00F65104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Поручень</w:t>
            </w:r>
            <w:r w:rsidR="00F65104" w:rsidRPr="00F65104">
              <w:rPr>
                <w:sz w:val="20"/>
                <w:szCs w:val="20"/>
              </w:rPr>
              <w:t xml:space="preserve"> на </w:t>
            </w:r>
            <w:r w:rsidR="00F65104">
              <w:rPr>
                <w:sz w:val="20"/>
                <w:szCs w:val="20"/>
              </w:rPr>
              <w:t xml:space="preserve">1 этаже в арке </w:t>
            </w:r>
            <w:r w:rsidR="00D02694">
              <w:rPr>
                <w:sz w:val="20"/>
                <w:szCs w:val="20"/>
              </w:rPr>
              <w:t>установлен</w:t>
            </w:r>
          </w:p>
        </w:tc>
        <w:tc>
          <w:tcPr>
            <w:tcW w:w="2116" w:type="dxa"/>
          </w:tcPr>
          <w:p w:rsidR="00086713" w:rsidRDefault="00086713" w:rsidP="00086713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5D403C" w:rsidRDefault="00086713" w:rsidP="00086713">
            <w:pPr>
              <w:spacing w:after="1" w:line="220" w:lineRule="atLeast"/>
            </w:pPr>
            <w:r w:rsidRPr="00792F5F">
              <w:rPr>
                <w:sz w:val="20"/>
                <w:szCs w:val="20"/>
              </w:rPr>
              <w:t>Заключен дого</w:t>
            </w:r>
            <w:r>
              <w:rPr>
                <w:sz w:val="20"/>
                <w:szCs w:val="20"/>
              </w:rPr>
              <w:t>вор с ООО «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</w:t>
            </w:r>
            <w:proofErr w:type="spellEnd"/>
            <w:r>
              <w:rPr>
                <w:sz w:val="20"/>
                <w:szCs w:val="20"/>
              </w:rPr>
              <w:t>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>
              <w:rPr>
                <w:sz w:val="20"/>
                <w:szCs w:val="20"/>
              </w:rPr>
              <w:t xml:space="preserve">,00 тыс. </w:t>
            </w:r>
            <w:r w:rsidRPr="00792F5F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>(из них на установку поручня на 1 этаже в арке 40,00 тыс. руб.).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5D403C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5D403C" w:rsidRDefault="005D403C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5D403C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5D403C" w:rsidRDefault="005D403C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5D403C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5D403C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1477" w:type="dxa"/>
          </w:tcPr>
          <w:p w:rsidR="005D403C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5D403C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5D403C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5D403C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Default="00086713" w:rsidP="002043A3">
            <w:pPr>
              <w:spacing w:after="1" w:line="220" w:lineRule="atLeast"/>
            </w:pPr>
            <w:r w:rsidRPr="007078F3">
              <w:t>3. Установка поручней на лестничном марше на 2 этаж</w:t>
            </w:r>
            <w:r>
              <w:t>: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477" w:type="dxa"/>
          </w:tcPr>
          <w:p w:rsidR="00086713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</w:p>
        </w:tc>
        <w:tc>
          <w:tcPr>
            <w:tcW w:w="1478" w:type="dxa"/>
          </w:tcPr>
          <w:p w:rsidR="00086713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2061" w:type="dxa"/>
          </w:tcPr>
          <w:p w:rsidR="00086713" w:rsidRPr="00F65104" w:rsidRDefault="00D02694" w:rsidP="00F65104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Поручни</w:t>
            </w:r>
            <w:r w:rsidR="00F65104">
              <w:rPr>
                <w:sz w:val="20"/>
                <w:szCs w:val="20"/>
              </w:rPr>
              <w:t xml:space="preserve"> на лестничном марше на  2 этаж </w:t>
            </w:r>
            <w:r>
              <w:rPr>
                <w:sz w:val="20"/>
                <w:szCs w:val="20"/>
              </w:rPr>
              <w:t>установлены</w:t>
            </w:r>
          </w:p>
        </w:tc>
        <w:tc>
          <w:tcPr>
            <w:tcW w:w="2116" w:type="dxa"/>
          </w:tcPr>
          <w:p w:rsidR="00086713" w:rsidRDefault="00086713" w:rsidP="000867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086713" w:rsidRDefault="00086713" w:rsidP="00086713">
            <w:pPr>
              <w:spacing w:after="1" w:line="220" w:lineRule="atLeast"/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</w:t>
            </w:r>
            <w:r>
              <w:rPr>
                <w:color w:val="000000" w:themeColor="text1"/>
                <w:sz w:val="20"/>
                <w:szCs w:val="20"/>
              </w:rPr>
              <w:t xml:space="preserve"> от 26.02.2021 на сумму 80,00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Default="00086713" w:rsidP="002043A3">
            <w:pPr>
              <w:spacing w:after="1" w:line="220" w:lineRule="atLeast"/>
            </w:pPr>
            <w:r w:rsidRPr="008464CE">
              <w:rPr>
                <w:sz w:val="20"/>
                <w:szCs w:val="20"/>
              </w:rPr>
              <w:t>Филиал «Дворец культуры «Дружба»: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08671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086713" w:rsidRPr="00E1209C" w:rsidRDefault="0008671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086713" w:rsidRPr="00E1209C" w:rsidRDefault="0008671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086713" w:rsidRDefault="00086713" w:rsidP="00AF5AAB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Default="00086713" w:rsidP="002043A3">
            <w:pPr>
              <w:spacing w:after="1" w:line="220" w:lineRule="atLeast"/>
            </w:pPr>
            <w:r w:rsidRPr="008464CE">
              <w:t>1. Создание специально выделенных мест для инвалидов, в том числе инвалидов-колясочников: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086713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</w:t>
            </w:r>
          </w:p>
          <w:p w:rsidR="00086713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2021 г.</w:t>
            </w:r>
          </w:p>
        </w:tc>
        <w:tc>
          <w:tcPr>
            <w:tcW w:w="2061" w:type="dxa"/>
          </w:tcPr>
          <w:p w:rsidR="00086713" w:rsidRPr="00F65104" w:rsidRDefault="00F65104" w:rsidP="00F65104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 выделенные</w:t>
            </w:r>
            <w:r w:rsidRPr="00F65104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F65104">
              <w:rPr>
                <w:sz w:val="20"/>
                <w:szCs w:val="20"/>
              </w:rPr>
              <w:t xml:space="preserve"> для инвалидов, в том числе инвалидов-колясочников</w:t>
            </w:r>
            <w:r>
              <w:rPr>
                <w:sz w:val="20"/>
                <w:szCs w:val="20"/>
              </w:rPr>
              <w:t>, созданы</w:t>
            </w:r>
          </w:p>
        </w:tc>
        <w:tc>
          <w:tcPr>
            <w:tcW w:w="2116" w:type="dxa"/>
          </w:tcPr>
          <w:p w:rsidR="00086713" w:rsidRPr="00D822D3" w:rsidRDefault="00086713" w:rsidP="00086713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D822D3"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086713" w:rsidRDefault="00086713" w:rsidP="00086713">
            <w:pPr>
              <w:spacing w:after="1" w:line="220" w:lineRule="atLeast"/>
            </w:pPr>
            <w:r w:rsidRPr="00D822D3">
              <w:rPr>
                <w:color w:val="000000" w:themeColor="text1"/>
                <w:sz w:val="20"/>
                <w:szCs w:val="20"/>
              </w:rPr>
              <w:t>Заключен договор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121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</w:t>
            </w:r>
            <w:r>
              <w:rPr>
                <w:color w:val="000000" w:themeColor="text1"/>
              </w:rPr>
              <w:t xml:space="preserve">.  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10.08.2021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86713" w:rsidTr="00D3620C">
        <w:tc>
          <w:tcPr>
            <w:tcW w:w="15621" w:type="dxa"/>
            <w:gridSpan w:val="9"/>
          </w:tcPr>
          <w:p w:rsidR="00086713" w:rsidRDefault="00086713" w:rsidP="00C14943">
            <w:pPr>
              <w:spacing w:after="1" w:line="220" w:lineRule="atLeast"/>
            </w:pPr>
            <w:proofErr w:type="gramStart"/>
            <w:r w:rsidRPr="00C14943">
              <w:rPr>
                <w:color w:val="000000"/>
                <w:sz w:val="20"/>
                <w:szCs w:val="20"/>
                <w:shd w:val="clear" w:color="auto" w:fill="FFFFFF"/>
              </w:rPr>
              <w:t>Работы по договору не были выполнены в установленный срок, так как, согласно информации управления культуры администрации УГО, доставка оборудования осуществлялась транспортной компанией из г. Москвы, в связи с обрушением моста на Транссибирской магистрали и временной приостановкой движения поездов в обоих направлениях, оборудование не поставлено в установленный срок, в связи с этим, работы не были выполнены в установленный срок</w:t>
            </w:r>
            <w:r w:rsidR="00AF77C3">
              <w:rPr>
                <w:color w:val="000000"/>
                <w:sz w:val="20"/>
                <w:szCs w:val="20"/>
                <w:shd w:val="clear" w:color="auto" w:fill="FFFFFF"/>
              </w:rPr>
              <w:t xml:space="preserve"> и оплачены</w:t>
            </w:r>
            <w:proofErr w:type="gramEnd"/>
            <w:r w:rsidR="00AF77C3">
              <w:rPr>
                <w:color w:val="000000"/>
                <w:sz w:val="20"/>
                <w:szCs w:val="20"/>
                <w:shd w:val="clear" w:color="auto" w:fill="FFFFFF"/>
              </w:rPr>
              <w:t xml:space="preserve"> были позже установленного срока.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август 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28.07.2021</w:t>
            </w:r>
          </w:p>
        </w:tc>
        <w:tc>
          <w:tcPr>
            <w:tcW w:w="1477" w:type="dxa"/>
          </w:tcPr>
          <w:p w:rsidR="00086713" w:rsidRPr="00E1209C" w:rsidRDefault="00D02694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2021 г.</w:t>
            </w:r>
          </w:p>
        </w:tc>
        <w:tc>
          <w:tcPr>
            <w:tcW w:w="2061" w:type="dxa"/>
          </w:tcPr>
          <w:p w:rsidR="00086713" w:rsidRDefault="00D02694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D02694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8464CE" w:rsidRDefault="00086713" w:rsidP="002043A3">
            <w:pPr>
              <w:spacing w:after="1" w:line="220" w:lineRule="atLeast"/>
            </w:pPr>
            <w:r w:rsidRPr="008464CE">
              <w:t>2. Замена поручней на пандусе центрального входа на поручни круглого сечения: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1477" w:type="dxa"/>
          </w:tcPr>
          <w:p w:rsidR="00086713" w:rsidRPr="004C3576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17.06.2021</w:t>
            </w:r>
          </w:p>
        </w:tc>
        <w:tc>
          <w:tcPr>
            <w:tcW w:w="1477" w:type="dxa"/>
          </w:tcPr>
          <w:p w:rsidR="00252B31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086713" w:rsidRPr="00E1209C" w:rsidRDefault="00252B3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78" w:type="dxa"/>
          </w:tcPr>
          <w:p w:rsidR="00252B31" w:rsidRDefault="00252B31" w:rsidP="00252B31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</w:t>
            </w:r>
          </w:p>
          <w:p w:rsidR="00086713" w:rsidRPr="00E1209C" w:rsidRDefault="00252B31" w:rsidP="00252B3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Pr="005269D9" w:rsidRDefault="005269D9" w:rsidP="005269D9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Поручни на пандусе центрального входа заменены на поручни круглого сечения </w:t>
            </w:r>
          </w:p>
        </w:tc>
        <w:tc>
          <w:tcPr>
            <w:tcW w:w="2116" w:type="dxa"/>
          </w:tcPr>
          <w:p w:rsidR="00086713" w:rsidRDefault="00086713" w:rsidP="000867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086713" w:rsidRDefault="00086713" w:rsidP="00086713">
            <w:pPr>
              <w:spacing w:after="1" w:line="220" w:lineRule="atLeast"/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80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26.05.2021</w:t>
            </w:r>
          </w:p>
        </w:tc>
        <w:tc>
          <w:tcPr>
            <w:tcW w:w="1477" w:type="dxa"/>
          </w:tcPr>
          <w:p w:rsidR="00086713" w:rsidRPr="00E1209C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477" w:type="dxa"/>
          </w:tcPr>
          <w:p w:rsidR="00086713" w:rsidRPr="00E1209C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477" w:type="dxa"/>
          </w:tcPr>
          <w:p w:rsidR="00086713" w:rsidRPr="00E1209C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подписание акта выполненных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477" w:type="dxa"/>
          </w:tcPr>
          <w:p w:rsidR="00086713" w:rsidRPr="00E1209C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1477" w:type="dxa"/>
          </w:tcPr>
          <w:p w:rsidR="00086713" w:rsidRPr="00E1209C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B94485" w:rsidRDefault="00B94485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</w:t>
            </w:r>
          </w:p>
          <w:p w:rsidR="00086713" w:rsidRPr="00E1209C" w:rsidRDefault="00B9448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086713" w:rsidP="00FA432F">
            <w:pPr>
              <w:spacing w:after="1" w:line="220" w:lineRule="atLeast"/>
            </w:pPr>
            <w:r>
              <w:t>1.2</w:t>
            </w:r>
          </w:p>
        </w:tc>
        <w:tc>
          <w:tcPr>
            <w:tcW w:w="2557" w:type="dxa"/>
          </w:tcPr>
          <w:p w:rsidR="00F803C9" w:rsidRPr="00F803C9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t>Учреждения спорта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F803C9" w:rsidRDefault="00086713" w:rsidP="00FA432F">
            <w:pPr>
              <w:spacing w:after="1" w:line="220" w:lineRule="atLeast"/>
            </w:pPr>
            <w:r>
              <w:t>1.2.1</w:t>
            </w:r>
          </w:p>
        </w:tc>
        <w:tc>
          <w:tcPr>
            <w:tcW w:w="2557" w:type="dxa"/>
          </w:tcPr>
          <w:p w:rsidR="00F803C9" w:rsidRPr="000B4AB3" w:rsidRDefault="00F803C9" w:rsidP="002043A3">
            <w:pPr>
              <w:spacing w:after="1" w:line="220" w:lineRule="atLeast"/>
            </w:pPr>
            <w:r w:rsidRPr="000B4AB3">
              <w:t xml:space="preserve">Муниципальное автономное учреждение </w:t>
            </w:r>
            <w:r w:rsidRPr="000B4AB3">
              <w:lastRenderedPageBreak/>
              <w:t>«Плавательный бассейн «Чайка»</w:t>
            </w:r>
          </w:p>
        </w:tc>
        <w:tc>
          <w:tcPr>
            <w:tcW w:w="2109" w:type="dxa"/>
          </w:tcPr>
          <w:p w:rsidR="00086713" w:rsidRPr="001024C4" w:rsidRDefault="00086713" w:rsidP="000867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МАУ «ПБ «Чайка» </w:t>
            </w:r>
          </w:p>
          <w:p w:rsidR="00086713" w:rsidRPr="001024C4" w:rsidRDefault="00086713" w:rsidP="000867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О.Г. Ерохина,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 «ПБ «Чайка» </w:t>
            </w:r>
          </w:p>
          <w:p w:rsidR="00086713" w:rsidRPr="001024C4" w:rsidRDefault="00086713" w:rsidP="000867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Габрунов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</w:t>
            </w:r>
          </w:p>
          <w:p w:rsidR="00F803C9" w:rsidRDefault="00086713" w:rsidP="00086713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по дел</w:t>
            </w:r>
            <w:r>
              <w:rPr>
                <w:color w:val="000000" w:themeColor="text1"/>
                <w:sz w:val="20"/>
                <w:szCs w:val="20"/>
              </w:rPr>
              <w:t>ам молодежи, физической культуре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и спорту администрации Уссурийского городского округа П.М. Пригородов</w:t>
            </w: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8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6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 xml:space="preserve">изменение уклона наружного пандуса </w:t>
            </w:r>
            <w:proofErr w:type="gramStart"/>
            <w:r w:rsidRPr="000B4AB3">
              <w:rPr>
                <w:sz w:val="20"/>
                <w:szCs w:val="20"/>
              </w:rPr>
              <w:t xml:space="preserve">на входе в здание  </w:t>
            </w:r>
            <w:r w:rsidRPr="000B4AB3">
              <w:rPr>
                <w:sz w:val="20"/>
                <w:szCs w:val="20"/>
              </w:rPr>
              <w:br/>
              <w:t>в соответствии с требованиями для МГН</w:t>
            </w:r>
            <w:proofErr w:type="gramEnd"/>
            <w:r w:rsidRPr="000B4AB3">
              <w:rPr>
                <w:sz w:val="20"/>
                <w:szCs w:val="20"/>
              </w:rPr>
              <w:t xml:space="preserve"> с установкой поручней: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29.03.2021</w:t>
            </w:r>
          </w:p>
        </w:tc>
        <w:tc>
          <w:tcPr>
            <w:tcW w:w="1477" w:type="dxa"/>
          </w:tcPr>
          <w:p w:rsidR="00F803C9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25.08.2021</w:t>
            </w:r>
          </w:p>
        </w:tc>
        <w:tc>
          <w:tcPr>
            <w:tcW w:w="1477" w:type="dxa"/>
          </w:tcPr>
          <w:p w:rsidR="00F803C9" w:rsidRDefault="00252B31" w:rsidP="00CA5180">
            <w:pPr>
              <w:spacing w:after="1" w:line="220" w:lineRule="atLeast"/>
              <w:jc w:val="center"/>
            </w:pPr>
            <w:r w:rsidRPr="00236A7F">
              <w:rPr>
                <w:sz w:val="20"/>
                <w:szCs w:val="20"/>
              </w:rPr>
              <w:t>29.03.2021</w:t>
            </w:r>
          </w:p>
        </w:tc>
        <w:tc>
          <w:tcPr>
            <w:tcW w:w="1478" w:type="dxa"/>
          </w:tcPr>
          <w:p w:rsidR="00AF77C3" w:rsidRDefault="00AF77C3" w:rsidP="00AF77C3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F803C9" w:rsidRDefault="00AF77C3" w:rsidP="00AF77C3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2061" w:type="dxa"/>
          </w:tcPr>
          <w:p w:rsidR="00F803C9" w:rsidRPr="005269D9" w:rsidRDefault="005269D9" w:rsidP="000F386A">
            <w:pPr>
              <w:spacing w:after="1" w:line="220" w:lineRule="atLeast"/>
              <w:rPr>
                <w:sz w:val="20"/>
                <w:szCs w:val="20"/>
              </w:rPr>
            </w:pPr>
            <w:r w:rsidRPr="005269D9">
              <w:rPr>
                <w:sz w:val="20"/>
                <w:szCs w:val="20"/>
              </w:rPr>
              <w:t xml:space="preserve">Проведены работы по изменению уклона наружного пандуса на входе в здание в соответствии </w:t>
            </w:r>
            <w:proofErr w:type="gramStart"/>
            <w:r w:rsidRPr="005269D9">
              <w:rPr>
                <w:sz w:val="20"/>
                <w:szCs w:val="20"/>
              </w:rPr>
              <w:t>ч</w:t>
            </w:r>
            <w:proofErr w:type="gramEnd"/>
            <w:r w:rsidRPr="005269D9">
              <w:rPr>
                <w:sz w:val="20"/>
                <w:szCs w:val="20"/>
              </w:rPr>
              <w:t xml:space="preserve"> требованиями для МГН и установлены поручни</w:t>
            </w:r>
          </w:p>
        </w:tc>
        <w:tc>
          <w:tcPr>
            <w:tcW w:w="2116" w:type="dxa"/>
          </w:tcPr>
          <w:p w:rsidR="00086713" w:rsidRDefault="00086713" w:rsidP="0008671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7156BF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</w:p>
          <w:p w:rsidR="00AF5AAB" w:rsidRDefault="00086713" w:rsidP="00086713">
            <w:pPr>
              <w:spacing w:after="1" w:line="220" w:lineRule="atLeast"/>
            </w:pPr>
            <w:r w:rsidRPr="007156BF">
              <w:rPr>
                <w:color w:val="000000" w:themeColor="text1"/>
                <w:sz w:val="20"/>
                <w:szCs w:val="20"/>
              </w:rPr>
              <w:t>№ 4-СК от 15.04.2021 с ИП Гулиева на сумму 40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7156BF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Работы выполнены.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173E22" w:rsidP="00B9448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477" w:type="dxa"/>
          </w:tcPr>
          <w:p w:rsidR="00F803C9" w:rsidRPr="001F238A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F238A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2061" w:type="dxa"/>
          </w:tcPr>
          <w:p w:rsidR="00F803C9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F238A" w:rsidRDefault="00AF77C3" w:rsidP="00AF5AAB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F803C9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color w:val="000000" w:themeColor="text1"/>
                <w:sz w:val="20"/>
                <w:szCs w:val="20"/>
              </w:rPr>
              <w:t>заключение договора на выполнение работ;</w:t>
            </w:r>
          </w:p>
        </w:tc>
        <w:tc>
          <w:tcPr>
            <w:tcW w:w="2109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F803C9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F803C9" w:rsidRPr="004C3576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477" w:type="dxa"/>
          </w:tcPr>
          <w:p w:rsidR="00F803C9" w:rsidRPr="001F238A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F803C9" w:rsidRPr="001F238A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2061" w:type="dxa"/>
          </w:tcPr>
          <w:p w:rsidR="00F803C9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77" w:type="dxa"/>
          </w:tcPr>
          <w:p w:rsidR="00086713" w:rsidRPr="001F238A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1F238A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приемка выполненных работ;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477" w:type="dxa"/>
          </w:tcPr>
          <w:p w:rsidR="00086713" w:rsidRPr="001F238A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086713" w:rsidRPr="001F238A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569DF">
              <w:rPr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086713" w:rsidRDefault="00086713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086713" w:rsidRPr="000B4AB3" w:rsidRDefault="0008671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0B4AB3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09" w:type="dxa"/>
          </w:tcPr>
          <w:p w:rsidR="00086713" w:rsidRDefault="00086713" w:rsidP="00CA5180">
            <w:pPr>
              <w:spacing w:after="1" w:line="220" w:lineRule="atLeast"/>
              <w:jc w:val="center"/>
            </w:pPr>
          </w:p>
        </w:tc>
        <w:tc>
          <w:tcPr>
            <w:tcW w:w="1477" w:type="dxa"/>
          </w:tcPr>
          <w:p w:rsidR="00086713" w:rsidRPr="004C357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086713" w:rsidRPr="004C3576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25.08.2021</w:t>
            </w:r>
          </w:p>
        </w:tc>
        <w:tc>
          <w:tcPr>
            <w:tcW w:w="1477" w:type="dxa"/>
          </w:tcPr>
          <w:p w:rsidR="00086713" w:rsidRPr="001F238A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4569DF" w:rsidRDefault="004569D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086713" w:rsidRPr="001F238A" w:rsidRDefault="004569D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2061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086713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86713" w:rsidTr="00D3620C">
        <w:tc>
          <w:tcPr>
            <w:tcW w:w="15621" w:type="dxa"/>
            <w:gridSpan w:val="9"/>
          </w:tcPr>
          <w:p w:rsidR="00086713" w:rsidRDefault="00086713" w:rsidP="00086713">
            <w:pPr>
              <w:spacing w:after="1" w:line="220" w:lineRule="atLeast"/>
            </w:pPr>
            <w:r w:rsidRPr="00470ABE">
              <w:rPr>
                <w:color w:val="000000" w:themeColor="text1"/>
              </w:rPr>
              <w:t>Согласно информации управления по делам молодежи</w:t>
            </w:r>
            <w:r>
              <w:rPr>
                <w:color w:val="000000" w:themeColor="text1"/>
              </w:rPr>
              <w:t>, физической культуре</w:t>
            </w:r>
            <w:r w:rsidRPr="00470ABE">
              <w:rPr>
                <w:color w:val="000000" w:themeColor="text1"/>
              </w:rPr>
              <w:t xml:space="preserve"> и спорту</w:t>
            </w:r>
            <w:r>
              <w:rPr>
                <w:color w:val="000000" w:themeColor="text1"/>
              </w:rPr>
              <w:t xml:space="preserve"> (далее – управление)</w:t>
            </w:r>
            <w:r w:rsidRPr="00470A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договор </w:t>
            </w:r>
            <w:r w:rsidRPr="00470ABE">
              <w:rPr>
                <w:color w:val="000000" w:themeColor="text1"/>
              </w:rPr>
              <w:t xml:space="preserve">№ 4-СК от 15.04.2021 с ИП Гулиева на сумму 40,00 тыс. руб. </w:t>
            </w:r>
            <w:r>
              <w:rPr>
                <w:color w:val="000000" w:themeColor="text1"/>
              </w:rPr>
              <w:t xml:space="preserve">был оплачен </w:t>
            </w:r>
            <w:r w:rsidRPr="00470ABE">
              <w:rPr>
                <w:color w:val="000000" w:themeColor="text1"/>
              </w:rPr>
              <w:t xml:space="preserve">в срок, установленный планом-графиком </w:t>
            </w:r>
            <w:r>
              <w:rPr>
                <w:color w:val="000000" w:themeColor="text1"/>
              </w:rPr>
              <w:t>(2</w:t>
            </w:r>
            <w:r w:rsidRPr="00470ABE">
              <w:rPr>
                <w:color w:val="000000" w:themeColor="text1"/>
              </w:rPr>
              <w:t>5.08.2021</w:t>
            </w:r>
            <w:r>
              <w:rPr>
                <w:color w:val="000000" w:themeColor="text1"/>
              </w:rPr>
              <w:t xml:space="preserve">). Вместе с тем, договор </w:t>
            </w:r>
            <w:r w:rsidRPr="00470ABE">
              <w:rPr>
                <w:color w:val="000000" w:themeColor="text1"/>
              </w:rPr>
              <w:t xml:space="preserve">был оплачен за счет </w:t>
            </w:r>
            <w:r w:rsidRPr="00470ABE">
              <w:rPr>
                <w:color w:val="000000" w:themeColor="text1"/>
              </w:rPr>
              <w:lastRenderedPageBreak/>
              <w:t xml:space="preserve">средств </w:t>
            </w:r>
            <w:r w:rsidRPr="00470ABE">
              <w:t>МАУ</w:t>
            </w:r>
            <w:r>
              <w:t xml:space="preserve"> </w:t>
            </w:r>
            <w:r w:rsidRPr="00470ABE">
              <w:t>«ПБ</w:t>
            </w:r>
            <w:r>
              <w:t xml:space="preserve"> </w:t>
            </w:r>
            <w:r w:rsidRPr="00470ABE">
              <w:t>«Чайка»</w:t>
            </w:r>
            <w:r>
              <w:t>, а не за счет сре</w:t>
            </w:r>
            <w:proofErr w:type="gramStart"/>
            <w:r>
              <w:t>дств пр</w:t>
            </w:r>
            <w:proofErr w:type="gramEnd"/>
            <w:r>
              <w:t xml:space="preserve">ограммы. </w:t>
            </w:r>
            <w:r w:rsidR="00721313" w:rsidRPr="004569DF">
              <w:t>Управлением решался</w:t>
            </w:r>
            <w:r w:rsidRPr="004569DF">
              <w:t xml:space="preserve"> вопрос об оплате договора </w:t>
            </w:r>
            <w:r w:rsidRPr="004569DF">
              <w:rPr>
                <w:color w:val="000000" w:themeColor="text1"/>
              </w:rPr>
              <w:t>№ 4-СК от 15.04.2021 за счет сре</w:t>
            </w:r>
            <w:proofErr w:type="gramStart"/>
            <w:r w:rsidRPr="004569DF">
              <w:rPr>
                <w:color w:val="000000" w:themeColor="text1"/>
              </w:rPr>
              <w:t>дств</w:t>
            </w:r>
            <w:r>
              <w:rPr>
                <w:color w:val="000000" w:themeColor="text1"/>
              </w:rPr>
              <w:t xml:space="preserve"> пр</w:t>
            </w:r>
            <w:proofErr w:type="gramEnd"/>
            <w:r>
              <w:rPr>
                <w:color w:val="000000" w:themeColor="text1"/>
              </w:rPr>
              <w:t>ограммы</w:t>
            </w:r>
            <w:r w:rsidR="004569DF">
              <w:rPr>
                <w:color w:val="000000" w:themeColor="text1"/>
              </w:rPr>
              <w:t xml:space="preserve"> и </w:t>
            </w:r>
            <w:r w:rsidR="00721313">
              <w:rPr>
                <w:color w:val="000000" w:themeColor="text1"/>
              </w:rPr>
              <w:t xml:space="preserve">в октябре 2021 года договор был оплачен за счет средств программы. </w:t>
            </w:r>
          </w:p>
        </w:tc>
      </w:tr>
      <w:tr w:rsidR="00097A4F" w:rsidTr="00616834">
        <w:tc>
          <w:tcPr>
            <w:tcW w:w="869" w:type="dxa"/>
          </w:tcPr>
          <w:p w:rsidR="00D067F6" w:rsidRDefault="000B4AB3" w:rsidP="00FA432F">
            <w:pPr>
              <w:spacing w:after="1" w:line="220" w:lineRule="atLeast"/>
            </w:pPr>
            <w:r>
              <w:lastRenderedPageBreak/>
              <w:t>2</w:t>
            </w:r>
            <w:r w:rsidR="00D067F6">
              <w:t>.</w:t>
            </w:r>
          </w:p>
        </w:tc>
        <w:tc>
          <w:tcPr>
            <w:tcW w:w="2557" w:type="dxa"/>
          </w:tcPr>
          <w:p w:rsidR="000B4AB3" w:rsidRPr="000B4AB3" w:rsidRDefault="000B4AB3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067F6" w:rsidRPr="00D067F6" w:rsidRDefault="000B4AB3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AB3">
              <w:rPr>
                <w:rFonts w:ascii="Times New Roman" w:hAnsi="Times New Roman" w:cs="Times New Roman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2109" w:type="dxa"/>
          </w:tcPr>
          <w:p w:rsidR="000B4AB3" w:rsidRDefault="000B4AB3" w:rsidP="000B4AB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пресс-службы администрации Уссурийского городского округа </w:t>
            </w:r>
          </w:p>
          <w:p w:rsidR="000B4AB3" w:rsidRDefault="000B4AB3" w:rsidP="000B4AB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О.А. Тесленко,</w:t>
            </w:r>
          </w:p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67F6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11.01.2021</w:t>
            </w:r>
          </w:p>
        </w:tc>
        <w:tc>
          <w:tcPr>
            <w:tcW w:w="1477" w:type="dxa"/>
          </w:tcPr>
          <w:p w:rsidR="00D067F6" w:rsidRPr="00236A7F" w:rsidRDefault="00236A7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36A7F">
              <w:rPr>
                <w:sz w:val="20"/>
                <w:szCs w:val="20"/>
              </w:rPr>
              <w:t>15.12.2021</w:t>
            </w:r>
          </w:p>
        </w:tc>
        <w:tc>
          <w:tcPr>
            <w:tcW w:w="1477" w:type="dxa"/>
          </w:tcPr>
          <w:p w:rsidR="00D067F6" w:rsidRDefault="00252B31" w:rsidP="00CA5180">
            <w:pPr>
              <w:spacing w:after="1" w:line="220" w:lineRule="atLeast"/>
              <w:jc w:val="center"/>
            </w:pPr>
            <w:r w:rsidRPr="00236A7F">
              <w:rPr>
                <w:sz w:val="20"/>
                <w:szCs w:val="20"/>
              </w:rPr>
              <w:t>11.01.2021</w:t>
            </w:r>
          </w:p>
        </w:tc>
        <w:tc>
          <w:tcPr>
            <w:tcW w:w="1478" w:type="dxa"/>
          </w:tcPr>
          <w:p w:rsidR="00C14943" w:rsidRDefault="00C14943" w:rsidP="00C14943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ноябрь </w:t>
            </w:r>
          </w:p>
          <w:p w:rsidR="00D067F6" w:rsidRDefault="00C14943" w:rsidP="00C14943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D067F6" w:rsidRPr="005269D9" w:rsidRDefault="005269D9" w:rsidP="005269D9">
            <w:pPr>
              <w:spacing w:after="1" w:line="220" w:lineRule="atLeast"/>
              <w:rPr>
                <w:sz w:val="20"/>
                <w:szCs w:val="20"/>
              </w:rPr>
            </w:pPr>
            <w:r w:rsidRPr="005269D9">
              <w:rPr>
                <w:sz w:val="20"/>
                <w:szCs w:val="20"/>
              </w:rPr>
              <w:t>Титрование 170 новостных программ на местном телеканале, продолжительностью не менее 15 минут, выходящих в прямом эфире</w:t>
            </w:r>
          </w:p>
        </w:tc>
        <w:tc>
          <w:tcPr>
            <w:tcW w:w="2116" w:type="dxa"/>
          </w:tcPr>
          <w:p w:rsidR="00D067F6" w:rsidRDefault="000B4AB3" w:rsidP="000B4AB3">
            <w:pPr>
              <w:spacing w:after="1" w:line="220" w:lineRule="atLeast"/>
            </w:pPr>
            <w:r w:rsidRPr="00792F5F">
              <w:rPr>
                <w:sz w:val="20"/>
                <w:szCs w:val="20"/>
              </w:rPr>
              <w:t xml:space="preserve">Заключен муниципальный контракт </w:t>
            </w:r>
            <w:r w:rsidRPr="00792F5F">
              <w:rPr>
                <w:sz w:val="20"/>
                <w:szCs w:val="20"/>
              </w:rPr>
              <w:br/>
              <w:t>с МУП ТК «</w:t>
            </w:r>
            <w:proofErr w:type="spellStart"/>
            <w:r w:rsidRPr="00792F5F">
              <w:rPr>
                <w:sz w:val="20"/>
                <w:szCs w:val="20"/>
              </w:rPr>
              <w:t>Телемикс</w:t>
            </w:r>
            <w:proofErr w:type="spellEnd"/>
            <w:r w:rsidRPr="00792F5F">
              <w:rPr>
                <w:sz w:val="20"/>
                <w:szCs w:val="20"/>
              </w:rPr>
              <w:t xml:space="preserve">» УГО </w:t>
            </w:r>
            <w:r w:rsidRPr="00792F5F">
              <w:rPr>
                <w:sz w:val="20"/>
                <w:szCs w:val="20"/>
              </w:rPr>
              <w:br/>
              <w:t xml:space="preserve">№  </w:t>
            </w:r>
            <w:r w:rsidRPr="00792F5F">
              <w:rPr>
                <w:sz w:val="20"/>
                <w:szCs w:val="20"/>
                <w:shd w:val="clear" w:color="auto" w:fill="FFFFFF"/>
              </w:rPr>
              <w:t>0120300006521000011 от 20.02.2021 на сумму 400</w:t>
            </w:r>
            <w:r>
              <w:rPr>
                <w:sz w:val="20"/>
                <w:szCs w:val="20"/>
                <w:shd w:val="clear" w:color="auto" w:fill="FFFFFF"/>
              </w:rPr>
              <w:t xml:space="preserve">, тыс. </w:t>
            </w:r>
            <w:r w:rsidRPr="00792F5F">
              <w:rPr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097A4F" w:rsidTr="00616834">
        <w:tc>
          <w:tcPr>
            <w:tcW w:w="869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D067F6" w:rsidRPr="00173E22" w:rsidRDefault="000B4AB3" w:rsidP="00D067F6">
            <w:pPr>
              <w:widowControl w:val="0"/>
              <w:rPr>
                <w:sz w:val="20"/>
                <w:szCs w:val="20"/>
              </w:rPr>
            </w:pPr>
            <w:r w:rsidRPr="00173E22">
              <w:rPr>
                <w:color w:val="000000" w:themeColor="text1"/>
                <w:sz w:val="20"/>
                <w:szCs w:val="20"/>
              </w:rPr>
              <w:t>разработка технического задания, сбор коммерческих предложений, обоснование НМЦК;</w:t>
            </w:r>
          </w:p>
        </w:tc>
        <w:tc>
          <w:tcPr>
            <w:tcW w:w="2109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67F6" w:rsidRDefault="00AF77C3" w:rsidP="00AF77C3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D067F6" w:rsidRDefault="00173E22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1477" w:type="dxa"/>
          </w:tcPr>
          <w:p w:rsidR="00D067F6" w:rsidRDefault="00AF77C3" w:rsidP="00CA5180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D067F6" w:rsidRPr="0016524B" w:rsidRDefault="00173E22" w:rsidP="0016524B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2061" w:type="dxa"/>
          </w:tcPr>
          <w:p w:rsidR="00D067F6" w:rsidRPr="0006612E" w:rsidRDefault="00AF77C3" w:rsidP="00AF77C3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C4BEB" w:rsidRDefault="00AF77C3" w:rsidP="00AF77C3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D067F6" w:rsidRPr="00173E22" w:rsidRDefault="000B4AB3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73E22">
              <w:rPr>
                <w:rFonts w:ascii="Times New Roman" w:hAnsi="Times New Roman" w:cs="Times New Roman"/>
                <w:color w:val="000000" w:themeColor="text1"/>
              </w:rPr>
              <w:t>проведение электронного аукциона, заключение муниципального контракта;</w:t>
            </w:r>
          </w:p>
        </w:tc>
        <w:tc>
          <w:tcPr>
            <w:tcW w:w="2109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67F6" w:rsidRPr="00F16DC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D067F6" w:rsidRPr="00F16DC6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477" w:type="dxa"/>
          </w:tcPr>
          <w:p w:rsidR="00D067F6" w:rsidRPr="00272EA3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D067F6" w:rsidRPr="00272EA3" w:rsidRDefault="00173E2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14943">
              <w:rPr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2061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D067F6" w:rsidRPr="00173E22" w:rsidRDefault="000B4AB3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73E22">
              <w:rPr>
                <w:rFonts w:ascii="Times New Roman" w:hAnsi="Times New Roman" w:cs="Times New Roman"/>
                <w:color w:val="000000" w:themeColor="text1"/>
              </w:rPr>
              <w:t>оказание услуг по контракту;</w:t>
            </w:r>
          </w:p>
        </w:tc>
        <w:tc>
          <w:tcPr>
            <w:tcW w:w="2109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67F6" w:rsidRPr="00F16DC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D067F6" w:rsidRPr="00F16DC6" w:rsidRDefault="00173E22" w:rsidP="00173E2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1477" w:type="dxa"/>
          </w:tcPr>
          <w:p w:rsidR="00D067F6" w:rsidRPr="00272EA3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14943" w:rsidRDefault="00C14943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ноябрь </w:t>
            </w:r>
          </w:p>
          <w:p w:rsidR="00D067F6" w:rsidRPr="00272EA3" w:rsidRDefault="00C1494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D067F6" w:rsidRPr="00173E22" w:rsidRDefault="000B4AB3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73E22">
              <w:rPr>
                <w:rFonts w:ascii="Times New Roman" w:hAnsi="Times New Roman" w:cs="Times New Roman"/>
                <w:color w:val="000000" w:themeColor="text1"/>
              </w:rPr>
              <w:t>приемка оказанных услуг;</w:t>
            </w:r>
          </w:p>
        </w:tc>
        <w:tc>
          <w:tcPr>
            <w:tcW w:w="2109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67F6" w:rsidRPr="00F16DC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D067F6" w:rsidRPr="00F16DC6" w:rsidRDefault="00173E22" w:rsidP="00173E2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1477" w:type="dxa"/>
          </w:tcPr>
          <w:p w:rsidR="00D067F6" w:rsidRPr="00272EA3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14943" w:rsidRDefault="00C14943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</w:p>
          <w:p w:rsidR="00D067F6" w:rsidRPr="00272EA3" w:rsidRDefault="00C1494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2021 г.</w:t>
            </w:r>
          </w:p>
        </w:tc>
        <w:tc>
          <w:tcPr>
            <w:tcW w:w="2061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  <w:tr w:rsidR="00097A4F" w:rsidTr="00616834">
        <w:tc>
          <w:tcPr>
            <w:tcW w:w="869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57" w:type="dxa"/>
          </w:tcPr>
          <w:p w:rsidR="00D067F6" w:rsidRPr="00173E22" w:rsidRDefault="000B4AB3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73E22">
              <w:rPr>
                <w:rFonts w:ascii="Times New Roman" w:hAnsi="Times New Roman" w:cs="Times New Roman"/>
                <w:color w:val="000000" w:themeColor="text1"/>
              </w:rPr>
              <w:t>оплата услуг по контракту</w:t>
            </w:r>
          </w:p>
        </w:tc>
        <w:tc>
          <w:tcPr>
            <w:tcW w:w="2109" w:type="dxa"/>
          </w:tcPr>
          <w:p w:rsidR="00D067F6" w:rsidRPr="001024C4" w:rsidRDefault="000B4AB3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1477" w:type="dxa"/>
          </w:tcPr>
          <w:p w:rsidR="00D067F6" w:rsidRPr="00F16DC6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7" w:type="dxa"/>
          </w:tcPr>
          <w:p w:rsidR="00D067F6" w:rsidRPr="00F16DC6" w:rsidRDefault="00173E22" w:rsidP="00173E2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15.12.2021</w:t>
            </w:r>
          </w:p>
        </w:tc>
        <w:tc>
          <w:tcPr>
            <w:tcW w:w="1477" w:type="dxa"/>
          </w:tcPr>
          <w:p w:rsidR="00D067F6" w:rsidRPr="00272EA3" w:rsidRDefault="00AF77C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1478" w:type="dxa"/>
          </w:tcPr>
          <w:p w:rsidR="00C14943" w:rsidRDefault="00C14943" w:rsidP="00CA5180">
            <w:pPr>
              <w:spacing w:after="1" w:line="2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ноябрь </w:t>
            </w:r>
          </w:p>
          <w:p w:rsidR="00D067F6" w:rsidRPr="00272EA3" w:rsidRDefault="00C1494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2061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D067F6" w:rsidRDefault="00AF77C3" w:rsidP="00823B6C">
            <w:pPr>
              <w:spacing w:after="1" w:line="220" w:lineRule="atLeast"/>
              <w:jc w:val="center"/>
            </w:pPr>
            <w:r w:rsidRPr="00CA36F9">
              <w:rPr>
                <w:sz w:val="20"/>
                <w:szCs w:val="20"/>
              </w:rPr>
              <w:t>Х</w:t>
            </w:r>
          </w:p>
        </w:tc>
      </w:tr>
    </w:tbl>
    <w:p w:rsidR="00CA5180" w:rsidRDefault="00CA5180" w:rsidP="0006612E">
      <w:pPr>
        <w:spacing w:after="1" w:line="220" w:lineRule="atLeast"/>
      </w:pPr>
    </w:p>
    <w:p w:rsidR="0088403F" w:rsidRPr="00DC212D" w:rsidRDefault="0088403F" w:rsidP="0006612E">
      <w:pPr>
        <w:spacing w:after="1" w:line="220" w:lineRule="atLeast"/>
      </w:pPr>
    </w:p>
    <w:tbl>
      <w:tblPr>
        <w:tblW w:w="1559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024"/>
        <w:gridCol w:w="1378"/>
        <w:gridCol w:w="1702"/>
        <w:gridCol w:w="1408"/>
        <w:gridCol w:w="1851"/>
        <w:gridCol w:w="1418"/>
        <w:gridCol w:w="1984"/>
        <w:gridCol w:w="2835"/>
      </w:tblGrid>
      <w:tr w:rsidR="00CA5180" w:rsidRPr="00DC212D" w:rsidTr="0006612E">
        <w:tc>
          <w:tcPr>
            <w:tcW w:w="15593" w:type="dxa"/>
            <w:gridSpan w:val="9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lastRenderedPageBreak/>
              <w:t>Раздел II. ФИНАНСОВОЕ ОБЕСПЕЧЕНИЕ ПРОГРАММЫ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3402" w:type="dxa"/>
            <w:gridSpan w:val="2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Плановый объем финансирования на весь срок реализации программы, тыс. руб.</w:t>
            </w:r>
          </w:p>
        </w:tc>
        <w:tc>
          <w:tcPr>
            <w:tcW w:w="1702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Оценка исполнения</w:t>
            </w:r>
            <w:proofErr w:type="gramStart"/>
            <w:r w:rsidRPr="00DC212D">
              <w:t xml:space="preserve"> (%)</w:t>
            </w:r>
            <w:proofErr w:type="gramEnd"/>
          </w:p>
        </w:tc>
        <w:tc>
          <w:tcPr>
            <w:tcW w:w="3269" w:type="dxa"/>
            <w:gridSpan w:val="2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Фактически освоено в текущем году, тыс. руб.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Оценка исполнения</w:t>
            </w:r>
            <w:proofErr w:type="gramStart"/>
            <w:r w:rsidRPr="00DC212D">
              <w:t xml:space="preserve"> (%)</w:t>
            </w:r>
            <w:proofErr w:type="gramEnd"/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всего</w:t>
            </w:r>
          </w:p>
        </w:tc>
        <w:tc>
          <w:tcPr>
            <w:tcW w:w="137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>
              <w:t>9516,15</w:t>
            </w:r>
          </w:p>
        </w:tc>
        <w:tc>
          <w:tcPr>
            <w:tcW w:w="1702" w:type="dxa"/>
          </w:tcPr>
          <w:p w:rsidR="00CA5180" w:rsidRPr="00DC212D" w:rsidRDefault="00D3620C" w:rsidP="00F94207">
            <w:pPr>
              <w:spacing w:after="1" w:line="220" w:lineRule="atLeast"/>
              <w:jc w:val="center"/>
            </w:pPr>
            <w:r>
              <w:t>3097,15</w:t>
            </w:r>
          </w:p>
        </w:tc>
        <w:tc>
          <w:tcPr>
            <w:tcW w:w="1408" w:type="dxa"/>
          </w:tcPr>
          <w:p w:rsidR="00CA5180" w:rsidRPr="00DC212D" w:rsidRDefault="006E4E27" w:rsidP="00FD342E">
            <w:pPr>
              <w:spacing w:after="1" w:line="220" w:lineRule="atLeast"/>
              <w:jc w:val="center"/>
            </w:pPr>
            <w:r>
              <w:t>32,55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всего</w:t>
            </w:r>
          </w:p>
        </w:tc>
        <w:tc>
          <w:tcPr>
            <w:tcW w:w="141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>
              <w:t>3097,15</w:t>
            </w:r>
          </w:p>
        </w:tc>
        <w:tc>
          <w:tcPr>
            <w:tcW w:w="1984" w:type="dxa"/>
          </w:tcPr>
          <w:p w:rsidR="00CA5180" w:rsidRPr="00FE0914" w:rsidRDefault="00D3620C" w:rsidP="00AA5C98">
            <w:pPr>
              <w:spacing w:after="1" w:line="220" w:lineRule="atLeast"/>
              <w:jc w:val="center"/>
            </w:pPr>
            <w:r>
              <w:t>3097,15</w:t>
            </w:r>
          </w:p>
        </w:tc>
        <w:tc>
          <w:tcPr>
            <w:tcW w:w="2835" w:type="dxa"/>
          </w:tcPr>
          <w:p w:rsidR="00CA5180" w:rsidRPr="00DC212D" w:rsidRDefault="00D3620C" w:rsidP="00AA5C98">
            <w:pPr>
              <w:spacing w:after="1" w:line="220" w:lineRule="atLeast"/>
              <w:jc w:val="center"/>
            </w:pPr>
            <w:r>
              <w:t>100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Федеральный бюджет</w:t>
            </w:r>
          </w:p>
        </w:tc>
        <w:tc>
          <w:tcPr>
            <w:tcW w:w="137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 w:rsidRPr="00F94207">
              <w:t>0,00</w:t>
            </w:r>
          </w:p>
        </w:tc>
        <w:tc>
          <w:tcPr>
            <w:tcW w:w="1702" w:type="dxa"/>
          </w:tcPr>
          <w:p w:rsidR="00CA5180" w:rsidRPr="00DC212D" w:rsidRDefault="00D3620C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408" w:type="dxa"/>
          </w:tcPr>
          <w:p w:rsidR="00CA5180" w:rsidRPr="00DC212D" w:rsidRDefault="006E4E27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Федеральный бюджет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Краевой бюджет</w:t>
            </w:r>
          </w:p>
        </w:tc>
        <w:tc>
          <w:tcPr>
            <w:tcW w:w="137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 w:rsidRPr="00F94207">
              <w:t>0,00</w:t>
            </w:r>
          </w:p>
        </w:tc>
        <w:tc>
          <w:tcPr>
            <w:tcW w:w="1702" w:type="dxa"/>
          </w:tcPr>
          <w:p w:rsidR="00CA5180" w:rsidRPr="00DC212D" w:rsidRDefault="00D3620C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408" w:type="dxa"/>
          </w:tcPr>
          <w:p w:rsidR="00CA5180" w:rsidRPr="00DC212D" w:rsidRDefault="006E4E27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Краевой бюджет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Местный бюджет</w:t>
            </w:r>
          </w:p>
        </w:tc>
        <w:tc>
          <w:tcPr>
            <w:tcW w:w="137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>
              <w:t>9516,15</w:t>
            </w:r>
          </w:p>
        </w:tc>
        <w:tc>
          <w:tcPr>
            <w:tcW w:w="1702" w:type="dxa"/>
          </w:tcPr>
          <w:p w:rsidR="00CA5180" w:rsidRPr="00DC212D" w:rsidRDefault="00D3620C" w:rsidP="00F94207">
            <w:pPr>
              <w:spacing w:after="1" w:line="220" w:lineRule="atLeast"/>
              <w:jc w:val="center"/>
            </w:pPr>
            <w:r>
              <w:t>3097,15</w:t>
            </w:r>
          </w:p>
        </w:tc>
        <w:tc>
          <w:tcPr>
            <w:tcW w:w="1408" w:type="dxa"/>
          </w:tcPr>
          <w:p w:rsidR="00CA5180" w:rsidRPr="00DC212D" w:rsidRDefault="006E4E27" w:rsidP="00FD342E">
            <w:pPr>
              <w:spacing w:after="1" w:line="220" w:lineRule="atLeast"/>
              <w:jc w:val="center"/>
            </w:pPr>
            <w:r>
              <w:t>32,55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Местный бюджет</w:t>
            </w:r>
          </w:p>
        </w:tc>
        <w:tc>
          <w:tcPr>
            <w:tcW w:w="1418" w:type="dxa"/>
          </w:tcPr>
          <w:p w:rsidR="00CA5180" w:rsidRPr="00DC212D" w:rsidRDefault="00D3620C" w:rsidP="00AA5C98">
            <w:pPr>
              <w:autoSpaceDE w:val="0"/>
              <w:autoSpaceDN w:val="0"/>
              <w:adjustRightInd w:val="0"/>
              <w:jc w:val="center"/>
            </w:pPr>
            <w:r>
              <w:t>3097,15</w:t>
            </w:r>
          </w:p>
        </w:tc>
        <w:tc>
          <w:tcPr>
            <w:tcW w:w="1984" w:type="dxa"/>
          </w:tcPr>
          <w:p w:rsidR="00CA5180" w:rsidRPr="00DC212D" w:rsidRDefault="00D3620C" w:rsidP="00AA5C98">
            <w:pPr>
              <w:spacing w:after="1" w:line="220" w:lineRule="atLeast"/>
              <w:jc w:val="center"/>
            </w:pPr>
            <w:r>
              <w:t>3097,15</w:t>
            </w:r>
          </w:p>
        </w:tc>
        <w:tc>
          <w:tcPr>
            <w:tcW w:w="2835" w:type="dxa"/>
          </w:tcPr>
          <w:p w:rsidR="00CA5180" w:rsidRPr="00DC212D" w:rsidRDefault="00D3620C" w:rsidP="00AA5C98">
            <w:pPr>
              <w:spacing w:after="1" w:line="220" w:lineRule="atLeast"/>
              <w:jc w:val="center"/>
            </w:pPr>
            <w:r>
              <w:t>100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Внебюджетные источники</w:t>
            </w:r>
          </w:p>
        </w:tc>
        <w:tc>
          <w:tcPr>
            <w:tcW w:w="1378" w:type="dxa"/>
          </w:tcPr>
          <w:p w:rsidR="00CA5180" w:rsidRPr="00DC212D" w:rsidRDefault="00CA5180" w:rsidP="00F94207">
            <w:pPr>
              <w:spacing w:after="1" w:line="220" w:lineRule="atLeast"/>
              <w:jc w:val="center"/>
            </w:pPr>
            <w:r w:rsidRPr="00F94207">
              <w:t>0,00</w:t>
            </w:r>
          </w:p>
        </w:tc>
        <w:tc>
          <w:tcPr>
            <w:tcW w:w="1702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408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Внебюджетные источники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</w:tbl>
    <w:p w:rsidR="003272AD" w:rsidRDefault="003272AD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72AD" w:rsidRDefault="009D2DB3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272AD" w:rsidRDefault="003272AD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9D2DB3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00B0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К.В. Тюрикова</w:t>
      </w:r>
    </w:p>
    <w:p w:rsidR="00B400B0" w:rsidRPr="001024C4" w:rsidRDefault="00B400B0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33 64 </w:t>
      </w:r>
      <w:proofErr w:type="spellStart"/>
      <w:r>
        <w:rPr>
          <w:sz w:val="20"/>
          <w:szCs w:val="20"/>
        </w:rPr>
        <w:t>64</w:t>
      </w:r>
      <w:proofErr w:type="spellEnd"/>
      <w:r>
        <w:rPr>
          <w:sz w:val="20"/>
          <w:szCs w:val="20"/>
        </w:rPr>
        <w:t xml:space="preserve"> </w:t>
      </w:r>
    </w:p>
    <w:sectPr w:rsidR="00B400B0" w:rsidRPr="001024C4" w:rsidSect="003272AD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EB" w:rsidRDefault="006B0DEB">
      <w:r>
        <w:separator/>
      </w:r>
    </w:p>
  </w:endnote>
  <w:endnote w:type="continuationSeparator" w:id="0">
    <w:p w:rsidR="006B0DEB" w:rsidRDefault="006B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EB" w:rsidRDefault="006B0DEB">
      <w:r>
        <w:separator/>
      </w:r>
    </w:p>
  </w:footnote>
  <w:footnote w:type="continuationSeparator" w:id="0">
    <w:p w:rsidR="006B0DEB" w:rsidRDefault="006B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94" w:rsidRDefault="00421292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694" w:rsidRDefault="00D026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94" w:rsidRDefault="00421292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6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0B0">
      <w:rPr>
        <w:rStyle w:val="a5"/>
        <w:noProof/>
      </w:rPr>
      <w:t>26</w:t>
    </w:r>
    <w:r>
      <w:rPr>
        <w:rStyle w:val="a5"/>
      </w:rPr>
      <w:fldChar w:fldCharType="end"/>
    </w:r>
  </w:p>
  <w:p w:rsidR="00D02694" w:rsidRDefault="00D026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801"/>
    <w:multiLevelType w:val="hybridMultilevel"/>
    <w:tmpl w:val="0CC6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C57"/>
    <w:multiLevelType w:val="hybridMultilevel"/>
    <w:tmpl w:val="F27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C8"/>
    <w:multiLevelType w:val="hybridMultilevel"/>
    <w:tmpl w:val="2DA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00CD"/>
    <w:multiLevelType w:val="hybridMultilevel"/>
    <w:tmpl w:val="2CE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220C"/>
    <w:multiLevelType w:val="hybridMultilevel"/>
    <w:tmpl w:val="B27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9F4"/>
    <w:multiLevelType w:val="hybridMultilevel"/>
    <w:tmpl w:val="C09A8E40"/>
    <w:lvl w:ilvl="0" w:tplc="514A1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7F71"/>
    <w:multiLevelType w:val="hybridMultilevel"/>
    <w:tmpl w:val="260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78E8"/>
    <w:multiLevelType w:val="hybridMultilevel"/>
    <w:tmpl w:val="97F86E88"/>
    <w:lvl w:ilvl="0" w:tplc="08E69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1BD5"/>
    <w:multiLevelType w:val="hybridMultilevel"/>
    <w:tmpl w:val="8B3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75ED"/>
    <w:multiLevelType w:val="hybridMultilevel"/>
    <w:tmpl w:val="3B34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E3B9B"/>
    <w:multiLevelType w:val="hybridMultilevel"/>
    <w:tmpl w:val="DE3C429C"/>
    <w:lvl w:ilvl="0" w:tplc="A4D28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BD"/>
    <w:multiLevelType w:val="hybridMultilevel"/>
    <w:tmpl w:val="83A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325C"/>
    <w:multiLevelType w:val="hybridMultilevel"/>
    <w:tmpl w:val="F28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726A7"/>
    <w:multiLevelType w:val="hybridMultilevel"/>
    <w:tmpl w:val="F9C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0957"/>
    <w:rsid w:val="00000B20"/>
    <w:rsid w:val="00001551"/>
    <w:rsid w:val="0000156C"/>
    <w:rsid w:val="000054E1"/>
    <w:rsid w:val="00006009"/>
    <w:rsid w:val="00006DEF"/>
    <w:rsid w:val="0000792F"/>
    <w:rsid w:val="000103EF"/>
    <w:rsid w:val="00010B10"/>
    <w:rsid w:val="00010D14"/>
    <w:rsid w:val="00012483"/>
    <w:rsid w:val="00016686"/>
    <w:rsid w:val="000166D3"/>
    <w:rsid w:val="00016BC7"/>
    <w:rsid w:val="00017F93"/>
    <w:rsid w:val="00020338"/>
    <w:rsid w:val="00020462"/>
    <w:rsid w:val="0002184B"/>
    <w:rsid w:val="0002257E"/>
    <w:rsid w:val="00022E8E"/>
    <w:rsid w:val="000237BB"/>
    <w:rsid w:val="000269DA"/>
    <w:rsid w:val="00030A2F"/>
    <w:rsid w:val="00031AC3"/>
    <w:rsid w:val="00033561"/>
    <w:rsid w:val="0003427B"/>
    <w:rsid w:val="00034960"/>
    <w:rsid w:val="000349A6"/>
    <w:rsid w:val="00034F72"/>
    <w:rsid w:val="000354D4"/>
    <w:rsid w:val="000360A3"/>
    <w:rsid w:val="00037001"/>
    <w:rsid w:val="0004010C"/>
    <w:rsid w:val="00040AEF"/>
    <w:rsid w:val="00040E4F"/>
    <w:rsid w:val="00041116"/>
    <w:rsid w:val="00043474"/>
    <w:rsid w:val="00043CDF"/>
    <w:rsid w:val="00044B28"/>
    <w:rsid w:val="00044CCE"/>
    <w:rsid w:val="000455B6"/>
    <w:rsid w:val="00046BE3"/>
    <w:rsid w:val="00050426"/>
    <w:rsid w:val="00051403"/>
    <w:rsid w:val="000522FE"/>
    <w:rsid w:val="000532A0"/>
    <w:rsid w:val="000540D2"/>
    <w:rsid w:val="0005419C"/>
    <w:rsid w:val="00057D9B"/>
    <w:rsid w:val="0006006A"/>
    <w:rsid w:val="000606F1"/>
    <w:rsid w:val="00060E41"/>
    <w:rsid w:val="00061003"/>
    <w:rsid w:val="000615DC"/>
    <w:rsid w:val="0006214B"/>
    <w:rsid w:val="00062B86"/>
    <w:rsid w:val="0006369A"/>
    <w:rsid w:val="00064DCE"/>
    <w:rsid w:val="0006612E"/>
    <w:rsid w:val="00066BF9"/>
    <w:rsid w:val="00067552"/>
    <w:rsid w:val="00070514"/>
    <w:rsid w:val="000710C3"/>
    <w:rsid w:val="00072858"/>
    <w:rsid w:val="000732C5"/>
    <w:rsid w:val="00074DFF"/>
    <w:rsid w:val="00075F7F"/>
    <w:rsid w:val="000828B2"/>
    <w:rsid w:val="00084423"/>
    <w:rsid w:val="00084D95"/>
    <w:rsid w:val="00085F12"/>
    <w:rsid w:val="00086452"/>
    <w:rsid w:val="00086713"/>
    <w:rsid w:val="00087315"/>
    <w:rsid w:val="00090102"/>
    <w:rsid w:val="000901F8"/>
    <w:rsid w:val="00091F18"/>
    <w:rsid w:val="000934A7"/>
    <w:rsid w:val="00093F72"/>
    <w:rsid w:val="00095193"/>
    <w:rsid w:val="00097A4F"/>
    <w:rsid w:val="000A2573"/>
    <w:rsid w:val="000A283D"/>
    <w:rsid w:val="000A3C3C"/>
    <w:rsid w:val="000A4F70"/>
    <w:rsid w:val="000A5466"/>
    <w:rsid w:val="000A54F4"/>
    <w:rsid w:val="000A5F44"/>
    <w:rsid w:val="000A5FEB"/>
    <w:rsid w:val="000A679E"/>
    <w:rsid w:val="000A6A62"/>
    <w:rsid w:val="000A7F87"/>
    <w:rsid w:val="000B086F"/>
    <w:rsid w:val="000B08D4"/>
    <w:rsid w:val="000B149F"/>
    <w:rsid w:val="000B1E85"/>
    <w:rsid w:val="000B1EA9"/>
    <w:rsid w:val="000B2DCD"/>
    <w:rsid w:val="000B4AB3"/>
    <w:rsid w:val="000B7118"/>
    <w:rsid w:val="000C1559"/>
    <w:rsid w:val="000C31F9"/>
    <w:rsid w:val="000C4609"/>
    <w:rsid w:val="000C530F"/>
    <w:rsid w:val="000C7056"/>
    <w:rsid w:val="000D19AF"/>
    <w:rsid w:val="000D2101"/>
    <w:rsid w:val="000D28B3"/>
    <w:rsid w:val="000D6B23"/>
    <w:rsid w:val="000E1B93"/>
    <w:rsid w:val="000E2BB5"/>
    <w:rsid w:val="000E3DF2"/>
    <w:rsid w:val="000E629C"/>
    <w:rsid w:val="000E6DD8"/>
    <w:rsid w:val="000E7877"/>
    <w:rsid w:val="000F0FE4"/>
    <w:rsid w:val="000F2822"/>
    <w:rsid w:val="000F2A08"/>
    <w:rsid w:val="000F2DED"/>
    <w:rsid w:val="000F386A"/>
    <w:rsid w:val="000F43E5"/>
    <w:rsid w:val="0010118F"/>
    <w:rsid w:val="001024C4"/>
    <w:rsid w:val="001044FC"/>
    <w:rsid w:val="00105EC0"/>
    <w:rsid w:val="001063C2"/>
    <w:rsid w:val="00106765"/>
    <w:rsid w:val="0011059A"/>
    <w:rsid w:val="0011061B"/>
    <w:rsid w:val="001108B4"/>
    <w:rsid w:val="001126F5"/>
    <w:rsid w:val="00112C23"/>
    <w:rsid w:val="00113B60"/>
    <w:rsid w:val="00114993"/>
    <w:rsid w:val="0011673A"/>
    <w:rsid w:val="00116FB6"/>
    <w:rsid w:val="0011740F"/>
    <w:rsid w:val="001203A8"/>
    <w:rsid w:val="00123A61"/>
    <w:rsid w:val="00124712"/>
    <w:rsid w:val="00125DDD"/>
    <w:rsid w:val="00130BF8"/>
    <w:rsid w:val="00133D5D"/>
    <w:rsid w:val="00133DC6"/>
    <w:rsid w:val="00133E9D"/>
    <w:rsid w:val="00140955"/>
    <w:rsid w:val="00141107"/>
    <w:rsid w:val="00142057"/>
    <w:rsid w:val="00144ED4"/>
    <w:rsid w:val="001527AD"/>
    <w:rsid w:val="00152E06"/>
    <w:rsid w:val="0015437E"/>
    <w:rsid w:val="00155279"/>
    <w:rsid w:val="00157040"/>
    <w:rsid w:val="00160CDD"/>
    <w:rsid w:val="0016140F"/>
    <w:rsid w:val="00161E78"/>
    <w:rsid w:val="00161EE1"/>
    <w:rsid w:val="0016213A"/>
    <w:rsid w:val="001638BD"/>
    <w:rsid w:val="00164836"/>
    <w:rsid w:val="00164B48"/>
    <w:rsid w:val="0016509A"/>
    <w:rsid w:val="0016524B"/>
    <w:rsid w:val="00165551"/>
    <w:rsid w:val="001656E7"/>
    <w:rsid w:val="00165F8E"/>
    <w:rsid w:val="00172D93"/>
    <w:rsid w:val="00173071"/>
    <w:rsid w:val="00173178"/>
    <w:rsid w:val="00173E22"/>
    <w:rsid w:val="001769C8"/>
    <w:rsid w:val="00177974"/>
    <w:rsid w:val="001812CF"/>
    <w:rsid w:val="001822CF"/>
    <w:rsid w:val="00182B0A"/>
    <w:rsid w:val="00182D34"/>
    <w:rsid w:val="0018367A"/>
    <w:rsid w:val="00184054"/>
    <w:rsid w:val="001862B3"/>
    <w:rsid w:val="001867D3"/>
    <w:rsid w:val="001910D4"/>
    <w:rsid w:val="0019167A"/>
    <w:rsid w:val="00197D04"/>
    <w:rsid w:val="001A1450"/>
    <w:rsid w:val="001A2F8D"/>
    <w:rsid w:val="001A54DC"/>
    <w:rsid w:val="001A5A04"/>
    <w:rsid w:val="001A616C"/>
    <w:rsid w:val="001A6576"/>
    <w:rsid w:val="001A6B51"/>
    <w:rsid w:val="001A6E98"/>
    <w:rsid w:val="001B1701"/>
    <w:rsid w:val="001B2D9D"/>
    <w:rsid w:val="001B470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D75C0"/>
    <w:rsid w:val="001E2D79"/>
    <w:rsid w:val="001E53AD"/>
    <w:rsid w:val="001E6693"/>
    <w:rsid w:val="001E6A24"/>
    <w:rsid w:val="001F062E"/>
    <w:rsid w:val="001F0FDA"/>
    <w:rsid w:val="001F1FB0"/>
    <w:rsid w:val="001F238A"/>
    <w:rsid w:val="001F24F6"/>
    <w:rsid w:val="001F4BE1"/>
    <w:rsid w:val="001F77CC"/>
    <w:rsid w:val="001F794F"/>
    <w:rsid w:val="00200132"/>
    <w:rsid w:val="002010CF"/>
    <w:rsid w:val="0020422F"/>
    <w:rsid w:val="002043A3"/>
    <w:rsid w:val="00204A56"/>
    <w:rsid w:val="002064F7"/>
    <w:rsid w:val="00207755"/>
    <w:rsid w:val="00211FCE"/>
    <w:rsid w:val="00212F68"/>
    <w:rsid w:val="00213E41"/>
    <w:rsid w:val="002166B1"/>
    <w:rsid w:val="0022196D"/>
    <w:rsid w:val="00222D57"/>
    <w:rsid w:val="002233B9"/>
    <w:rsid w:val="00223607"/>
    <w:rsid w:val="00223E95"/>
    <w:rsid w:val="002240E6"/>
    <w:rsid w:val="00224EFF"/>
    <w:rsid w:val="002250AE"/>
    <w:rsid w:val="002253C5"/>
    <w:rsid w:val="00227C5C"/>
    <w:rsid w:val="00227E27"/>
    <w:rsid w:val="00227F8A"/>
    <w:rsid w:val="0023417F"/>
    <w:rsid w:val="00235A99"/>
    <w:rsid w:val="00236A7F"/>
    <w:rsid w:val="00240467"/>
    <w:rsid w:val="002404FF"/>
    <w:rsid w:val="0024617F"/>
    <w:rsid w:val="00247E99"/>
    <w:rsid w:val="00250990"/>
    <w:rsid w:val="00251C47"/>
    <w:rsid w:val="00252B31"/>
    <w:rsid w:val="00254843"/>
    <w:rsid w:val="00254AEB"/>
    <w:rsid w:val="00257373"/>
    <w:rsid w:val="00260505"/>
    <w:rsid w:val="002635FC"/>
    <w:rsid w:val="00263941"/>
    <w:rsid w:val="00265B73"/>
    <w:rsid w:val="00265BBC"/>
    <w:rsid w:val="002675DC"/>
    <w:rsid w:val="00272EA3"/>
    <w:rsid w:val="00273666"/>
    <w:rsid w:val="00275EC2"/>
    <w:rsid w:val="00276144"/>
    <w:rsid w:val="0027633F"/>
    <w:rsid w:val="002763BA"/>
    <w:rsid w:val="002807C2"/>
    <w:rsid w:val="00280BBF"/>
    <w:rsid w:val="00285CBD"/>
    <w:rsid w:val="0028603E"/>
    <w:rsid w:val="00287B2B"/>
    <w:rsid w:val="00287D9E"/>
    <w:rsid w:val="0029007A"/>
    <w:rsid w:val="00290A31"/>
    <w:rsid w:val="00295097"/>
    <w:rsid w:val="00296029"/>
    <w:rsid w:val="002973C2"/>
    <w:rsid w:val="00297742"/>
    <w:rsid w:val="002A09BE"/>
    <w:rsid w:val="002A13A8"/>
    <w:rsid w:val="002A42B1"/>
    <w:rsid w:val="002A4C1E"/>
    <w:rsid w:val="002B3954"/>
    <w:rsid w:val="002B4044"/>
    <w:rsid w:val="002B42F0"/>
    <w:rsid w:val="002B5E8D"/>
    <w:rsid w:val="002B6169"/>
    <w:rsid w:val="002C05BB"/>
    <w:rsid w:val="002C1E69"/>
    <w:rsid w:val="002C25EC"/>
    <w:rsid w:val="002C4BEB"/>
    <w:rsid w:val="002C6106"/>
    <w:rsid w:val="002C65D4"/>
    <w:rsid w:val="002D0072"/>
    <w:rsid w:val="002D0563"/>
    <w:rsid w:val="002D19FB"/>
    <w:rsid w:val="002D213B"/>
    <w:rsid w:val="002D303A"/>
    <w:rsid w:val="002D3EDE"/>
    <w:rsid w:val="002D59BE"/>
    <w:rsid w:val="002D6506"/>
    <w:rsid w:val="002D79BA"/>
    <w:rsid w:val="002E0F41"/>
    <w:rsid w:val="002E1A68"/>
    <w:rsid w:val="002E2F24"/>
    <w:rsid w:val="002E42A0"/>
    <w:rsid w:val="002E4332"/>
    <w:rsid w:val="002E4639"/>
    <w:rsid w:val="002E49E5"/>
    <w:rsid w:val="002E4D02"/>
    <w:rsid w:val="002E529F"/>
    <w:rsid w:val="002E5892"/>
    <w:rsid w:val="002F143E"/>
    <w:rsid w:val="002F57B4"/>
    <w:rsid w:val="002F6702"/>
    <w:rsid w:val="002F73E3"/>
    <w:rsid w:val="00300C6B"/>
    <w:rsid w:val="00301862"/>
    <w:rsid w:val="00304985"/>
    <w:rsid w:val="00304DFD"/>
    <w:rsid w:val="003058A6"/>
    <w:rsid w:val="0030664A"/>
    <w:rsid w:val="003075E1"/>
    <w:rsid w:val="003117D6"/>
    <w:rsid w:val="003121D4"/>
    <w:rsid w:val="003123D9"/>
    <w:rsid w:val="00314018"/>
    <w:rsid w:val="00314395"/>
    <w:rsid w:val="003168FD"/>
    <w:rsid w:val="00316F72"/>
    <w:rsid w:val="00325555"/>
    <w:rsid w:val="00326C96"/>
    <w:rsid w:val="003272AD"/>
    <w:rsid w:val="003316FE"/>
    <w:rsid w:val="0033230E"/>
    <w:rsid w:val="003351B2"/>
    <w:rsid w:val="00336B6D"/>
    <w:rsid w:val="00340837"/>
    <w:rsid w:val="00340CAE"/>
    <w:rsid w:val="00342B6B"/>
    <w:rsid w:val="00345079"/>
    <w:rsid w:val="003477EC"/>
    <w:rsid w:val="003523F6"/>
    <w:rsid w:val="003525F3"/>
    <w:rsid w:val="00352E14"/>
    <w:rsid w:val="00354AB6"/>
    <w:rsid w:val="00355925"/>
    <w:rsid w:val="00357847"/>
    <w:rsid w:val="00361EC5"/>
    <w:rsid w:val="00370272"/>
    <w:rsid w:val="00371667"/>
    <w:rsid w:val="0037322B"/>
    <w:rsid w:val="003733A5"/>
    <w:rsid w:val="00373E87"/>
    <w:rsid w:val="00374A4F"/>
    <w:rsid w:val="00375C88"/>
    <w:rsid w:val="00376122"/>
    <w:rsid w:val="003767D5"/>
    <w:rsid w:val="00377F9E"/>
    <w:rsid w:val="0038080F"/>
    <w:rsid w:val="00381511"/>
    <w:rsid w:val="00383F7D"/>
    <w:rsid w:val="00384C24"/>
    <w:rsid w:val="003860F0"/>
    <w:rsid w:val="0038742B"/>
    <w:rsid w:val="0038755E"/>
    <w:rsid w:val="00391574"/>
    <w:rsid w:val="003A2C8F"/>
    <w:rsid w:val="003A409A"/>
    <w:rsid w:val="003A703A"/>
    <w:rsid w:val="003B182B"/>
    <w:rsid w:val="003B5C05"/>
    <w:rsid w:val="003B6C15"/>
    <w:rsid w:val="003C0AA7"/>
    <w:rsid w:val="003C0F8A"/>
    <w:rsid w:val="003C0FAA"/>
    <w:rsid w:val="003D01A3"/>
    <w:rsid w:val="003D1B7C"/>
    <w:rsid w:val="003D1EC7"/>
    <w:rsid w:val="003D32D6"/>
    <w:rsid w:val="003D524D"/>
    <w:rsid w:val="003D5FFB"/>
    <w:rsid w:val="003E0F0A"/>
    <w:rsid w:val="003E2263"/>
    <w:rsid w:val="003E35CB"/>
    <w:rsid w:val="003E4782"/>
    <w:rsid w:val="003E6AC4"/>
    <w:rsid w:val="003E7BEB"/>
    <w:rsid w:val="003E7E25"/>
    <w:rsid w:val="003F0499"/>
    <w:rsid w:val="003F1E3A"/>
    <w:rsid w:val="003F32D3"/>
    <w:rsid w:val="003F5061"/>
    <w:rsid w:val="003F5276"/>
    <w:rsid w:val="004028C0"/>
    <w:rsid w:val="0040382B"/>
    <w:rsid w:val="004052DA"/>
    <w:rsid w:val="004136C7"/>
    <w:rsid w:val="00414561"/>
    <w:rsid w:val="00415086"/>
    <w:rsid w:val="00416946"/>
    <w:rsid w:val="00421292"/>
    <w:rsid w:val="004214F8"/>
    <w:rsid w:val="00422420"/>
    <w:rsid w:val="00422AE9"/>
    <w:rsid w:val="004232A0"/>
    <w:rsid w:val="0042496F"/>
    <w:rsid w:val="00424E4F"/>
    <w:rsid w:val="00424EF9"/>
    <w:rsid w:val="004264BB"/>
    <w:rsid w:val="004265F3"/>
    <w:rsid w:val="00430647"/>
    <w:rsid w:val="00430FE5"/>
    <w:rsid w:val="00431E24"/>
    <w:rsid w:val="00433F0E"/>
    <w:rsid w:val="00434074"/>
    <w:rsid w:val="0043503D"/>
    <w:rsid w:val="004360CE"/>
    <w:rsid w:val="0043628D"/>
    <w:rsid w:val="00440C80"/>
    <w:rsid w:val="00441B49"/>
    <w:rsid w:val="00443E53"/>
    <w:rsid w:val="00445674"/>
    <w:rsid w:val="00446489"/>
    <w:rsid w:val="00446F2F"/>
    <w:rsid w:val="00450081"/>
    <w:rsid w:val="00450505"/>
    <w:rsid w:val="00452004"/>
    <w:rsid w:val="00452450"/>
    <w:rsid w:val="004526D8"/>
    <w:rsid w:val="00453419"/>
    <w:rsid w:val="00454E40"/>
    <w:rsid w:val="004552C5"/>
    <w:rsid w:val="004569DF"/>
    <w:rsid w:val="00461332"/>
    <w:rsid w:val="004622B2"/>
    <w:rsid w:val="00464353"/>
    <w:rsid w:val="00466D67"/>
    <w:rsid w:val="00466E2C"/>
    <w:rsid w:val="004702F7"/>
    <w:rsid w:val="00471351"/>
    <w:rsid w:val="00473473"/>
    <w:rsid w:val="0047348B"/>
    <w:rsid w:val="0047481F"/>
    <w:rsid w:val="004749EB"/>
    <w:rsid w:val="00475D34"/>
    <w:rsid w:val="004763A4"/>
    <w:rsid w:val="00482D61"/>
    <w:rsid w:val="00483F0B"/>
    <w:rsid w:val="00484258"/>
    <w:rsid w:val="00484B72"/>
    <w:rsid w:val="00484F85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A59D6"/>
    <w:rsid w:val="004B29F2"/>
    <w:rsid w:val="004B46DC"/>
    <w:rsid w:val="004B4AF5"/>
    <w:rsid w:val="004B6AC4"/>
    <w:rsid w:val="004B726A"/>
    <w:rsid w:val="004C1BA3"/>
    <w:rsid w:val="004C3576"/>
    <w:rsid w:val="004C35A0"/>
    <w:rsid w:val="004C4A32"/>
    <w:rsid w:val="004D1C69"/>
    <w:rsid w:val="004D2F7B"/>
    <w:rsid w:val="004D4EAF"/>
    <w:rsid w:val="004D50F6"/>
    <w:rsid w:val="004D692E"/>
    <w:rsid w:val="004E193E"/>
    <w:rsid w:val="004E4114"/>
    <w:rsid w:val="004E6172"/>
    <w:rsid w:val="004E6719"/>
    <w:rsid w:val="004F0689"/>
    <w:rsid w:val="004F1105"/>
    <w:rsid w:val="004F2B8C"/>
    <w:rsid w:val="004F4DA9"/>
    <w:rsid w:val="004F5329"/>
    <w:rsid w:val="004F7784"/>
    <w:rsid w:val="005006D8"/>
    <w:rsid w:val="00500E5B"/>
    <w:rsid w:val="00501067"/>
    <w:rsid w:val="00501643"/>
    <w:rsid w:val="00504D1F"/>
    <w:rsid w:val="00505791"/>
    <w:rsid w:val="0050597C"/>
    <w:rsid w:val="005104CF"/>
    <w:rsid w:val="00512545"/>
    <w:rsid w:val="005127DC"/>
    <w:rsid w:val="005130B7"/>
    <w:rsid w:val="005133F9"/>
    <w:rsid w:val="00513DCF"/>
    <w:rsid w:val="00515F57"/>
    <w:rsid w:val="0051618E"/>
    <w:rsid w:val="005177D1"/>
    <w:rsid w:val="005178BA"/>
    <w:rsid w:val="0052023F"/>
    <w:rsid w:val="005216E8"/>
    <w:rsid w:val="00522402"/>
    <w:rsid w:val="00522803"/>
    <w:rsid w:val="005269D9"/>
    <w:rsid w:val="0053086E"/>
    <w:rsid w:val="005334AD"/>
    <w:rsid w:val="005336FB"/>
    <w:rsid w:val="00533715"/>
    <w:rsid w:val="00534EAF"/>
    <w:rsid w:val="00537FA4"/>
    <w:rsid w:val="00540093"/>
    <w:rsid w:val="0054109A"/>
    <w:rsid w:val="005428E8"/>
    <w:rsid w:val="00542E24"/>
    <w:rsid w:val="005444C5"/>
    <w:rsid w:val="00544DF5"/>
    <w:rsid w:val="00547BAC"/>
    <w:rsid w:val="00547D02"/>
    <w:rsid w:val="00550619"/>
    <w:rsid w:val="00550A08"/>
    <w:rsid w:val="00550CA3"/>
    <w:rsid w:val="00550E65"/>
    <w:rsid w:val="00551106"/>
    <w:rsid w:val="0055129C"/>
    <w:rsid w:val="00552D75"/>
    <w:rsid w:val="00553329"/>
    <w:rsid w:val="00554192"/>
    <w:rsid w:val="00554370"/>
    <w:rsid w:val="005560F1"/>
    <w:rsid w:val="005561DE"/>
    <w:rsid w:val="005573ED"/>
    <w:rsid w:val="00561C5A"/>
    <w:rsid w:val="00561C8E"/>
    <w:rsid w:val="00562862"/>
    <w:rsid w:val="00563895"/>
    <w:rsid w:val="00564AAB"/>
    <w:rsid w:val="005678B1"/>
    <w:rsid w:val="00574A49"/>
    <w:rsid w:val="0057744F"/>
    <w:rsid w:val="005775E1"/>
    <w:rsid w:val="005777A0"/>
    <w:rsid w:val="005817BC"/>
    <w:rsid w:val="00584007"/>
    <w:rsid w:val="0058434A"/>
    <w:rsid w:val="0058468D"/>
    <w:rsid w:val="005852A0"/>
    <w:rsid w:val="00587966"/>
    <w:rsid w:val="00591A1A"/>
    <w:rsid w:val="00591CB2"/>
    <w:rsid w:val="00594095"/>
    <w:rsid w:val="005951E4"/>
    <w:rsid w:val="00595C7E"/>
    <w:rsid w:val="00596423"/>
    <w:rsid w:val="00597D18"/>
    <w:rsid w:val="005A0D2C"/>
    <w:rsid w:val="005A1FE9"/>
    <w:rsid w:val="005A59EE"/>
    <w:rsid w:val="005A608A"/>
    <w:rsid w:val="005B1D75"/>
    <w:rsid w:val="005B544D"/>
    <w:rsid w:val="005B596D"/>
    <w:rsid w:val="005C1839"/>
    <w:rsid w:val="005C1BF6"/>
    <w:rsid w:val="005C1F21"/>
    <w:rsid w:val="005C2946"/>
    <w:rsid w:val="005C365C"/>
    <w:rsid w:val="005C434E"/>
    <w:rsid w:val="005C447C"/>
    <w:rsid w:val="005C5839"/>
    <w:rsid w:val="005C7AE7"/>
    <w:rsid w:val="005D0EF2"/>
    <w:rsid w:val="005D3441"/>
    <w:rsid w:val="005D403C"/>
    <w:rsid w:val="005D5C03"/>
    <w:rsid w:val="005D795C"/>
    <w:rsid w:val="005E23E7"/>
    <w:rsid w:val="005E36BC"/>
    <w:rsid w:val="005E3A1B"/>
    <w:rsid w:val="005E3D79"/>
    <w:rsid w:val="005E413F"/>
    <w:rsid w:val="005F23A9"/>
    <w:rsid w:val="005F283C"/>
    <w:rsid w:val="005F2C18"/>
    <w:rsid w:val="005F3EBC"/>
    <w:rsid w:val="005F486A"/>
    <w:rsid w:val="005F60CC"/>
    <w:rsid w:val="005F752C"/>
    <w:rsid w:val="005F7707"/>
    <w:rsid w:val="005F79B3"/>
    <w:rsid w:val="005F7F32"/>
    <w:rsid w:val="0060004D"/>
    <w:rsid w:val="0060086E"/>
    <w:rsid w:val="00602F6D"/>
    <w:rsid w:val="00603295"/>
    <w:rsid w:val="0060674A"/>
    <w:rsid w:val="00607AA1"/>
    <w:rsid w:val="00613160"/>
    <w:rsid w:val="006132E2"/>
    <w:rsid w:val="006159E1"/>
    <w:rsid w:val="00616834"/>
    <w:rsid w:val="0062020B"/>
    <w:rsid w:val="00622667"/>
    <w:rsid w:val="00622F06"/>
    <w:rsid w:val="006246D8"/>
    <w:rsid w:val="00624832"/>
    <w:rsid w:val="00625787"/>
    <w:rsid w:val="00630E35"/>
    <w:rsid w:val="0063342E"/>
    <w:rsid w:val="006364CB"/>
    <w:rsid w:val="00637023"/>
    <w:rsid w:val="0063779D"/>
    <w:rsid w:val="006417E3"/>
    <w:rsid w:val="006429E6"/>
    <w:rsid w:val="00645330"/>
    <w:rsid w:val="00645E63"/>
    <w:rsid w:val="00647BEF"/>
    <w:rsid w:val="00650331"/>
    <w:rsid w:val="006524BC"/>
    <w:rsid w:val="00661402"/>
    <w:rsid w:val="00665D91"/>
    <w:rsid w:val="00667CF4"/>
    <w:rsid w:val="00674380"/>
    <w:rsid w:val="00674ED7"/>
    <w:rsid w:val="006755BA"/>
    <w:rsid w:val="00675B65"/>
    <w:rsid w:val="0067779D"/>
    <w:rsid w:val="0067791C"/>
    <w:rsid w:val="006814A8"/>
    <w:rsid w:val="00682DDF"/>
    <w:rsid w:val="00684224"/>
    <w:rsid w:val="00684347"/>
    <w:rsid w:val="00684C83"/>
    <w:rsid w:val="00686648"/>
    <w:rsid w:val="00690322"/>
    <w:rsid w:val="006908C8"/>
    <w:rsid w:val="00691D0F"/>
    <w:rsid w:val="006937EB"/>
    <w:rsid w:val="00696CD0"/>
    <w:rsid w:val="00696F02"/>
    <w:rsid w:val="00696FA7"/>
    <w:rsid w:val="00697A2B"/>
    <w:rsid w:val="006A0684"/>
    <w:rsid w:val="006A09D3"/>
    <w:rsid w:val="006A139F"/>
    <w:rsid w:val="006A5C84"/>
    <w:rsid w:val="006A713E"/>
    <w:rsid w:val="006A79D8"/>
    <w:rsid w:val="006B0DEB"/>
    <w:rsid w:val="006B202D"/>
    <w:rsid w:val="006B24F6"/>
    <w:rsid w:val="006B4E52"/>
    <w:rsid w:val="006B6B30"/>
    <w:rsid w:val="006B6D51"/>
    <w:rsid w:val="006B750E"/>
    <w:rsid w:val="006C1E09"/>
    <w:rsid w:val="006C1E4B"/>
    <w:rsid w:val="006C28AF"/>
    <w:rsid w:val="006C444D"/>
    <w:rsid w:val="006C4786"/>
    <w:rsid w:val="006C5636"/>
    <w:rsid w:val="006C7930"/>
    <w:rsid w:val="006D0FB0"/>
    <w:rsid w:val="006D1BA3"/>
    <w:rsid w:val="006D397B"/>
    <w:rsid w:val="006D4052"/>
    <w:rsid w:val="006E113C"/>
    <w:rsid w:val="006E1DA2"/>
    <w:rsid w:val="006E1F3C"/>
    <w:rsid w:val="006E2003"/>
    <w:rsid w:val="006E211F"/>
    <w:rsid w:val="006E2F40"/>
    <w:rsid w:val="006E3846"/>
    <w:rsid w:val="006E3A45"/>
    <w:rsid w:val="006E3D6E"/>
    <w:rsid w:val="006E4E27"/>
    <w:rsid w:val="006E537D"/>
    <w:rsid w:val="006E655D"/>
    <w:rsid w:val="006E6FB7"/>
    <w:rsid w:val="006E79E8"/>
    <w:rsid w:val="006F0FB6"/>
    <w:rsid w:val="006F1FF9"/>
    <w:rsid w:val="006F50C9"/>
    <w:rsid w:val="006F5633"/>
    <w:rsid w:val="006F640D"/>
    <w:rsid w:val="00702DF5"/>
    <w:rsid w:val="00704B57"/>
    <w:rsid w:val="00707728"/>
    <w:rsid w:val="007120DC"/>
    <w:rsid w:val="00714318"/>
    <w:rsid w:val="00714813"/>
    <w:rsid w:val="00715240"/>
    <w:rsid w:val="0071689F"/>
    <w:rsid w:val="007172E1"/>
    <w:rsid w:val="007179FE"/>
    <w:rsid w:val="00721313"/>
    <w:rsid w:val="00721A10"/>
    <w:rsid w:val="00721C21"/>
    <w:rsid w:val="007226B2"/>
    <w:rsid w:val="007250CC"/>
    <w:rsid w:val="007257E6"/>
    <w:rsid w:val="00725979"/>
    <w:rsid w:val="00730036"/>
    <w:rsid w:val="00730D4D"/>
    <w:rsid w:val="00730F76"/>
    <w:rsid w:val="00732243"/>
    <w:rsid w:val="00733E5C"/>
    <w:rsid w:val="007346F2"/>
    <w:rsid w:val="007429F8"/>
    <w:rsid w:val="00743CC2"/>
    <w:rsid w:val="00744222"/>
    <w:rsid w:val="00747D43"/>
    <w:rsid w:val="0075353B"/>
    <w:rsid w:val="00753B6B"/>
    <w:rsid w:val="00754F52"/>
    <w:rsid w:val="0075521E"/>
    <w:rsid w:val="00755EE7"/>
    <w:rsid w:val="00756967"/>
    <w:rsid w:val="00757D64"/>
    <w:rsid w:val="007602D2"/>
    <w:rsid w:val="00760FA5"/>
    <w:rsid w:val="00762DAA"/>
    <w:rsid w:val="0076495E"/>
    <w:rsid w:val="00764D83"/>
    <w:rsid w:val="00765CB1"/>
    <w:rsid w:val="00765E7C"/>
    <w:rsid w:val="007662DB"/>
    <w:rsid w:val="007677A9"/>
    <w:rsid w:val="00771390"/>
    <w:rsid w:val="00771735"/>
    <w:rsid w:val="0077503C"/>
    <w:rsid w:val="007755CF"/>
    <w:rsid w:val="00776918"/>
    <w:rsid w:val="00776A4B"/>
    <w:rsid w:val="00776F73"/>
    <w:rsid w:val="00777426"/>
    <w:rsid w:val="0078284C"/>
    <w:rsid w:val="007846CB"/>
    <w:rsid w:val="007856DB"/>
    <w:rsid w:val="0078799E"/>
    <w:rsid w:val="00787E96"/>
    <w:rsid w:val="00787FDE"/>
    <w:rsid w:val="00790AA6"/>
    <w:rsid w:val="00793725"/>
    <w:rsid w:val="0079454F"/>
    <w:rsid w:val="0079479A"/>
    <w:rsid w:val="00794B89"/>
    <w:rsid w:val="007A28AB"/>
    <w:rsid w:val="007A31DB"/>
    <w:rsid w:val="007A471F"/>
    <w:rsid w:val="007A5500"/>
    <w:rsid w:val="007A707A"/>
    <w:rsid w:val="007B1A55"/>
    <w:rsid w:val="007B53BD"/>
    <w:rsid w:val="007C11BC"/>
    <w:rsid w:val="007C172D"/>
    <w:rsid w:val="007C36E5"/>
    <w:rsid w:val="007C373C"/>
    <w:rsid w:val="007C3966"/>
    <w:rsid w:val="007C4E0E"/>
    <w:rsid w:val="007C5ED8"/>
    <w:rsid w:val="007C72A5"/>
    <w:rsid w:val="007C7C10"/>
    <w:rsid w:val="007D013B"/>
    <w:rsid w:val="007D0218"/>
    <w:rsid w:val="007D0A7F"/>
    <w:rsid w:val="007D0DC3"/>
    <w:rsid w:val="007D106D"/>
    <w:rsid w:val="007D2C10"/>
    <w:rsid w:val="007D31B8"/>
    <w:rsid w:val="007D5066"/>
    <w:rsid w:val="007D59FD"/>
    <w:rsid w:val="007D7795"/>
    <w:rsid w:val="007E0A8D"/>
    <w:rsid w:val="007E19EA"/>
    <w:rsid w:val="007E2D28"/>
    <w:rsid w:val="007E32ED"/>
    <w:rsid w:val="007E6FB2"/>
    <w:rsid w:val="007E7470"/>
    <w:rsid w:val="007F34C1"/>
    <w:rsid w:val="007F5834"/>
    <w:rsid w:val="007F768C"/>
    <w:rsid w:val="00804B93"/>
    <w:rsid w:val="00806CC7"/>
    <w:rsid w:val="00811B90"/>
    <w:rsid w:val="00813D66"/>
    <w:rsid w:val="0081627E"/>
    <w:rsid w:val="00823B6C"/>
    <w:rsid w:val="00823B90"/>
    <w:rsid w:val="008249A9"/>
    <w:rsid w:val="0082583F"/>
    <w:rsid w:val="00826494"/>
    <w:rsid w:val="008264F2"/>
    <w:rsid w:val="0082692A"/>
    <w:rsid w:val="00831A52"/>
    <w:rsid w:val="00833351"/>
    <w:rsid w:val="00834199"/>
    <w:rsid w:val="0083545C"/>
    <w:rsid w:val="0083578A"/>
    <w:rsid w:val="00836178"/>
    <w:rsid w:val="00836E49"/>
    <w:rsid w:val="00837B2C"/>
    <w:rsid w:val="008406C7"/>
    <w:rsid w:val="00842B9E"/>
    <w:rsid w:val="00842F87"/>
    <w:rsid w:val="008467DF"/>
    <w:rsid w:val="00850463"/>
    <w:rsid w:val="00851C55"/>
    <w:rsid w:val="008561EC"/>
    <w:rsid w:val="00857307"/>
    <w:rsid w:val="008577ED"/>
    <w:rsid w:val="008609EE"/>
    <w:rsid w:val="00860AFF"/>
    <w:rsid w:val="0086121A"/>
    <w:rsid w:val="008646B0"/>
    <w:rsid w:val="0086574E"/>
    <w:rsid w:val="00867C74"/>
    <w:rsid w:val="008707E7"/>
    <w:rsid w:val="00871B08"/>
    <w:rsid w:val="008723F4"/>
    <w:rsid w:val="008728DA"/>
    <w:rsid w:val="00882C4F"/>
    <w:rsid w:val="00883045"/>
    <w:rsid w:val="0088403F"/>
    <w:rsid w:val="00885607"/>
    <w:rsid w:val="00886548"/>
    <w:rsid w:val="0088669E"/>
    <w:rsid w:val="00890A71"/>
    <w:rsid w:val="00893D5D"/>
    <w:rsid w:val="008944A6"/>
    <w:rsid w:val="00894E38"/>
    <w:rsid w:val="008955A2"/>
    <w:rsid w:val="008A08D7"/>
    <w:rsid w:val="008A0B39"/>
    <w:rsid w:val="008A105B"/>
    <w:rsid w:val="008A1B59"/>
    <w:rsid w:val="008A2061"/>
    <w:rsid w:val="008A31A9"/>
    <w:rsid w:val="008A4229"/>
    <w:rsid w:val="008A70BB"/>
    <w:rsid w:val="008A7BB3"/>
    <w:rsid w:val="008A7C9C"/>
    <w:rsid w:val="008B085E"/>
    <w:rsid w:val="008B08D9"/>
    <w:rsid w:val="008B23FA"/>
    <w:rsid w:val="008B27BD"/>
    <w:rsid w:val="008B474F"/>
    <w:rsid w:val="008B6DE2"/>
    <w:rsid w:val="008C1237"/>
    <w:rsid w:val="008C1343"/>
    <w:rsid w:val="008C2DFC"/>
    <w:rsid w:val="008C3232"/>
    <w:rsid w:val="008C3C7B"/>
    <w:rsid w:val="008C4A6A"/>
    <w:rsid w:val="008C5AFC"/>
    <w:rsid w:val="008C5D16"/>
    <w:rsid w:val="008C5FCA"/>
    <w:rsid w:val="008D005B"/>
    <w:rsid w:val="008D00DC"/>
    <w:rsid w:val="008D0179"/>
    <w:rsid w:val="008D088D"/>
    <w:rsid w:val="008D13D6"/>
    <w:rsid w:val="008D4A0C"/>
    <w:rsid w:val="008D57D6"/>
    <w:rsid w:val="008D78A6"/>
    <w:rsid w:val="008E0FD2"/>
    <w:rsid w:val="008E10A5"/>
    <w:rsid w:val="008E4BD5"/>
    <w:rsid w:val="008E4DE2"/>
    <w:rsid w:val="008E598E"/>
    <w:rsid w:val="008F0682"/>
    <w:rsid w:val="008F0936"/>
    <w:rsid w:val="008F1BBC"/>
    <w:rsid w:val="008F4AC8"/>
    <w:rsid w:val="008F4BF5"/>
    <w:rsid w:val="008F58B9"/>
    <w:rsid w:val="008F721D"/>
    <w:rsid w:val="00902422"/>
    <w:rsid w:val="00903082"/>
    <w:rsid w:val="009055B7"/>
    <w:rsid w:val="00906928"/>
    <w:rsid w:val="00910B23"/>
    <w:rsid w:val="00910BD3"/>
    <w:rsid w:val="00911B82"/>
    <w:rsid w:val="0091385E"/>
    <w:rsid w:val="00913E91"/>
    <w:rsid w:val="00922DE6"/>
    <w:rsid w:val="00923072"/>
    <w:rsid w:val="00923348"/>
    <w:rsid w:val="009257FD"/>
    <w:rsid w:val="009275B7"/>
    <w:rsid w:val="00930D12"/>
    <w:rsid w:val="009325EF"/>
    <w:rsid w:val="00935BE9"/>
    <w:rsid w:val="0093613F"/>
    <w:rsid w:val="00936F5F"/>
    <w:rsid w:val="009434CE"/>
    <w:rsid w:val="009468A1"/>
    <w:rsid w:val="00946F8F"/>
    <w:rsid w:val="00947685"/>
    <w:rsid w:val="00947D83"/>
    <w:rsid w:val="0095103D"/>
    <w:rsid w:val="009511CF"/>
    <w:rsid w:val="00951538"/>
    <w:rsid w:val="009539CE"/>
    <w:rsid w:val="009602C4"/>
    <w:rsid w:val="0096138B"/>
    <w:rsid w:val="009642CE"/>
    <w:rsid w:val="009652BB"/>
    <w:rsid w:val="00967A08"/>
    <w:rsid w:val="00971579"/>
    <w:rsid w:val="00974236"/>
    <w:rsid w:val="009756AE"/>
    <w:rsid w:val="009771B8"/>
    <w:rsid w:val="00983FA6"/>
    <w:rsid w:val="00984A84"/>
    <w:rsid w:val="00985A9A"/>
    <w:rsid w:val="00985DEF"/>
    <w:rsid w:val="00992C9C"/>
    <w:rsid w:val="009931C9"/>
    <w:rsid w:val="0099391F"/>
    <w:rsid w:val="0099411C"/>
    <w:rsid w:val="009941AC"/>
    <w:rsid w:val="009947CC"/>
    <w:rsid w:val="0099641E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73B6"/>
    <w:rsid w:val="009B02B2"/>
    <w:rsid w:val="009B3BD3"/>
    <w:rsid w:val="009B3C92"/>
    <w:rsid w:val="009B3FA7"/>
    <w:rsid w:val="009B4C6D"/>
    <w:rsid w:val="009B5039"/>
    <w:rsid w:val="009B62C9"/>
    <w:rsid w:val="009B679A"/>
    <w:rsid w:val="009B74DE"/>
    <w:rsid w:val="009C0BB7"/>
    <w:rsid w:val="009C0EE3"/>
    <w:rsid w:val="009C216A"/>
    <w:rsid w:val="009C54CB"/>
    <w:rsid w:val="009C56BA"/>
    <w:rsid w:val="009C570C"/>
    <w:rsid w:val="009C5F6A"/>
    <w:rsid w:val="009D0FCE"/>
    <w:rsid w:val="009D1D0B"/>
    <w:rsid w:val="009D2DB3"/>
    <w:rsid w:val="009E0636"/>
    <w:rsid w:val="009E07CF"/>
    <w:rsid w:val="009E1111"/>
    <w:rsid w:val="009E7BFC"/>
    <w:rsid w:val="009E7F04"/>
    <w:rsid w:val="009F12EE"/>
    <w:rsid w:val="009F16C0"/>
    <w:rsid w:val="009F1EE0"/>
    <w:rsid w:val="009F2190"/>
    <w:rsid w:val="009F264D"/>
    <w:rsid w:val="009F2C74"/>
    <w:rsid w:val="009F4A4C"/>
    <w:rsid w:val="009F5C82"/>
    <w:rsid w:val="009F65EA"/>
    <w:rsid w:val="00A00676"/>
    <w:rsid w:val="00A0158F"/>
    <w:rsid w:val="00A01EE1"/>
    <w:rsid w:val="00A02731"/>
    <w:rsid w:val="00A04503"/>
    <w:rsid w:val="00A04ACD"/>
    <w:rsid w:val="00A11564"/>
    <w:rsid w:val="00A11E38"/>
    <w:rsid w:val="00A12191"/>
    <w:rsid w:val="00A2033B"/>
    <w:rsid w:val="00A20704"/>
    <w:rsid w:val="00A21099"/>
    <w:rsid w:val="00A22222"/>
    <w:rsid w:val="00A22CF8"/>
    <w:rsid w:val="00A24DEE"/>
    <w:rsid w:val="00A2541D"/>
    <w:rsid w:val="00A310D3"/>
    <w:rsid w:val="00A31D89"/>
    <w:rsid w:val="00A33CC4"/>
    <w:rsid w:val="00A35EBE"/>
    <w:rsid w:val="00A35EF0"/>
    <w:rsid w:val="00A363D9"/>
    <w:rsid w:val="00A37E40"/>
    <w:rsid w:val="00A40528"/>
    <w:rsid w:val="00A42D82"/>
    <w:rsid w:val="00A4391C"/>
    <w:rsid w:val="00A47102"/>
    <w:rsid w:val="00A47260"/>
    <w:rsid w:val="00A52BC5"/>
    <w:rsid w:val="00A53161"/>
    <w:rsid w:val="00A53F71"/>
    <w:rsid w:val="00A56855"/>
    <w:rsid w:val="00A5730F"/>
    <w:rsid w:val="00A67A9F"/>
    <w:rsid w:val="00A7145F"/>
    <w:rsid w:val="00A71933"/>
    <w:rsid w:val="00A73406"/>
    <w:rsid w:val="00A7441A"/>
    <w:rsid w:val="00A75764"/>
    <w:rsid w:val="00A76166"/>
    <w:rsid w:val="00A764F3"/>
    <w:rsid w:val="00A76912"/>
    <w:rsid w:val="00A82FDC"/>
    <w:rsid w:val="00A849DE"/>
    <w:rsid w:val="00A86229"/>
    <w:rsid w:val="00A90EFB"/>
    <w:rsid w:val="00A913D9"/>
    <w:rsid w:val="00A91B7B"/>
    <w:rsid w:val="00A928E6"/>
    <w:rsid w:val="00A934AA"/>
    <w:rsid w:val="00A94B0D"/>
    <w:rsid w:val="00A95335"/>
    <w:rsid w:val="00A953C3"/>
    <w:rsid w:val="00A97357"/>
    <w:rsid w:val="00AA00D6"/>
    <w:rsid w:val="00AA102E"/>
    <w:rsid w:val="00AA158B"/>
    <w:rsid w:val="00AA21E1"/>
    <w:rsid w:val="00AA306D"/>
    <w:rsid w:val="00AA351C"/>
    <w:rsid w:val="00AA405C"/>
    <w:rsid w:val="00AA4DE6"/>
    <w:rsid w:val="00AA5C98"/>
    <w:rsid w:val="00AA6497"/>
    <w:rsid w:val="00AA739C"/>
    <w:rsid w:val="00AA73A1"/>
    <w:rsid w:val="00AB20D3"/>
    <w:rsid w:val="00AB280A"/>
    <w:rsid w:val="00AB3235"/>
    <w:rsid w:val="00AB3735"/>
    <w:rsid w:val="00AB3FC3"/>
    <w:rsid w:val="00AB4250"/>
    <w:rsid w:val="00AB45AD"/>
    <w:rsid w:val="00AB5DAB"/>
    <w:rsid w:val="00AC2E9D"/>
    <w:rsid w:val="00AC4A21"/>
    <w:rsid w:val="00AC4ACA"/>
    <w:rsid w:val="00AC5044"/>
    <w:rsid w:val="00AC5E0D"/>
    <w:rsid w:val="00AC650D"/>
    <w:rsid w:val="00AD052B"/>
    <w:rsid w:val="00AD0F66"/>
    <w:rsid w:val="00AD1C7C"/>
    <w:rsid w:val="00AD562B"/>
    <w:rsid w:val="00AD61FF"/>
    <w:rsid w:val="00AD684A"/>
    <w:rsid w:val="00AD74FC"/>
    <w:rsid w:val="00AE028E"/>
    <w:rsid w:val="00AE1918"/>
    <w:rsid w:val="00AE1F31"/>
    <w:rsid w:val="00AE5B5C"/>
    <w:rsid w:val="00AE5E10"/>
    <w:rsid w:val="00AE74CE"/>
    <w:rsid w:val="00AF075D"/>
    <w:rsid w:val="00AF328D"/>
    <w:rsid w:val="00AF4CD9"/>
    <w:rsid w:val="00AF4D85"/>
    <w:rsid w:val="00AF4F2B"/>
    <w:rsid w:val="00AF57AE"/>
    <w:rsid w:val="00AF5AAB"/>
    <w:rsid w:val="00AF77C3"/>
    <w:rsid w:val="00B00764"/>
    <w:rsid w:val="00B01A11"/>
    <w:rsid w:val="00B0249B"/>
    <w:rsid w:val="00B03C99"/>
    <w:rsid w:val="00B03D59"/>
    <w:rsid w:val="00B06412"/>
    <w:rsid w:val="00B10194"/>
    <w:rsid w:val="00B1491D"/>
    <w:rsid w:val="00B21CDC"/>
    <w:rsid w:val="00B22AAD"/>
    <w:rsid w:val="00B23D30"/>
    <w:rsid w:val="00B2410B"/>
    <w:rsid w:val="00B255D2"/>
    <w:rsid w:val="00B25995"/>
    <w:rsid w:val="00B25BA6"/>
    <w:rsid w:val="00B261D6"/>
    <w:rsid w:val="00B2720B"/>
    <w:rsid w:val="00B30896"/>
    <w:rsid w:val="00B3257E"/>
    <w:rsid w:val="00B32BC7"/>
    <w:rsid w:val="00B3433A"/>
    <w:rsid w:val="00B347C5"/>
    <w:rsid w:val="00B359AE"/>
    <w:rsid w:val="00B36AEB"/>
    <w:rsid w:val="00B36C8F"/>
    <w:rsid w:val="00B372AA"/>
    <w:rsid w:val="00B37504"/>
    <w:rsid w:val="00B400B0"/>
    <w:rsid w:val="00B43701"/>
    <w:rsid w:val="00B449CC"/>
    <w:rsid w:val="00B474AD"/>
    <w:rsid w:val="00B47A9A"/>
    <w:rsid w:val="00B5111E"/>
    <w:rsid w:val="00B528C5"/>
    <w:rsid w:val="00B53167"/>
    <w:rsid w:val="00B54E1E"/>
    <w:rsid w:val="00B55511"/>
    <w:rsid w:val="00B555D3"/>
    <w:rsid w:val="00B57A44"/>
    <w:rsid w:val="00B60541"/>
    <w:rsid w:val="00B61A80"/>
    <w:rsid w:val="00B61E54"/>
    <w:rsid w:val="00B62FA2"/>
    <w:rsid w:val="00B6350C"/>
    <w:rsid w:val="00B65918"/>
    <w:rsid w:val="00B663A9"/>
    <w:rsid w:val="00B70985"/>
    <w:rsid w:val="00B735DD"/>
    <w:rsid w:val="00B73EDE"/>
    <w:rsid w:val="00B752ED"/>
    <w:rsid w:val="00B7598F"/>
    <w:rsid w:val="00B75FEC"/>
    <w:rsid w:val="00B7702F"/>
    <w:rsid w:val="00B80EB2"/>
    <w:rsid w:val="00B81B04"/>
    <w:rsid w:val="00B8310F"/>
    <w:rsid w:val="00B83A7E"/>
    <w:rsid w:val="00B84366"/>
    <w:rsid w:val="00B84E0B"/>
    <w:rsid w:val="00B84FF4"/>
    <w:rsid w:val="00B874E9"/>
    <w:rsid w:val="00B92B60"/>
    <w:rsid w:val="00B92F1B"/>
    <w:rsid w:val="00B93012"/>
    <w:rsid w:val="00B94485"/>
    <w:rsid w:val="00B956BA"/>
    <w:rsid w:val="00B964A9"/>
    <w:rsid w:val="00B970DA"/>
    <w:rsid w:val="00B97504"/>
    <w:rsid w:val="00BA17FD"/>
    <w:rsid w:val="00BA4AAB"/>
    <w:rsid w:val="00BA5233"/>
    <w:rsid w:val="00BA666F"/>
    <w:rsid w:val="00BA708F"/>
    <w:rsid w:val="00BA7354"/>
    <w:rsid w:val="00BA7DE1"/>
    <w:rsid w:val="00BB0474"/>
    <w:rsid w:val="00BB0BDF"/>
    <w:rsid w:val="00BB0CE8"/>
    <w:rsid w:val="00BB5629"/>
    <w:rsid w:val="00BC04C6"/>
    <w:rsid w:val="00BC25F0"/>
    <w:rsid w:val="00BC2F67"/>
    <w:rsid w:val="00BC3875"/>
    <w:rsid w:val="00BC4F29"/>
    <w:rsid w:val="00BC567B"/>
    <w:rsid w:val="00BC5C77"/>
    <w:rsid w:val="00BC618E"/>
    <w:rsid w:val="00BC7EC6"/>
    <w:rsid w:val="00BD10DE"/>
    <w:rsid w:val="00BD214A"/>
    <w:rsid w:val="00BD2195"/>
    <w:rsid w:val="00BD2F2F"/>
    <w:rsid w:val="00BD4924"/>
    <w:rsid w:val="00BD493B"/>
    <w:rsid w:val="00BE261B"/>
    <w:rsid w:val="00BE5CFC"/>
    <w:rsid w:val="00BF0730"/>
    <w:rsid w:val="00BF2A0C"/>
    <w:rsid w:val="00BF4013"/>
    <w:rsid w:val="00BF4AE2"/>
    <w:rsid w:val="00C04B8E"/>
    <w:rsid w:val="00C072F0"/>
    <w:rsid w:val="00C07E8F"/>
    <w:rsid w:val="00C108A1"/>
    <w:rsid w:val="00C112D5"/>
    <w:rsid w:val="00C120F4"/>
    <w:rsid w:val="00C1225A"/>
    <w:rsid w:val="00C14943"/>
    <w:rsid w:val="00C14B68"/>
    <w:rsid w:val="00C1561B"/>
    <w:rsid w:val="00C16A4B"/>
    <w:rsid w:val="00C215AA"/>
    <w:rsid w:val="00C23142"/>
    <w:rsid w:val="00C2364A"/>
    <w:rsid w:val="00C24458"/>
    <w:rsid w:val="00C2510F"/>
    <w:rsid w:val="00C25E62"/>
    <w:rsid w:val="00C32A56"/>
    <w:rsid w:val="00C32E3B"/>
    <w:rsid w:val="00C32EA7"/>
    <w:rsid w:val="00C341B4"/>
    <w:rsid w:val="00C35163"/>
    <w:rsid w:val="00C3575A"/>
    <w:rsid w:val="00C40C7E"/>
    <w:rsid w:val="00C453E4"/>
    <w:rsid w:val="00C472F7"/>
    <w:rsid w:val="00C474E7"/>
    <w:rsid w:val="00C5028A"/>
    <w:rsid w:val="00C50562"/>
    <w:rsid w:val="00C53E87"/>
    <w:rsid w:val="00C54207"/>
    <w:rsid w:val="00C56C0F"/>
    <w:rsid w:val="00C6257D"/>
    <w:rsid w:val="00C64042"/>
    <w:rsid w:val="00C64628"/>
    <w:rsid w:val="00C6521B"/>
    <w:rsid w:val="00C66027"/>
    <w:rsid w:val="00C6626F"/>
    <w:rsid w:val="00C66B31"/>
    <w:rsid w:val="00C717E2"/>
    <w:rsid w:val="00C71E3E"/>
    <w:rsid w:val="00C73D6D"/>
    <w:rsid w:val="00C7448F"/>
    <w:rsid w:val="00C749A9"/>
    <w:rsid w:val="00C8047F"/>
    <w:rsid w:val="00C80569"/>
    <w:rsid w:val="00C80947"/>
    <w:rsid w:val="00C80E5C"/>
    <w:rsid w:val="00C81136"/>
    <w:rsid w:val="00C82783"/>
    <w:rsid w:val="00C83823"/>
    <w:rsid w:val="00C83939"/>
    <w:rsid w:val="00C845AF"/>
    <w:rsid w:val="00C8592D"/>
    <w:rsid w:val="00C877F0"/>
    <w:rsid w:val="00C91338"/>
    <w:rsid w:val="00C93914"/>
    <w:rsid w:val="00C94398"/>
    <w:rsid w:val="00CA024B"/>
    <w:rsid w:val="00CA1830"/>
    <w:rsid w:val="00CA197D"/>
    <w:rsid w:val="00CA278E"/>
    <w:rsid w:val="00CA36F9"/>
    <w:rsid w:val="00CA5180"/>
    <w:rsid w:val="00CA57CA"/>
    <w:rsid w:val="00CA66C4"/>
    <w:rsid w:val="00CA6802"/>
    <w:rsid w:val="00CA68A4"/>
    <w:rsid w:val="00CA6959"/>
    <w:rsid w:val="00CC04EF"/>
    <w:rsid w:val="00CC75E9"/>
    <w:rsid w:val="00CD0D35"/>
    <w:rsid w:val="00CD1F11"/>
    <w:rsid w:val="00CD2A5D"/>
    <w:rsid w:val="00CD58D5"/>
    <w:rsid w:val="00CD5A22"/>
    <w:rsid w:val="00CD7B28"/>
    <w:rsid w:val="00CE1519"/>
    <w:rsid w:val="00CE57C4"/>
    <w:rsid w:val="00CE580A"/>
    <w:rsid w:val="00CE77D0"/>
    <w:rsid w:val="00CF2DF3"/>
    <w:rsid w:val="00CF31FB"/>
    <w:rsid w:val="00CF386C"/>
    <w:rsid w:val="00CF4AAA"/>
    <w:rsid w:val="00CF4E9E"/>
    <w:rsid w:val="00D01A78"/>
    <w:rsid w:val="00D0205F"/>
    <w:rsid w:val="00D02694"/>
    <w:rsid w:val="00D067F6"/>
    <w:rsid w:val="00D07937"/>
    <w:rsid w:val="00D07D54"/>
    <w:rsid w:val="00D13D38"/>
    <w:rsid w:val="00D14AFD"/>
    <w:rsid w:val="00D15D18"/>
    <w:rsid w:val="00D1640C"/>
    <w:rsid w:val="00D16AE8"/>
    <w:rsid w:val="00D16DFA"/>
    <w:rsid w:val="00D21581"/>
    <w:rsid w:val="00D2201C"/>
    <w:rsid w:val="00D227B3"/>
    <w:rsid w:val="00D22CE7"/>
    <w:rsid w:val="00D241E1"/>
    <w:rsid w:val="00D24B92"/>
    <w:rsid w:val="00D25820"/>
    <w:rsid w:val="00D2696F"/>
    <w:rsid w:val="00D272C6"/>
    <w:rsid w:val="00D30204"/>
    <w:rsid w:val="00D31993"/>
    <w:rsid w:val="00D31E36"/>
    <w:rsid w:val="00D327F3"/>
    <w:rsid w:val="00D33496"/>
    <w:rsid w:val="00D34F39"/>
    <w:rsid w:val="00D35A69"/>
    <w:rsid w:val="00D3620C"/>
    <w:rsid w:val="00D413D6"/>
    <w:rsid w:val="00D41836"/>
    <w:rsid w:val="00D42D75"/>
    <w:rsid w:val="00D43696"/>
    <w:rsid w:val="00D436BE"/>
    <w:rsid w:val="00D43A02"/>
    <w:rsid w:val="00D44C44"/>
    <w:rsid w:val="00D44F21"/>
    <w:rsid w:val="00D450A6"/>
    <w:rsid w:val="00D4514D"/>
    <w:rsid w:val="00D476FA"/>
    <w:rsid w:val="00D47DD4"/>
    <w:rsid w:val="00D500F7"/>
    <w:rsid w:val="00D5033D"/>
    <w:rsid w:val="00D50AC5"/>
    <w:rsid w:val="00D531CE"/>
    <w:rsid w:val="00D53BBE"/>
    <w:rsid w:val="00D550F6"/>
    <w:rsid w:val="00D559FF"/>
    <w:rsid w:val="00D55BAF"/>
    <w:rsid w:val="00D626F3"/>
    <w:rsid w:val="00D632D7"/>
    <w:rsid w:val="00D6531B"/>
    <w:rsid w:val="00D65F9C"/>
    <w:rsid w:val="00D70A9A"/>
    <w:rsid w:val="00D710F3"/>
    <w:rsid w:val="00D760A2"/>
    <w:rsid w:val="00D7774B"/>
    <w:rsid w:val="00D811A9"/>
    <w:rsid w:val="00D812BF"/>
    <w:rsid w:val="00D8161A"/>
    <w:rsid w:val="00D829A9"/>
    <w:rsid w:val="00D83C93"/>
    <w:rsid w:val="00D8579C"/>
    <w:rsid w:val="00D87650"/>
    <w:rsid w:val="00D87FBD"/>
    <w:rsid w:val="00D92494"/>
    <w:rsid w:val="00D93030"/>
    <w:rsid w:val="00D9462B"/>
    <w:rsid w:val="00D95BBE"/>
    <w:rsid w:val="00D963A1"/>
    <w:rsid w:val="00D9658A"/>
    <w:rsid w:val="00DA0D41"/>
    <w:rsid w:val="00DA14E4"/>
    <w:rsid w:val="00DA3F0E"/>
    <w:rsid w:val="00DA479E"/>
    <w:rsid w:val="00DA6438"/>
    <w:rsid w:val="00DB413E"/>
    <w:rsid w:val="00DB575E"/>
    <w:rsid w:val="00DB6068"/>
    <w:rsid w:val="00DB776F"/>
    <w:rsid w:val="00DC2080"/>
    <w:rsid w:val="00DC2DC1"/>
    <w:rsid w:val="00DC622A"/>
    <w:rsid w:val="00DC7FBD"/>
    <w:rsid w:val="00DD2788"/>
    <w:rsid w:val="00DD280D"/>
    <w:rsid w:val="00DD2AE0"/>
    <w:rsid w:val="00DD388C"/>
    <w:rsid w:val="00DD60EB"/>
    <w:rsid w:val="00DD764A"/>
    <w:rsid w:val="00DD77D8"/>
    <w:rsid w:val="00DE321C"/>
    <w:rsid w:val="00DE714F"/>
    <w:rsid w:val="00DF0668"/>
    <w:rsid w:val="00DF256E"/>
    <w:rsid w:val="00DF32E9"/>
    <w:rsid w:val="00DF451C"/>
    <w:rsid w:val="00DF57A1"/>
    <w:rsid w:val="00DF59E8"/>
    <w:rsid w:val="00E0163A"/>
    <w:rsid w:val="00E02E20"/>
    <w:rsid w:val="00E0480C"/>
    <w:rsid w:val="00E065F3"/>
    <w:rsid w:val="00E06841"/>
    <w:rsid w:val="00E06F66"/>
    <w:rsid w:val="00E07033"/>
    <w:rsid w:val="00E07ABC"/>
    <w:rsid w:val="00E07E4F"/>
    <w:rsid w:val="00E1025D"/>
    <w:rsid w:val="00E1209C"/>
    <w:rsid w:val="00E122B4"/>
    <w:rsid w:val="00E13791"/>
    <w:rsid w:val="00E14B26"/>
    <w:rsid w:val="00E1502B"/>
    <w:rsid w:val="00E15075"/>
    <w:rsid w:val="00E150A7"/>
    <w:rsid w:val="00E156BF"/>
    <w:rsid w:val="00E16335"/>
    <w:rsid w:val="00E17418"/>
    <w:rsid w:val="00E17568"/>
    <w:rsid w:val="00E17B77"/>
    <w:rsid w:val="00E21EE7"/>
    <w:rsid w:val="00E221D7"/>
    <w:rsid w:val="00E232FC"/>
    <w:rsid w:val="00E23FDF"/>
    <w:rsid w:val="00E26C65"/>
    <w:rsid w:val="00E273B7"/>
    <w:rsid w:val="00E30DAD"/>
    <w:rsid w:val="00E324D8"/>
    <w:rsid w:val="00E328A7"/>
    <w:rsid w:val="00E3356F"/>
    <w:rsid w:val="00E33F34"/>
    <w:rsid w:val="00E3496A"/>
    <w:rsid w:val="00E357F8"/>
    <w:rsid w:val="00E36577"/>
    <w:rsid w:val="00E36AF7"/>
    <w:rsid w:val="00E374C7"/>
    <w:rsid w:val="00E4119E"/>
    <w:rsid w:val="00E43842"/>
    <w:rsid w:val="00E43EE1"/>
    <w:rsid w:val="00E4517F"/>
    <w:rsid w:val="00E46337"/>
    <w:rsid w:val="00E5197A"/>
    <w:rsid w:val="00E54B46"/>
    <w:rsid w:val="00E564E6"/>
    <w:rsid w:val="00E5690D"/>
    <w:rsid w:val="00E571B7"/>
    <w:rsid w:val="00E57AF3"/>
    <w:rsid w:val="00E60B74"/>
    <w:rsid w:val="00E612D1"/>
    <w:rsid w:val="00E619F0"/>
    <w:rsid w:val="00E65EF3"/>
    <w:rsid w:val="00E6704C"/>
    <w:rsid w:val="00E701F0"/>
    <w:rsid w:val="00E717A3"/>
    <w:rsid w:val="00E71EB4"/>
    <w:rsid w:val="00E7205F"/>
    <w:rsid w:val="00E72B30"/>
    <w:rsid w:val="00E73AB7"/>
    <w:rsid w:val="00E75969"/>
    <w:rsid w:val="00E75C4A"/>
    <w:rsid w:val="00E75DDC"/>
    <w:rsid w:val="00E766CA"/>
    <w:rsid w:val="00E76FBE"/>
    <w:rsid w:val="00E835B0"/>
    <w:rsid w:val="00E8625B"/>
    <w:rsid w:val="00E87523"/>
    <w:rsid w:val="00E87938"/>
    <w:rsid w:val="00E91083"/>
    <w:rsid w:val="00E920FD"/>
    <w:rsid w:val="00E923FC"/>
    <w:rsid w:val="00E92E46"/>
    <w:rsid w:val="00E93220"/>
    <w:rsid w:val="00E937A5"/>
    <w:rsid w:val="00E93E19"/>
    <w:rsid w:val="00E96759"/>
    <w:rsid w:val="00E979C0"/>
    <w:rsid w:val="00EA32C0"/>
    <w:rsid w:val="00EA35A7"/>
    <w:rsid w:val="00EA43BF"/>
    <w:rsid w:val="00EA4D21"/>
    <w:rsid w:val="00EB41A1"/>
    <w:rsid w:val="00EB44E1"/>
    <w:rsid w:val="00EB5914"/>
    <w:rsid w:val="00EB652B"/>
    <w:rsid w:val="00EB6F3A"/>
    <w:rsid w:val="00EB75EF"/>
    <w:rsid w:val="00EC2C15"/>
    <w:rsid w:val="00EC2D13"/>
    <w:rsid w:val="00EC3DFC"/>
    <w:rsid w:val="00ED136D"/>
    <w:rsid w:val="00ED1CA0"/>
    <w:rsid w:val="00ED5365"/>
    <w:rsid w:val="00ED5755"/>
    <w:rsid w:val="00ED777A"/>
    <w:rsid w:val="00EE028B"/>
    <w:rsid w:val="00EE1F1C"/>
    <w:rsid w:val="00EE2248"/>
    <w:rsid w:val="00EE4C3C"/>
    <w:rsid w:val="00EE526D"/>
    <w:rsid w:val="00EE5395"/>
    <w:rsid w:val="00EE5E7A"/>
    <w:rsid w:val="00EE6467"/>
    <w:rsid w:val="00EF1028"/>
    <w:rsid w:val="00EF176B"/>
    <w:rsid w:val="00EF1BF7"/>
    <w:rsid w:val="00EF2EE6"/>
    <w:rsid w:val="00EF3D41"/>
    <w:rsid w:val="00EF3D66"/>
    <w:rsid w:val="00EF3EEE"/>
    <w:rsid w:val="00EF4F2C"/>
    <w:rsid w:val="00EF53F7"/>
    <w:rsid w:val="00EF5680"/>
    <w:rsid w:val="00EF750D"/>
    <w:rsid w:val="00F01169"/>
    <w:rsid w:val="00F01D09"/>
    <w:rsid w:val="00F01FC8"/>
    <w:rsid w:val="00F02962"/>
    <w:rsid w:val="00F04605"/>
    <w:rsid w:val="00F113AB"/>
    <w:rsid w:val="00F16DC6"/>
    <w:rsid w:val="00F17A63"/>
    <w:rsid w:val="00F20C58"/>
    <w:rsid w:val="00F20E95"/>
    <w:rsid w:val="00F21DDB"/>
    <w:rsid w:val="00F21E5F"/>
    <w:rsid w:val="00F22A59"/>
    <w:rsid w:val="00F23059"/>
    <w:rsid w:val="00F27675"/>
    <w:rsid w:val="00F3005F"/>
    <w:rsid w:val="00F30201"/>
    <w:rsid w:val="00F312EA"/>
    <w:rsid w:val="00F33E8F"/>
    <w:rsid w:val="00F3471E"/>
    <w:rsid w:val="00F37E35"/>
    <w:rsid w:val="00F40372"/>
    <w:rsid w:val="00F405C1"/>
    <w:rsid w:val="00F40CF1"/>
    <w:rsid w:val="00F41C8C"/>
    <w:rsid w:val="00F47FFC"/>
    <w:rsid w:val="00F5002A"/>
    <w:rsid w:val="00F51977"/>
    <w:rsid w:val="00F51D9A"/>
    <w:rsid w:val="00F55F6C"/>
    <w:rsid w:val="00F57081"/>
    <w:rsid w:val="00F61020"/>
    <w:rsid w:val="00F611C6"/>
    <w:rsid w:val="00F62C47"/>
    <w:rsid w:val="00F6324C"/>
    <w:rsid w:val="00F65104"/>
    <w:rsid w:val="00F65B81"/>
    <w:rsid w:val="00F66382"/>
    <w:rsid w:val="00F666AB"/>
    <w:rsid w:val="00F67BCA"/>
    <w:rsid w:val="00F67BE2"/>
    <w:rsid w:val="00F67D88"/>
    <w:rsid w:val="00F7127E"/>
    <w:rsid w:val="00F72B77"/>
    <w:rsid w:val="00F73712"/>
    <w:rsid w:val="00F74338"/>
    <w:rsid w:val="00F747BB"/>
    <w:rsid w:val="00F803C9"/>
    <w:rsid w:val="00F815BC"/>
    <w:rsid w:val="00F837FA"/>
    <w:rsid w:val="00F8456C"/>
    <w:rsid w:val="00F8635B"/>
    <w:rsid w:val="00F9233D"/>
    <w:rsid w:val="00F933C7"/>
    <w:rsid w:val="00F93A17"/>
    <w:rsid w:val="00F93BDD"/>
    <w:rsid w:val="00F93D0D"/>
    <w:rsid w:val="00F94207"/>
    <w:rsid w:val="00F94C96"/>
    <w:rsid w:val="00F97B47"/>
    <w:rsid w:val="00FA1FED"/>
    <w:rsid w:val="00FA27FB"/>
    <w:rsid w:val="00FA2A03"/>
    <w:rsid w:val="00FA34EB"/>
    <w:rsid w:val="00FA432F"/>
    <w:rsid w:val="00FA5509"/>
    <w:rsid w:val="00FA7641"/>
    <w:rsid w:val="00FB028A"/>
    <w:rsid w:val="00FB0A9A"/>
    <w:rsid w:val="00FB12AF"/>
    <w:rsid w:val="00FB130E"/>
    <w:rsid w:val="00FB1725"/>
    <w:rsid w:val="00FB1FF9"/>
    <w:rsid w:val="00FB2C94"/>
    <w:rsid w:val="00FB5752"/>
    <w:rsid w:val="00FB6557"/>
    <w:rsid w:val="00FC4BB5"/>
    <w:rsid w:val="00FC6545"/>
    <w:rsid w:val="00FD014A"/>
    <w:rsid w:val="00FD1663"/>
    <w:rsid w:val="00FD342E"/>
    <w:rsid w:val="00FD4E2F"/>
    <w:rsid w:val="00FD50C5"/>
    <w:rsid w:val="00FD6626"/>
    <w:rsid w:val="00FD7919"/>
    <w:rsid w:val="00FE12C7"/>
    <w:rsid w:val="00FE28E9"/>
    <w:rsid w:val="00FE31AB"/>
    <w:rsid w:val="00FE7C3F"/>
    <w:rsid w:val="00FE7EC4"/>
    <w:rsid w:val="00FF10C7"/>
    <w:rsid w:val="00FF1526"/>
    <w:rsid w:val="00FF1667"/>
    <w:rsid w:val="00FF1A07"/>
    <w:rsid w:val="00FF53C3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paragraph" w:styleId="af0">
    <w:name w:val="footer"/>
    <w:basedOn w:val="a"/>
    <w:link w:val="af1"/>
    <w:rsid w:val="00AB5D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DAB"/>
    <w:rPr>
      <w:sz w:val="24"/>
      <w:szCs w:val="24"/>
    </w:rPr>
  </w:style>
  <w:style w:type="character" w:customStyle="1" w:styleId="itemtext1">
    <w:name w:val="itemtext1"/>
    <w:basedOn w:val="a0"/>
    <w:rsid w:val="00E23FDF"/>
    <w:rPr>
      <w:rFonts w:ascii="Segoe UI" w:hAnsi="Segoe UI" w:cs="Segoe UI" w:hint="default"/>
      <w:color w:val="000000"/>
      <w:sz w:val="20"/>
      <w:szCs w:val="20"/>
    </w:rPr>
  </w:style>
  <w:style w:type="character" w:styleId="af2">
    <w:name w:val="annotation reference"/>
    <w:basedOn w:val="a0"/>
    <w:rsid w:val="00AE1F31"/>
    <w:rPr>
      <w:sz w:val="16"/>
      <w:szCs w:val="16"/>
    </w:rPr>
  </w:style>
  <w:style w:type="paragraph" w:styleId="af3">
    <w:name w:val="annotation text"/>
    <w:basedOn w:val="a"/>
    <w:link w:val="af4"/>
    <w:rsid w:val="005D79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D795C"/>
  </w:style>
  <w:style w:type="paragraph" w:styleId="af5">
    <w:name w:val="annotation subject"/>
    <w:basedOn w:val="af3"/>
    <w:next w:val="af3"/>
    <w:link w:val="af6"/>
    <w:rsid w:val="005D795C"/>
    <w:rPr>
      <w:b/>
      <w:bCs/>
    </w:rPr>
  </w:style>
  <w:style w:type="character" w:customStyle="1" w:styleId="af6">
    <w:name w:val="Тема примечания Знак"/>
    <w:basedOn w:val="af4"/>
    <w:link w:val="af5"/>
    <w:rsid w:val="005D795C"/>
    <w:rPr>
      <w:b/>
      <w:bCs/>
    </w:rPr>
  </w:style>
  <w:style w:type="paragraph" w:styleId="af7">
    <w:name w:val="Subtitle"/>
    <w:basedOn w:val="a"/>
    <w:next w:val="a"/>
    <w:link w:val="af8"/>
    <w:qFormat/>
    <w:rsid w:val="00CA5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CA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CA5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7D6B-C691-44B8-9EF8-B1EA1345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26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Erkina</dc:creator>
  <cp:keywords/>
  <dc:description/>
  <cp:lastModifiedBy>Bogatireva</cp:lastModifiedBy>
  <cp:revision>58</cp:revision>
  <cp:lastPrinted>2022-01-18T04:28:00Z</cp:lastPrinted>
  <dcterms:created xsi:type="dcterms:W3CDTF">2018-04-11T00:42:00Z</dcterms:created>
  <dcterms:modified xsi:type="dcterms:W3CDTF">2022-01-19T05:11:00Z</dcterms:modified>
</cp:coreProperties>
</file>