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D4194" w:rsidRPr="006D4194">
              <w:rPr>
                <w:rFonts w:ascii="Times New Roman" w:hAnsi="Times New Roman" w:cs="Times New Roman"/>
                <w:sz w:val="26"/>
                <w:szCs w:val="26"/>
              </w:rPr>
              <w:t>Чичерина, 85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586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6D4194" w:rsidRPr="006D4194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</w:t>
            </w:r>
            <w:r w:rsidR="006D4194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населения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C5A7D" w:rsidRPr="000175AF" w:rsidRDefault="00666322" w:rsidP="006D419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6D4194">
              <w:rPr>
                <w:rFonts w:ascii="Times New Roman" w:hAnsi="Times New Roman" w:cs="Times New Roman"/>
                <w:sz w:val="26"/>
                <w:szCs w:val="26"/>
              </w:rPr>
              <w:t>Некрасова, 19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A30A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9A16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6D4194" w:rsidP="006D41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A30A32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 w:rsid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1" w:name="_GoBack"/>
            <w:bookmarkEnd w:id="1"/>
            <w:r w:rsidR="001475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9A1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16FA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4194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2018-08-17T05:51:00Z</cp:lastPrinted>
  <dcterms:created xsi:type="dcterms:W3CDTF">2019-03-14T07:28:00Z</dcterms:created>
  <dcterms:modified xsi:type="dcterms:W3CDTF">2019-03-14T07:28:00Z</dcterms:modified>
</cp:coreProperties>
</file>