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66" w:rsidRPr="0001441B" w:rsidRDefault="00000E66" w:rsidP="00000E66">
      <w:pPr>
        <w:widowControl w:val="0"/>
        <w:tabs>
          <w:tab w:val="left" w:leader="underscore" w:pos="9955"/>
        </w:tabs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>Приложение № 2</w:t>
      </w:r>
    </w:p>
    <w:p w:rsidR="00000E66" w:rsidRPr="0001441B" w:rsidRDefault="00000E66" w:rsidP="00000E66">
      <w:pPr>
        <w:widowControl w:val="0"/>
        <w:tabs>
          <w:tab w:val="left" w:leader="underscore" w:pos="99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000E66" w:rsidRPr="0001441B" w:rsidRDefault="00000E66" w:rsidP="00000E66">
      <w:pPr>
        <w:widowControl w:val="0"/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</w:t>
      </w:r>
      <w:r w:rsidRPr="007D735F">
        <w:rPr>
          <w:rFonts w:ascii="Times New Roman" w:hAnsi="Times New Roman"/>
          <w:color w:val="000000"/>
          <w:sz w:val="28"/>
          <w:szCs w:val="28"/>
          <w:lang w:bidi="ru-RU"/>
        </w:rPr>
        <w:t>предоставления муниципальной услуги</w:t>
      </w: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00E66" w:rsidRPr="0001441B" w:rsidRDefault="00000E66" w:rsidP="00000E66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01441B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01441B">
        <w:rPr>
          <w:rFonts w:ascii="Times New Roman" w:hAnsi="Times New Roman"/>
          <w:sz w:val="24"/>
          <w:szCs w:val="24"/>
        </w:rPr>
        <w:t>органа,</w:t>
      </w:r>
      <w:r w:rsidRPr="0001441B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01441B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01441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000E66" w:rsidRPr="0001441B" w:rsidRDefault="00000E66" w:rsidP="00000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41B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01441B">
        <w:rPr>
          <w:rFonts w:ascii="Times New Roman" w:hAnsi="Times New Roman"/>
          <w:sz w:val="24"/>
          <w:szCs w:val="24"/>
        </w:rPr>
        <w:t xml:space="preserve"> </w:t>
      </w:r>
    </w:p>
    <w:p w:rsidR="00000E66" w:rsidRPr="0001441B" w:rsidRDefault="00000E66" w:rsidP="00000E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00E66" w:rsidRPr="0001441B" w:rsidRDefault="00000E66" w:rsidP="00000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000E66" w:rsidRPr="0001441B" w:rsidRDefault="00000E66" w:rsidP="00000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00E66" w:rsidRPr="00B56F00" w:rsidRDefault="00000E66" w:rsidP="00000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000E66" w:rsidRPr="00B56F00" w:rsidRDefault="00000E66" w:rsidP="00000E6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56F00">
        <w:rPr>
          <w:rFonts w:ascii="Times New Roman" w:hAnsi="Times New Roman"/>
          <w:spacing w:val="-4"/>
          <w:sz w:val="28"/>
          <w:szCs w:val="28"/>
        </w:rPr>
        <w:t xml:space="preserve">О предоставлении разрешения на </w:t>
      </w:r>
      <w:bookmarkEnd w:id="0"/>
      <w:bookmarkEnd w:id="1"/>
      <w:r w:rsidRPr="00B56F00">
        <w:rPr>
          <w:rFonts w:ascii="Times New Roman" w:hAnsi="Times New Roman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00E66" w:rsidRPr="0001441B" w:rsidRDefault="00000E66" w:rsidP="00000E6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0E66" w:rsidRPr="0001441B" w:rsidRDefault="00000E66" w:rsidP="00000E6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1441B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000E66" w:rsidRPr="0001441B" w:rsidRDefault="00000E66" w:rsidP="00000E66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1441B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01441B">
        <w:rPr>
          <w:rFonts w:ascii="Times New Roman" w:hAnsi="Times New Roman"/>
          <w:spacing w:val="-4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Уссурийского </w:t>
      </w:r>
      <w:r w:rsidRPr="00CC21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C21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круга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, утвержденными </w:t>
      </w:r>
      <w:r w:rsidRPr="006E77F3">
        <w:rPr>
          <w:rFonts w:ascii="Times New Roman" w:hAnsi="Times New Roman"/>
          <w:spacing w:val="-4"/>
          <w:sz w:val="28"/>
          <w:szCs w:val="28"/>
        </w:rPr>
        <w:t xml:space="preserve">постановлением администрации Уссурийского городского округа от 09 сентября 2021 года № 2045-НПА «Об утверждении Правил землепользования и застройки Уссурийского городского округа», </w:t>
      </w:r>
      <w:r w:rsidRPr="00107B8C">
        <w:rPr>
          <w:rFonts w:ascii="Times New Roman" w:hAnsi="Times New Roman"/>
          <w:spacing w:val="-4"/>
          <w:sz w:val="28"/>
          <w:szCs w:val="28"/>
        </w:rPr>
        <w:t>на основании заключения по результатам 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441B">
        <w:rPr>
          <w:rFonts w:ascii="Times New Roman" w:hAnsi="Times New Roman"/>
          <w:spacing w:val="-4"/>
          <w:sz w:val="28"/>
          <w:szCs w:val="28"/>
        </w:rPr>
        <w:t>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000E66" w:rsidRPr="0001441B" w:rsidRDefault="00000E66" w:rsidP="00000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01441B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2" w:name="OLE_LINK456"/>
      <w:bookmarkStart w:id="3" w:name="OLE_LINK457"/>
      <w:bookmarkStart w:id="4" w:name="OLE_LINK458"/>
      <w:r w:rsidRPr="0001441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bookmarkEnd w:id="2"/>
      <w:bookmarkEnd w:id="3"/>
      <w:bookmarkEnd w:id="4"/>
      <w:r w:rsidRPr="0001441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01441B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01441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01441B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01441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01441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 w:rsidR="00000E66" w:rsidRPr="0001441B" w:rsidRDefault="00000E66" w:rsidP="00000E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01441B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000E66" w:rsidRPr="0001441B" w:rsidRDefault="00000E66" w:rsidP="00000E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01441B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 .</w:t>
      </w:r>
    </w:p>
    <w:p w:rsidR="00000E66" w:rsidRPr="0001441B" w:rsidRDefault="00000E66" w:rsidP="00000E66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01441B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наименование предельного параметра и показатель предоставляемого отклонения)</w:t>
      </w:r>
    </w:p>
    <w:p w:rsidR="00000E66" w:rsidRPr="0001441B" w:rsidRDefault="00000E66" w:rsidP="00000E66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00E66" w:rsidRDefault="00000E66" w:rsidP="00000E66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41B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107B8C">
        <w:rPr>
          <w:rFonts w:ascii="Times New Roman" w:hAnsi="Times New Roman"/>
          <w:spacing w:val="-4"/>
          <w:sz w:val="28"/>
          <w:szCs w:val="28"/>
        </w:rPr>
        <w:t xml:space="preserve">Опубликовать настоящее постановление в </w:t>
      </w:r>
      <w:r w:rsidRPr="00107B8C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000E66" w:rsidRPr="0001441B" w:rsidRDefault="00000E66" w:rsidP="00000E66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</w:t>
      </w:r>
      <w:r w:rsidRPr="00107B8C">
        <w:rPr>
          <w:rFonts w:ascii="Times New Roman" w:hAnsi="Times New Roman"/>
          <w:spacing w:val="-4"/>
          <w:sz w:val="28"/>
          <w:szCs w:val="28"/>
        </w:rPr>
        <w:t>настоящее постановление</w:t>
      </w:r>
      <w:r>
        <w:rPr>
          <w:rFonts w:ascii="Times New Roman" w:hAnsi="Times New Roman"/>
          <w:spacing w:val="-4"/>
          <w:sz w:val="28"/>
          <w:szCs w:val="28"/>
        </w:rPr>
        <w:t xml:space="preserve"> на официальном сайте </w:t>
      </w:r>
      <w:r w:rsidRPr="006E77F3">
        <w:rPr>
          <w:rFonts w:ascii="Times New Roman" w:hAnsi="Times New Roman"/>
          <w:spacing w:val="-4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00E66" w:rsidRDefault="00000E66" w:rsidP="00000E66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1441B">
        <w:rPr>
          <w:rFonts w:ascii="Times New Roman" w:hAnsi="Times New Roman"/>
          <w:spacing w:val="-4"/>
          <w:sz w:val="28"/>
          <w:szCs w:val="28"/>
        </w:rPr>
        <w:t xml:space="preserve">4. Настоящее решение </w:t>
      </w:r>
      <w:r w:rsidRPr="007E14F6">
        <w:rPr>
          <w:rFonts w:ascii="Times New Roman" w:hAnsi="Times New Roman"/>
          <w:spacing w:val="-4"/>
          <w:sz w:val="28"/>
          <w:szCs w:val="28"/>
        </w:rPr>
        <w:t>(постановление)</w:t>
      </w:r>
      <w:r w:rsidRPr="0001441B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000E66" w:rsidRPr="0001441B" w:rsidRDefault="00000E66" w:rsidP="00000E66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00E66" w:rsidRPr="0001441B" w:rsidRDefault="00000E66" w:rsidP="00000E66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01441B">
        <w:rPr>
          <w:rFonts w:ascii="Times New Roman" w:hAnsi="Times New Roman"/>
          <w:sz w:val="28"/>
          <w:szCs w:val="24"/>
        </w:rPr>
        <w:t>Должностное лицо (ФИО)</w:t>
      </w:r>
    </w:p>
    <w:p w:rsidR="00000E66" w:rsidRPr="0001441B" w:rsidRDefault="00000E66" w:rsidP="00000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000E66" w:rsidRPr="0001441B" w:rsidRDefault="00000E66" w:rsidP="00000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000E66" w:rsidRPr="0001441B" w:rsidRDefault="00000E66" w:rsidP="00000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 xml:space="preserve">предоставление  </w:t>
      </w:r>
    </w:p>
    <w:p w:rsidR="00000E66" w:rsidRPr="0001441B" w:rsidRDefault="00000E66" w:rsidP="00000E6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01441B">
        <w:rPr>
          <w:rFonts w:ascii="Times New Roman" w:hAnsi="Times New Roman"/>
          <w:sz w:val="20"/>
          <w:szCs w:val="20"/>
        </w:rPr>
        <w:t>муниципальной услуги</w:t>
      </w:r>
    </w:p>
    <w:p w:rsidR="008C6BA4" w:rsidRDefault="008C6BA4">
      <w:bookmarkStart w:id="5" w:name="_GoBack"/>
      <w:bookmarkEnd w:id="5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66"/>
    <w:rsid w:val="00000E66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077D"/>
    <w:rsid w:val="00D959A9"/>
    <w:rsid w:val="00DA292D"/>
    <w:rsid w:val="00DA506B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3EF9-042C-4E2C-B4F5-62FA360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2022-04-25T03:26:00Z</dcterms:created>
  <dcterms:modified xsi:type="dcterms:W3CDTF">2022-04-25T03:27:00Z</dcterms:modified>
</cp:coreProperties>
</file>