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82" w:rsidRPr="009561FA" w:rsidRDefault="00FD1082" w:rsidP="00FD1082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9561FA">
        <w:rPr>
          <w:rFonts w:ascii="Times New Roman" w:hAnsi="Times New Roman" w:cs="Times New Roman"/>
        </w:rPr>
        <w:t>МОНИТОРИНГ РЕАЛИЗАЦИИ</w:t>
      </w:r>
    </w:p>
    <w:p w:rsidR="00FD1082" w:rsidRPr="009561FA" w:rsidRDefault="00FD1082" w:rsidP="00FD1082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9561FA">
        <w:rPr>
          <w:rFonts w:ascii="Times New Roman" w:hAnsi="Times New Roman" w:cs="Times New Roman"/>
        </w:rPr>
        <w:t xml:space="preserve">МУНИЦИПАЛЬНОЙ ПРОГРАММЫ </w:t>
      </w:r>
    </w:p>
    <w:p w:rsidR="00FD1082" w:rsidRPr="009561FA" w:rsidRDefault="00FD1082" w:rsidP="00FD1082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385242" w:rsidRPr="009561FA" w:rsidRDefault="00FD1082" w:rsidP="00385242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9561FA">
        <w:rPr>
          <w:rFonts w:ascii="Times New Roman" w:hAnsi="Times New Roman" w:cs="Times New Roman"/>
        </w:rPr>
        <w:t xml:space="preserve">Наименование муниципальной программы - </w:t>
      </w:r>
      <w:r w:rsidR="009301A8" w:rsidRPr="009561FA">
        <w:rPr>
          <w:rFonts w:ascii="Times New Roman" w:hAnsi="Times New Roman" w:cs="Times New Roman"/>
        </w:rPr>
        <w:t>«</w:t>
      </w:r>
      <w:r w:rsidRPr="009561FA">
        <w:rPr>
          <w:rFonts w:ascii="Times New Roman" w:hAnsi="Times New Roman" w:cs="Times New Roman"/>
        </w:rPr>
        <w:t>Комплексные меры по профилактике правонарушений на территории Уссурийского городского округа</w:t>
      </w:r>
      <w:r w:rsidR="009301A8" w:rsidRPr="009561FA">
        <w:rPr>
          <w:rFonts w:ascii="Times New Roman" w:hAnsi="Times New Roman" w:cs="Times New Roman"/>
        </w:rPr>
        <w:t>»</w:t>
      </w:r>
      <w:r w:rsidRPr="009561FA">
        <w:rPr>
          <w:rFonts w:ascii="Times New Roman" w:hAnsi="Times New Roman" w:cs="Times New Roman"/>
        </w:rPr>
        <w:t xml:space="preserve"> на 2018 – 202</w:t>
      </w:r>
      <w:r w:rsidR="00137FB0">
        <w:rPr>
          <w:rFonts w:ascii="Times New Roman" w:hAnsi="Times New Roman" w:cs="Times New Roman"/>
        </w:rPr>
        <w:t>5</w:t>
      </w:r>
      <w:r w:rsidRPr="009561FA">
        <w:rPr>
          <w:rFonts w:ascii="Times New Roman" w:hAnsi="Times New Roman" w:cs="Times New Roman"/>
        </w:rPr>
        <w:t xml:space="preserve"> годы</w:t>
      </w:r>
    </w:p>
    <w:p w:rsidR="00FD1082" w:rsidRPr="009561FA" w:rsidRDefault="00FD1082" w:rsidP="00385242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9561FA">
        <w:rPr>
          <w:rFonts w:ascii="Times New Roman" w:hAnsi="Times New Roman" w:cs="Times New Roman"/>
        </w:rPr>
        <w:t xml:space="preserve">Отчетный период </w:t>
      </w:r>
      <w:r w:rsidR="00051053" w:rsidRPr="009561FA">
        <w:rPr>
          <w:rFonts w:ascii="Times New Roman" w:hAnsi="Times New Roman" w:cs="Times New Roman"/>
        </w:rPr>
        <w:t>–</w:t>
      </w:r>
      <w:r w:rsidRPr="009561FA">
        <w:rPr>
          <w:rFonts w:ascii="Times New Roman" w:hAnsi="Times New Roman" w:cs="Times New Roman"/>
        </w:rPr>
        <w:t xml:space="preserve"> </w:t>
      </w:r>
      <w:r w:rsidR="003433C2">
        <w:rPr>
          <w:rFonts w:ascii="Times New Roman" w:hAnsi="Times New Roman" w:cs="Times New Roman"/>
        </w:rPr>
        <w:t>9 месяцев</w:t>
      </w:r>
      <w:r w:rsidR="001F1A76">
        <w:rPr>
          <w:rFonts w:ascii="Times New Roman" w:hAnsi="Times New Roman" w:cs="Times New Roman"/>
        </w:rPr>
        <w:t xml:space="preserve"> </w:t>
      </w:r>
      <w:r w:rsidR="00051053" w:rsidRPr="009561FA">
        <w:rPr>
          <w:rFonts w:ascii="Times New Roman" w:hAnsi="Times New Roman" w:cs="Times New Roman"/>
        </w:rPr>
        <w:t>202</w:t>
      </w:r>
      <w:r w:rsidR="00AA3972">
        <w:rPr>
          <w:rFonts w:ascii="Times New Roman" w:hAnsi="Times New Roman" w:cs="Times New Roman"/>
        </w:rPr>
        <w:t>2</w:t>
      </w:r>
      <w:r w:rsidR="00051053" w:rsidRPr="009561FA">
        <w:rPr>
          <w:rFonts w:ascii="Times New Roman" w:hAnsi="Times New Roman" w:cs="Times New Roman"/>
        </w:rPr>
        <w:t xml:space="preserve"> год</w:t>
      </w:r>
      <w:r w:rsidR="00580FBB">
        <w:rPr>
          <w:rFonts w:ascii="Times New Roman" w:hAnsi="Times New Roman" w:cs="Times New Roman"/>
        </w:rPr>
        <w:t>а</w:t>
      </w:r>
      <w:bookmarkStart w:id="0" w:name="_GoBack"/>
      <w:bookmarkEnd w:id="0"/>
    </w:p>
    <w:p w:rsidR="00FD1082" w:rsidRPr="009561FA" w:rsidRDefault="00FD1082" w:rsidP="00FD1082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9561FA">
        <w:rPr>
          <w:rFonts w:ascii="Times New Roman" w:hAnsi="Times New Roman" w:cs="Times New Roman"/>
        </w:rPr>
        <w:t>Ответственный исполнитель - управление по связям с общественностью и взаимодействию с силовыми структурами администрации Уссурийского городского округа</w:t>
      </w:r>
    </w:p>
    <w:tbl>
      <w:tblPr>
        <w:tblW w:w="21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"/>
        <w:gridCol w:w="3145"/>
        <w:gridCol w:w="1133"/>
        <w:gridCol w:w="851"/>
        <w:gridCol w:w="850"/>
        <w:gridCol w:w="854"/>
        <w:gridCol w:w="2409"/>
        <w:gridCol w:w="1276"/>
        <w:gridCol w:w="1418"/>
        <w:gridCol w:w="1278"/>
        <w:gridCol w:w="1276"/>
        <w:gridCol w:w="1276"/>
        <w:gridCol w:w="1276"/>
        <w:gridCol w:w="1276"/>
        <w:gridCol w:w="1276"/>
        <w:gridCol w:w="1276"/>
      </w:tblGrid>
      <w:tr w:rsidR="00C41596" w:rsidRPr="003F09EB" w:rsidTr="00C41596">
        <w:trPr>
          <w:gridAfter w:val="5"/>
          <w:wAfter w:w="6380" w:type="dxa"/>
        </w:trPr>
        <w:tc>
          <w:tcPr>
            <w:tcW w:w="459" w:type="dxa"/>
            <w:vMerge w:val="restart"/>
          </w:tcPr>
          <w:p w:rsidR="00C41596" w:rsidRDefault="00C41596" w:rsidP="00AA3972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41596" w:rsidRPr="003F09EB" w:rsidRDefault="00C41596" w:rsidP="00AA3972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45" w:type="dxa"/>
            <w:vMerge w:val="restart"/>
          </w:tcPr>
          <w:p w:rsidR="00C41596" w:rsidRPr="003F09EB" w:rsidRDefault="00C41596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133" w:type="dxa"/>
            <w:vMerge w:val="restart"/>
          </w:tcPr>
          <w:p w:rsidR="00C41596" w:rsidRPr="003F09EB" w:rsidRDefault="00C41596" w:rsidP="00580FB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Ответст</w:t>
            </w:r>
            <w:r>
              <w:rPr>
                <w:rFonts w:ascii="Times New Roman" w:hAnsi="Times New Roman" w:cs="Times New Roman"/>
              </w:rPr>
              <w:t>-</w:t>
            </w:r>
            <w:r w:rsidRPr="003F09EB">
              <w:rPr>
                <w:rFonts w:ascii="Times New Roman" w:hAnsi="Times New Roman" w:cs="Times New Roman"/>
              </w:rPr>
              <w:t>венный исполни</w:t>
            </w:r>
            <w:r>
              <w:rPr>
                <w:rFonts w:ascii="Times New Roman" w:hAnsi="Times New Roman" w:cs="Times New Roman"/>
              </w:rPr>
              <w:t>-</w:t>
            </w:r>
            <w:r w:rsidRPr="003F09EB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2555" w:type="dxa"/>
            <w:gridSpan w:val="3"/>
          </w:tcPr>
          <w:p w:rsidR="00C41596" w:rsidRPr="003F09EB" w:rsidRDefault="00C41596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Дата наступления контрольного события</w:t>
            </w:r>
          </w:p>
        </w:tc>
        <w:tc>
          <w:tcPr>
            <w:tcW w:w="2409" w:type="dxa"/>
            <w:vMerge w:val="restart"/>
          </w:tcPr>
          <w:p w:rsidR="00CD6B2E" w:rsidRDefault="00C41596" w:rsidP="00FD1082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 xml:space="preserve">Фактический </w:t>
            </w:r>
          </w:p>
          <w:p w:rsidR="00C41596" w:rsidRPr="003F09EB" w:rsidRDefault="00C41596" w:rsidP="00FD1082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результат реализации мероприятия</w:t>
            </w:r>
          </w:p>
        </w:tc>
        <w:tc>
          <w:tcPr>
            <w:tcW w:w="3972" w:type="dxa"/>
            <w:gridSpan w:val="3"/>
          </w:tcPr>
          <w:p w:rsidR="00C41596" w:rsidRPr="003F09EB" w:rsidRDefault="00C41596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276" w:type="dxa"/>
            <w:vMerge w:val="restart"/>
          </w:tcPr>
          <w:p w:rsidR="00C41596" w:rsidRPr="003F09EB" w:rsidRDefault="00C41596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Заключено контрактов на отчетную дату, тыс. руб.</w:t>
            </w:r>
          </w:p>
        </w:tc>
      </w:tr>
      <w:tr w:rsidR="00C41596" w:rsidRPr="003F09EB" w:rsidTr="00C41596">
        <w:trPr>
          <w:gridAfter w:val="5"/>
          <w:wAfter w:w="6380" w:type="dxa"/>
          <w:trHeight w:val="1519"/>
        </w:trPr>
        <w:tc>
          <w:tcPr>
            <w:tcW w:w="459" w:type="dxa"/>
            <w:vMerge/>
          </w:tcPr>
          <w:p w:rsidR="00C41596" w:rsidRPr="003F09EB" w:rsidRDefault="00C41596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vMerge/>
          </w:tcPr>
          <w:p w:rsidR="00C41596" w:rsidRPr="003F09EB" w:rsidRDefault="00C41596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C41596" w:rsidRPr="003F09EB" w:rsidRDefault="00C41596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1596" w:rsidRPr="003F09EB" w:rsidRDefault="00C41596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Плано</w:t>
            </w:r>
            <w:r>
              <w:rPr>
                <w:rFonts w:ascii="Times New Roman" w:hAnsi="Times New Roman" w:cs="Times New Roman"/>
              </w:rPr>
              <w:t>-</w:t>
            </w:r>
            <w:r w:rsidRPr="003F09EB">
              <w:rPr>
                <w:rFonts w:ascii="Times New Roman" w:hAnsi="Times New Roman" w:cs="Times New Roman"/>
              </w:rPr>
              <w:t>вая</w:t>
            </w:r>
          </w:p>
        </w:tc>
        <w:tc>
          <w:tcPr>
            <w:tcW w:w="850" w:type="dxa"/>
          </w:tcPr>
          <w:p w:rsidR="00C41596" w:rsidRPr="003F09EB" w:rsidRDefault="00C41596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Факти</w:t>
            </w:r>
            <w:r>
              <w:rPr>
                <w:rFonts w:ascii="Times New Roman" w:hAnsi="Times New Roman" w:cs="Times New Roman"/>
              </w:rPr>
              <w:t>-</w:t>
            </w:r>
            <w:r w:rsidRPr="003F09EB">
              <w:rPr>
                <w:rFonts w:ascii="Times New Roman" w:hAnsi="Times New Roman" w:cs="Times New Roman"/>
              </w:rPr>
              <w:t>ческая</w:t>
            </w:r>
          </w:p>
        </w:tc>
        <w:tc>
          <w:tcPr>
            <w:tcW w:w="854" w:type="dxa"/>
          </w:tcPr>
          <w:p w:rsidR="00C41596" w:rsidRPr="003F09EB" w:rsidRDefault="00C41596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Ожида</w:t>
            </w:r>
            <w:r>
              <w:rPr>
                <w:rFonts w:ascii="Times New Roman" w:hAnsi="Times New Roman" w:cs="Times New Roman"/>
              </w:rPr>
              <w:t>-</w:t>
            </w:r>
            <w:r w:rsidRPr="003F09EB">
              <w:rPr>
                <w:rFonts w:ascii="Times New Roman" w:hAnsi="Times New Roman" w:cs="Times New Roman"/>
              </w:rPr>
              <w:t>емая</w:t>
            </w:r>
          </w:p>
        </w:tc>
        <w:tc>
          <w:tcPr>
            <w:tcW w:w="2409" w:type="dxa"/>
            <w:vMerge/>
          </w:tcPr>
          <w:p w:rsidR="00C41596" w:rsidRPr="003F09EB" w:rsidRDefault="00C41596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1596" w:rsidRPr="003F09EB" w:rsidRDefault="00C41596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Сводная бюджетная роспись на отчетную дату, тыс. руб.</w:t>
            </w:r>
          </w:p>
        </w:tc>
        <w:tc>
          <w:tcPr>
            <w:tcW w:w="1418" w:type="dxa"/>
          </w:tcPr>
          <w:p w:rsidR="00C41596" w:rsidRPr="003F09EB" w:rsidRDefault="00C41596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Предусмот</w:t>
            </w:r>
            <w:r>
              <w:rPr>
                <w:rFonts w:ascii="Times New Roman" w:hAnsi="Times New Roman" w:cs="Times New Roman"/>
              </w:rPr>
              <w:t>-</w:t>
            </w:r>
            <w:r w:rsidRPr="003F09EB">
              <w:rPr>
                <w:rFonts w:ascii="Times New Roman" w:hAnsi="Times New Roman" w:cs="Times New Roman"/>
              </w:rPr>
              <w:t>рено 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3F09EB">
              <w:rPr>
                <w:rFonts w:ascii="Times New Roman" w:hAnsi="Times New Roman" w:cs="Times New Roman"/>
              </w:rPr>
              <w:t>пальной программой, тыс. руб.</w:t>
            </w:r>
          </w:p>
        </w:tc>
        <w:tc>
          <w:tcPr>
            <w:tcW w:w="1278" w:type="dxa"/>
          </w:tcPr>
          <w:p w:rsidR="00C41596" w:rsidRPr="003F09EB" w:rsidRDefault="00C41596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Кассовое исполнение на отчетную дату, тыс. руб.</w:t>
            </w:r>
          </w:p>
        </w:tc>
        <w:tc>
          <w:tcPr>
            <w:tcW w:w="1276" w:type="dxa"/>
            <w:vMerge/>
          </w:tcPr>
          <w:p w:rsidR="00C41596" w:rsidRPr="003F09EB" w:rsidRDefault="00C41596" w:rsidP="0074278A">
            <w:pPr>
              <w:rPr>
                <w:rFonts w:ascii="Times New Roman" w:hAnsi="Times New Roman" w:cs="Times New Roman"/>
              </w:rPr>
            </w:pPr>
          </w:p>
        </w:tc>
      </w:tr>
      <w:tr w:rsidR="00FD1082" w:rsidRPr="003F09EB" w:rsidTr="00C41596">
        <w:trPr>
          <w:gridAfter w:val="5"/>
          <w:wAfter w:w="6380" w:type="dxa"/>
        </w:trPr>
        <w:tc>
          <w:tcPr>
            <w:tcW w:w="459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5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8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FD1082" w:rsidRPr="003F09EB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09EB">
              <w:rPr>
                <w:rFonts w:ascii="Times New Roman" w:hAnsi="Times New Roman" w:cs="Times New Roman"/>
              </w:rPr>
              <w:t>11</w:t>
            </w:r>
          </w:p>
        </w:tc>
      </w:tr>
      <w:tr w:rsidR="00FD1082" w:rsidRPr="003F09EB" w:rsidTr="004A31CD">
        <w:trPr>
          <w:gridAfter w:val="5"/>
          <w:wAfter w:w="6380" w:type="dxa"/>
        </w:trPr>
        <w:tc>
          <w:tcPr>
            <w:tcW w:w="14949" w:type="dxa"/>
            <w:gridSpan w:val="11"/>
          </w:tcPr>
          <w:p w:rsidR="00FD1082" w:rsidRPr="00580FBB" w:rsidRDefault="00FD1082" w:rsidP="00434B0B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580FB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9301A8" w:rsidRPr="00580FBB">
              <w:rPr>
                <w:rFonts w:ascii="Times New Roman" w:hAnsi="Times New Roman" w:cs="Times New Roman"/>
              </w:rPr>
              <w:t>«Комплексные меры по профилактике правонарушений на территории Уссурийского городского округа» на 2018 – 202</w:t>
            </w:r>
            <w:r w:rsidR="00434B0B">
              <w:rPr>
                <w:rFonts w:ascii="Times New Roman" w:hAnsi="Times New Roman" w:cs="Times New Roman"/>
              </w:rPr>
              <w:t>5</w:t>
            </w:r>
            <w:r w:rsidR="009301A8" w:rsidRPr="00580FBB">
              <w:rPr>
                <w:rFonts w:ascii="Times New Roman" w:hAnsi="Times New Roman" w:cs="Times New Roman"/>
              </w:rPr>
              <w:t>годы</w:t>
            </w:r>
          </w:p>
        </w:tc>
      </w:tr>
      <w:tr w:rsidR="007333EF" w:rsidRPr="003F09EB" w:rsidTr="00C41596">
        <w:trPr>
          <w:gridAfter w:val="5"/>
          <w:wAfter w:w="6380" w:type="dxa"/>
        </w:trPr>
        <w:tc>
          <w:tcPr>
            <w:tcW w:w="9701" w:type="dxa"/>
            <w:gridSpan w:val="7"/>
          </w:tcPr>
          <w:p w:rsidR="007333EF" w:rsidRPr="002F35E3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511017">
              <w:rPr>
                <w:rFonts w:ascii="Times New Roman" w:hAnsi="Times New Roman" w:cs="Times New Roman"/>
                <w:b/>
              </w:rPr>
              <w:t>Всего по муниципальной программе</w:t>
            </w:r>
            <w:r w:rsidRPr="002F35E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6" w:type="dxa"/>
          </w:tcPr>
          <w:p w:rsidR="007333EF" w:rsidRPr="00580FBB" w:rsidRDefault="007333EF" w:rsidP="00652F73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333EF">
              <w:rPr>
                <w:rFonts w:ascii="Times New Roman" w:hAnsi="Times New Roman" w:cs="Times New Roman"/>
                <w:b/>
              </w:rPr>
              <w:t>10179,25</w:t>
            </w:r>
          </w:p>
        </w:tc>
        <w:tc>
          <w:tcPr>
            <w:tcW w:w="1418" w:type="dxa"/>
          </w:tcPr>
          <w:p w:rsidR="007333EF" w:rsidRPr="00580FBB" w:rsidRDefault="007333EF" w:rsidP="00652F73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10179,25</w:t>
            </w:r>
          </w:p>
        </w:tc>
        <w:tc>
          <w:tcPr>
            <w:tcW w:w="1278" w:type="dxa"/>
          </w:tcPr>
          <w:p w:rsidR="007333EF" w:rsidRPr="00652F73" w:rsidRDefault="00434B0B" w:rsidP="00652F73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6455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  <w:lang w:val="en-US"/>
              </w:rPr>
              <w:t>41</w:t>
            </w:r>
          </w:p>
        </w:tc>
        <w:tc>
          <w:tcPr>
            <w:tcW w:w="1276" w:type="dxa"/>
          </w:tcPr>
          <w:p w:rsidR="007333EF" w:rsidRPr="00652F73" w:rsidRDefault="00434B0B" w:rsidP="00652F73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6596</w:t>
            </w:r>
            <w:r w:rsidR="00757679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  <w:lang w:val="en-US"/>
              </w:rPr>
              <w:t>52</w:t>
            </w:r>
          </w:p>
        </w:tc>
      </w:tr>
      <w:tr w:rsidR="007333EF" w:rsidRPr="003F09EB" w:rsidTr="004A31CD">
        <w:trPr>
          <w:gridAfter w:val="5"/>
          <w:wAfter w:w="6380" w:type="dxa"/>
        </w:trPr>
        <w:tc>
          <w:tcPr>
            <w:tcW w:w="14949" w:type="dxa"/>
            <w:gridSpan w:val="11"/>
          </w:tcPr>
          <w:p w:rsidR="007333EF" w:rsidRPr="00511017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11017">
              <w:rPr>
                <w:rFonts w:ascii="Times New Roman" w:hAnsi="Times New Roman" w:cs="Times New Roman"/>
                <w:b/>
              </w:rPr>
              <w:t>Задача № 1 «Проведение информационно-пропагандистской работы, направленной на профилактику терроризма и экстремизма, усиление антитеррористической защищенности объектов культуры Уссурийского городского округа»</w:t>
            </w:r>
          </w:p>
        </w:tc>
      </w:tr>
      <w:tr w:rsidR="007333EF" w:rsidRPr="003F09EB" w:rsidTr="00C41596">
        <w:trPr>
          <w:gridAfter w:val="5"/>
          <w:wAfter w:w="6380" w:type="dxa"/>
        </w:trPr>
        <w:tc>
          <w:tcPr>
            <w:tcW w:w="9701" w:type="dxa"/>
            <w:gridSpan w:val="7"/>
          </w:tcPr>
          <w:p w:rsidR="007333EF" w:rsidRPr="003F09EB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«Формирование в обществе нетерпимого отношения к проявлениям терроризма и экстремизма, повышение уровня антитеррористической защищенности на территории Уссурийского городского округа»</w:t>
            </w:r>
          </w:p>
        </w:tc>
        <w:tc>
          <w:tcPr>
            <w:tcW w:w="1276" w:type="dxa"/>
          </w:tcPr>
          <w:p w:rsidR="007333EF" w:rsidRPr="007333EF" w:rsidRDefault="00D87DBE" w:rsidP="00652F73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8134,00</w:t>
            </w:r>
          </w:p>
        </w:tc>
        <w:tc>
          <w:tcPr>
            <w:tcW w:w="1418" w:type="dxa"/>
          </w:tcPr>
          <w:p w:rsidR="007333EF" w:rsidRPr="00EF171D" w:rsidRDefault="00D87DBE" w:rsidP="00652F73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8134,00</w:t>
            </w:r>
          </w:p>
        </w:tc>
        <w:tc>
          <w:tcPr>
            <w:tcW w:w="1278" w:type="dxa"/>
          </w:tcPr>
          <w:p w:rsidR="007333EF" w:rsidRPr="00EF171D" w:rsidRDefault="00B92974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6279,</w:t>
            </w:r>
            <w:r w:rsidR="00624CE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</w:tcPr>
          <w:p w:rsidR="007333EF" w:rsidRPr="00F22CAB" w:rsidRDefault="00B92974" w:rsidP="007333EF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6310,13</w:t>
            </w:r>
          </w:p>
        </w:tc>
      </w:tr>
      <w:tr w:rsidR="007333EF" w:rsidRPr="00833D32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2" w:type="dxa"/>
            <w:gridSpan w:val="6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Изготовление (приобретение) наглядно-агитационной продукции антитеррористической направленности и противодействия экстремизму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  <w:lang w:val="en-US"/>
              </w:rPr>
              <w:t>112</w:t>
            </w:r>
            <w:r w:rsidRPr="00137FB0">
              <w:rPr>
                <w:rFonts w:ascii="Times New Roman" w:hAnsi="Times New Roman" w:cs="Times New Roman"/>
              </w:rPr>
              <w:t>,65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  <w:lang w:val="en-US"/>
              </w:rPr>
              <w:t>112</w:t>
            </w:r>
            <w:r w:rsidRPr="00137FB0">
              <w:rPr>
                <w:rFonts w:ascii="Times New Roman" w:hAnsi="Times New Roman" w:cs="Times New Roman"/>
              </w:rPr>
              <w:t>,65</w:t>
            </w: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79,41</w:t>
            </w:r>
          </w:p>
        </w:tc>
        <w:tc>
          <w:tcPr>
            <w:tcW w:w="1276" w:type="dxa"/>
          </w:tcPr>
          <w:p w:rsidR="007333EF" w:rsidRPr="00137FB0" w:rsidRDefault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109,664</w:t>
            </w:r>
          </w:p>
        </w:tc>
      </w:tr>
      <w:tr w:rsidR="007333EF" w:rsidRPr="00833D32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242" w:type="dxa"/>
            <w:gridSpan w:val="6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Изготовление (приобретение) памяток антитеррористической направленности                                          и противодействия экстремизму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333EF" w:rsidRPr="00137FB0" w:rsidRDefault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30,25</w:t>
            </w:r>
            <w:r w:rsidR="00D87DBE">
              <w:rPr>
                <w:rFonts w:ascii="Times New Roman" w:hAnsi="Times New Roman" w:cs="Times New Roman"/>
              </w:rPr>
              <w:t>4</w:t>
            </w:r>
          </w:p>
        </w:tc>
      </w:tr>
      <w:tr w:rsidR="007333EF" w:rsidRPr="00833D32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1). Подготовка документации для заключения контракта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  <w:lang w:val="en-US"/>
              </w:rPr>
              <w:t>01</w:t>
            </w:r>
            <w:r w:rsidRPr="00137FB0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833D32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333EF" w:rsidRPr="00833D32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490" w:type="dxa"/>
            <w:gridSpan w:val="10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Перенос сроков из-за отсутствия коммерческих предложений для осуществления закупки</w:t>
            </w:r>
          </w:p>
        </w:tc>
      </w:tr>
      <w:tr w:rsidR="007333EF" w:rsidRPr="00833D32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2). Размещение извещения о проведении закупки 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18.07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26.08. 2022 года размещен на электронном аукционе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833D32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333EF" w:rsidRPr="00833D32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3). Заключение контракта с исполнителем 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15.08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Контракт заключен                  с 19.09.2022 года на сумму 30,25462 рубля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833D32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333EF" w:rsidRPr="00833D32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4). Приемка результатов исполнения контракта)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Приемка результатов исполнения 19.10.2022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833D32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333EF" w:rsidRPr="00833D32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5). Оплата контракта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Миронова Т.А.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833D32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333EF" w:rsidRPr="00833D32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9242" w:type="dxa"/>
            <w:gridSpan w:val="6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Изготовление и размещение на информационных стендах баннеров антитеррористической направленности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21,76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21,76</w:t>
            </w:r>
          </w:p>
        </w:tc>
      </w:tr>
      <w:tr w:rsidR="007333EF" w:rsidRPr="00833D32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spacing w:after="0" w:line="240" w:lineRule="auto"/>
              <w:ind w:right="-26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1). Подготовка документации для заключения договора, определение исполнителя 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31.03</w:t>
            </w:r>
          </w:p>
          <w:p w:rsidR="007333EF" w:rsidRPr="00137FB0" w:rsidRDefault="007333EF" w:rsidP="007333EF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833D32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2). Заключение договора с исполнителем 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04.04.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Заключен договор                  с ИП Карпенко А.Ю.           на сумму 21760,00 руб.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833D32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3). Приемка результатов исполнения договора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Изготовлены и размещены на информационных стендах 2 баннера антитеррористической направленности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833D32" w:rsidTr="00C41596">
        <w:trPr>
          <w:gridAfter w:val="5"/>
          <w:wAfter w:w="6380" w:type="dxa"/>
          <w:trHeight w:val="73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4). Оплата контракта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Миронова Т.А.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28.06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Денежные средства списаны со счета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833D32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9242" w:type="dxa"/>
            <w:gridSpan w:val="6"/>
          </w:tcPr>
          <w:p w:rsidR="007333EF" w:rsidRPr="00137FB0" w:rsidRDefault="007333EF" w:rsidP="007333EF">
            <w:pPr>
              <w:spacing w:after="0" w:line="240" w:lineRule="auto"/>
              <w:ind w:right="-26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Оказание информационных услуг на телевизионном канале по размещению видеопродукции антитеррористической направленности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34,0</w:t>
            </w:r>
          </w:p>
        </w:tc>
      </w:tr>
      <w:tr w:rsidR="007333EF" w:rsidRPr="00833D32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1). Сбор коммерческих предложений, формирование НМЦК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Тесленко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Собраны коммерческие предложения, НМЦК сформирована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2). Подготовка проекта контракта, согласование со структурными подразделениями 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Тесленко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Согласован проект контракта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EF171D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3). Проведение электронного аукциона и заключение муниципального контракта с победителем 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Тесленко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Проведен аукцион, определен исполнитель, </w:t>
            </w:r>
          </w:p>
          <w:p w:rsidR="007333EF" w:rsidRPr="00137FB0" w:rsidRDefault="007333EF" w:rsidP="007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заключен муниципаль-ный контракт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833D32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4). Подписание контракта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Тесленко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Подписан контракт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833D32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5). Приемка результата оказанной </w:t>
            </w:r>
          </w:p>
          <w:p w:rsidR="007333EF" w:rsidRPr="00137FB0" w:rsidRDefault="007333EF" w:rsidP="007333EF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Тесленко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На телеканале «Телемикс» осуществлено 100 трансляций 2 видеороликов продолжительностью не менее 30 секунд каждый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833D32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spacing w:after="0" w:line="240" w:lineRule="auto"/>
              <w:ind w:right="-26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4). Оплата договора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Миронова Т.А.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Денежные средства списаны со счета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833D32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9242" w:type="dxa"/>
            <w:gridSpan w:val="6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Изготовление (приобретение) наглядно-агитационной продукции антитеррористической направленности и противодействия экстремизму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276" w:type="dxa"/>
          </w:tcPr>
          <w:p w:rsidR="007333EF" w:rsidRPr="009E4F2E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9E4F2E">
              <w:rPr>
                <w:rFonts w:ascii="Times New Roman" w:hAnsi="Times New Roman" w:cs="Times New Roman"/>
              </w:rPr>
              <w:t>23,65</w:t>
            </w: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1). Подготовка документации для заключения договора, определение исполнителя 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EF171D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2). Заключение договора</w:t>
            </w:r>
          </w:p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с исполнителем 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Заключен договор              на сумму 23,65 тыс. рублей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EF171D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3). Приемка результатов исполнения договора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Осуществлена приемка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EF171D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4). Оплата договора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Терехова Н.В.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Денежные средства переведены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23,65</w:t>
            </w: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42" w:type="dxa"/>
            <w:gridSpan w:val="6"/>
          </w:tcPr>
          <w:p w:rsidR="007333EF" w:rsidRPr="00137FB0" w:rsidRDefault="007333EF" w:rsidP="007333EF">
            <w:pPr>
              <w:spacing w:after="1" w:line="220" w:lineRule="atLeast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Проведение в общеобразовательных учреждениях классных часов по профилактике терроризма и экстремизма с участием сотрудников Отдела МВД России по г. Уссурийску, Линейного отдела МВД России на станции Уссурийск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без финан-сирования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1). Включение </w:t>
            </w:r>
          </w:p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в план работы общеобразовательных организаций проведения классных часов по вопросам ознакомления учащихся с порядком и правилами поведения населения при угрозе возникновения террористических актов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Лещенко Е.А.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В план работы общеобразовательных организаций включено проведение классных часов по вопросам ознакомления учащихся с порядком и правилами поведения населения при угрозе возникновения террористических актов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2). Проведение классных часов в общеобразовательных организациях 1 раз в полугодие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Лещенко Е.А.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84" w:right="-95" w:firstLine="84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11.01.</w:t>
            </w:r>
          </w:p>
          <w:p w:rsidR="007333EF" w:rsidRPr="00137FB0" w:rsidRDefault="007333EF" w:rsidP="007333EF">
            <w:pPr>
              <w:spacing w:after="0" w:line="240" w:lineRule="auto"/>
              <w:ind w:left="-84" w:right="-95" w:firstLine="84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30.06.</w:t>
            </w:r>
          </w:p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Проведено 905 классных часов в образовательных организациях Уссурийского городского округа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242" w:type="dxa"/>
            <w:gridSpan w:val="6"/>
          </w:tcPr>
          <w:p w:rsidR="007333EF" w:rsidRPr="00137FB0" w:rsidRDefault="007333EF" w:rsidP="007333EF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Организация в образовательных учреждениях встреч родителей и детей с сотрудниками Отдела МВД России по г. Уссурийску, Линейного отдела МВД России на станции Уссурийск для проведения разъяснительных мероприятий по вопросам профилактики терроризма и экстремизма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без финан-сирования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1). Включение в план работы общеобразовательных организаций проведение встреч родителей и детей с сотрудниками Отдела МВД России по г. Уссурийску, Линейного отдела МВД России на станции Уссурийск для проведения разъяснительных мероприятий по вопросам специфики распространения экстремистских материалов в сети Интернет, формирования негативного отношения к противоправной и антисоциальной деятельности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Лещенко Е.А.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В планы работы общеобразовательных организаций включено проведение встреч родителей и детей               с сотрудниками Отдела МВД России по г. Уссурийску, Линейного отдела МВД России на станции Уссурийск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2). Проведение встреч в общеобразовательных организациях 1 раз в полугодие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Лещенко Е.А.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84" w:right="-95" w:firstLine="84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11.01.</w:t>
            </w:r>
          </w:p>
          <w:p w:rsidR="007333EF" w:rsidRPr="00137FB0" w:rsidRDefault="007333EF" w:rsidP="007333EF">
            <w:pPr>
              <w:spacing w:after="0" w:line="240" w:lineRule="auto"/>
              <w:ind w:left="-84" w:right="-95" w:firstLine="84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В первом полугодии 2022 года проведено 825 встреч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42" w:type="dxa"/>
            <w:gridSpan w:val="6"/>
          </w:tcPr>
          <w:p w:rsidR="007333EF" w:rsidRPr="00137FB0" w:rsidRDefault="007333EF" w:rsidP="007333EF">
            <w:pPr>
              <w:spacing w:after="1" w:line="220" w:lineRule="atLeast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Организация и проведение «Недели толерантности» в учреждениях профессионального образования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без финан-сирования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1). Информирование руководителей учреждений профессионального образования, составление сводного плана проведения </w:t>
            </w:r>
            <w:r w:rsidRPr="00137FB0">
              <w:rPr>
                <w:rFonts w:ascii="Times New Roman" w:hAnsi="Times New Roman" w:cs="Times New Roman"/>
              </w:rPr>
              <w:lastRenderedPageBreak/>
              <w:t>«Недели толерантности»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lastRenderedPageBreak/>
              <w:t>Новокре-щенных А.Г.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01.11.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06.11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2). Проведение «Недели толерантности» и подготовка сводной информации о проведенных мероприятиях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Новокре-щенных А.Г.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08.11.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F647D4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42" w:type="dxa"/>
            <w:gridSpan w:val="6"/>
          </w:tcPr>
          <w:p w:rsidR="007333EF" w:rsidRPr="00137FB0" w:rsidRDefault="007333EF" w:rsidP="007333EF">
            <w:pPr>
              <w:spacing w:after="1" w:line="220" w:lineRule="atLeast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Размещение (составление проектно-сметной документации, приобретение оборудования, монтаж) систем видеонаблюдения, модернизация, обеспечение функционирования в учреждениях культуры Уссурийского городского округа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895,0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895,0</w:t>
            </w: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895,0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895,0</w:t>
            </w: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9242" w:type="dxa"/>
            <w:gridSpan w:val="6"/>
          </w:tcPr>
          <w:p w:rsidR="007333EF" w:rsidRPr="00137FB0" w:rsidRDefault="007333EF" w:rsidP="007333EF">
            <w:pPr>
              <w:spacing w:after="1" w:line="220" w:lineRule="atLeast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Размещение системы видеонаблюдения в клубе с. Кроуновка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313,0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313,0</w:t>
            </w: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313,0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313,0</w:t>
            </w: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1). Подготовка документации </w:t>
            </w:r>
          </w:p>
          <w:p w:rsidR="007333EF" w:rsidRPr="00137FB0" w:rsidRDefault="007333EF" w:rsidP="007333EF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для заключения договора на размещения системы видеонаблюдения (проект муниципального договора, техническое задание, обоснование начальной максимальной цены, коммерческие предложения) </w:t>
            </w:r>
          </w:p>
          <w:p w:rsidR="007333EF" w:rsidRPr="00137FB0" w:rsidRDefault="007333EF" w:rsidP="007333EF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и определение исполнителя 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31.01.</w:t>
            </w: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Подготовлен проект договора, собраны коммерческие предложения, определен исполнитель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2). Заключение договора с исполнителем об оказании услуг по разработке проектно-сметной документации, приобретению, установке, монтажу и подключению системы видеонаблюдения в клубе с. Кроуновка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FB0">
              <w:rPr>
                <w:rFonts w:ascii="Times New Roman" w:hAnsi="Times New Roman" w:cs="Times New Roman"/>
              </w:rPr>
              <w:t xml:space="preserve">Заключен договор             № 41/22 от 04.02.2022 с ООО «Фотон». 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3). Приемка результата исполнения договора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FB0">
              <w:rPr>
                <w:rFonts w:ascii="Times New Roman" w:hAnsi="Times New Roman" w:cs="Times New Roman"/>
              </w:rPr>
              <w:t xml:space="preserve">Акт выполненных работ №000037, КС-2, КС-3 № 1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  <w:trHeight w:val="172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4). Оплата контракта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B0">
              <w:rPr>
                <w:rFonts w:ascii="Times New Roman" w:hAnsi="Times New Roman" w:cs="Times New Roman"/>
              </w:rPr>
              <w:t xml:space="preserve">Списание денежных средств с расчетного счета заказчика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313,0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313,0</w:t>
            </w: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313,0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313,0</w:t>
            </w: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9242" w:type="dxa"/>
            <w:gridSpan w:val="6"/>
          </w:tcPr>
          <w:p w:rsidR="007333EF" w:rsidRPr="00137FB0" w:rsidRDefault="007333EF" w:rsidP="007333EF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b/>
              </w:rPr>
            </w:pPr>
            <w:r w:rsidRPr="00137FB0">
              <w:rPr>
                <w:rFonts w:ascii="Times New Roman" w:hAnsi="Times New Roman" w:cs="Times New Roman"/>
              </w:rPr>
              <w:t>Приобретение и установка камер видеонаблюдения на территории парка им. Чумака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250,0</w:t>
            </w: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1). Подготовка документации </w:t>
            </w:r>
          </w:p>
          <w:p w:rsidR="007333EF" w:rsidRPr="00137FB0" w:rsidRDefault="007333EF" w:rsidP="007333EF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для заключения договора                   на размещение системы видеонаблюдения (проект муниципального договора, техническое задание, обоснование начальной максимальной цены, коммерческие предложения)                    и определение исполнителя 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Самойленко А.Э.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25.07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Подготовлен проект договора, собраны коммерческие предложения, определен исполнитель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2). Заключение договора с исполнителем об оказании услуг по разработке проектно-сметной документации, приобретению, установке, монтажу и подключению системы видеонаблюдения </w:t>
            </w:r>
          </w:p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в парке им. Чумака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Самойленко А.Э.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26.07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21.07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Заключен договор             № 1/07/2022</w:t>
            </w:r>
          </w:p>
          <w:p w:rsidR="007333EF" w:rsidRPr="00137FB0" w:rsidRDefault="007333EF" w:rsidP="007333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с ПАО «Мобильные телесистемы».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3). Приемка результатов исполнения контракта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Самойленко А.Э.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02.08.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Акт выполненных работ № </w:t>
            </w:r>
            <w:r w:rsidRPr="00137FB0">
              <w:rPr>
                <w:rFonts w:ascii="Times New Roman" w:hAnsi="Times New Roman" w:cs="Times New Roman"/>
                <w:lang w:val="en-US"/>
              </w:rPr>
              <w:t>FOSS</w:t>
            </w:r>
            <w:r w:rsidRPr="00137FB0">
              <w:rPr>
                <w:rFonts w:ascii="Times New Roman" w:hAnsi="Times New Roman" w:cs="Times New Roman"/>
              </w:rPr>
              <w:t xml:space="preserve">/ 0010900/008489039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4). Оплата контракта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Самойленко А.Э.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B0">
              <w:rPr>
                <w:rFonts w:ascii="Times New Roman" w:hAnsi="Times New Roman" w:cs="Times New Roman"/>
              </w:rPr>
              <w:t xml:space="preserve">Списание денежных средств с расчетного счета заказчика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250,0</w:t>
            </w:r>
          </w:p>
        </w:tc>
      </w:tr>
      <w:tr w:rsidR="007333EF" w:rsidRPr="00EF171D" w:rsidTr="00C41596">
        <w:trPr>
          <w:gridAfter w:val="5"/>
          <w:wAfter w:w="6380" w:type="dxa"/>
          <w:trHeight w:val="423"/>
        </w:trPr>
        <w:tc>
          <w:tcPr>
            <w:tcW w:w="459" w:type="dxa"/>
          </w:tcPr>
          <w:p w:rsidR="007333EF" w:rsidRPr="00137FB0" w:rsidRDefault="007333EF" w:rsidP="007333EF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9242" w:type="dxa"/>
            <w:gridSpan w:val="6"/>
          </w:tcPr>
          <w:p w:rsidR="007333EF" w:rsidRPr="00137FB0" w:rsidRDefault="007333EF" w:rsidP="007333EF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Размещение системы видеонаблюдения в библиотеках № 7, 11 Уссурийского городского округа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98,9</w:t>
            </w: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1). Подготовка документации </w:t>
            </w:r>
          </w:p>
          <w:p w:rsidR="007333EF" w:rsidRPr="00137FB0" w:rsidRDefault="007333EF" w:rsidP="007333EF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для заключения договора на размещения системы видеонаблюдения (проект муниципального договора, техническое задание, обоснование начальной максимальной цены, коммерческие предложения) </w:t>
            </w:r>
          </w:p>
          <w:p w:rsidR="007333EF" w:rsidRPr="00137FB0" w:rsidRDefault="007333EF" w:rsidP="007333EF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и определение исполнителя 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Абраменко Т.С.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FB0"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2). Заключение договора с исполнителем об оказании услуг по разработке проектно-сметной документации, приобретению, установке, монтажу и подключению системы видеонаблюдения в библиотеках № 7, 11 Уссурийского городского округа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Абраменко Т.С.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FB0">
              <w:rPr>
                <w:rFonts w:ascii="Times New Roman" w:hAnsi="Times New Roman" w:cs="Times New Roman"/>
              </w:rPr>
              <w:t xml:space="preserve">Заключен договор                   с ИП Мельников АА №33/2022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3). Приемка результатов исполнения договора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Абраменко Т.С.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FB0">
              <w:rPr>
                <w:rFonts w:ascii="Times New Roman" w:hAnsi="Times New Roman" w:cs="Times New Roman"/>
              </w:rPr>
              <w:t>Акт выполненных работ КС-2 №2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4). Оплата договора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Абраменко Т.С.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B0">
              <w:rPr>
                <w:rFonts w:ascii="Times New Roman" w:hAnsi="Times New Roman" w:cs="Times New Roman"/>
              </w:rPr>
              <w:t xml:space="preserve">Списание денежных средств с расчетного счета заказчика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98,9</w:t>
            </w: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9242" w:type="dxa"/>
            <w:gridSpan w:val="6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Модернизация (увеличение объема памяти видеорегистратора) системы видеонаблюдения                                                                         в библиотеках ЦГБ, ЦДБ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233,1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233,1</w:t>
            </w: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233,1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233,1</w:t>
            </w: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1). Подготовка документации для заключения договора </w:t>
            </w:r>
          </w:p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на модернизацию системы видеонаблюдения (проект </w:t>
            </w:r>
            <w:r w:rsidRPr="00137FB0">
              <w:rPr>
                <w:rFonts w:ascii="Times New Roman" w:hAnsi="Times New Roman" w:cs="Times New Roman"/>
              </w:rPr>
              <w:lastRenderedPageBreak/>
              <w:t xml:space="preserve">договора, техническое задание, коммерческие предложения) </w:t>
            </w:r>
          </w:p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и определение исполнителя 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0" w:line="240" w:lineRule="auto"/>
              <w:ind w:right="-8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lastRenderedPageBreak/>
              <w:t>Абраменко Т.С.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01.02.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FB0">
              <w:rPr>
                <w:rFonts w:ascii="Times New Roman" w:hAnsi="Times New Roman" w:cs="Times New Roman"/>
                <w:color w:val="000000"/>
              </w:rPr>
              <w:t>Подготовлен пакет необходимой документации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2). Заключение договора</w:t>
            </w:r>
          </w:p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с исполнителем </w:t>
            </w:r>
          </w:p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об модернизации (увеличение объема памяти видеорегистра-тора) системы в библиотеках ЦГБ, ЦДБ  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0" w:line="240" w:lineRule="auto"/>
              <w:ind w:left="80" w:right="-8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Абраменко Т.С.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16.02.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FB0">
              <w:rPr>
                <w:rFonts w:ascii="Times New Roman" w:hAnsi="Times New Roman" w:cs="Times New Roman"/>
                <w:color w:val="000000"/>
              </w:rPr>
              <w:t>Заключен договор             с ИП Мельников АА №33/2022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0" w:line="240" w:lineRule="auto"/>
              <w:ind w:left="-72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3). Приемка результатов исполнения договора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0" w:line="240" w:lineRule="auto"/>
              <w:ind w:right="-8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Абраменко Т.С.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21.02.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FB0">
              <w:rPr>
                <w:rFonts w:ascii="Times New Roman" w:hAnsi="Times New Roman" w:cs="Times New Roman"/>
                <w:color w:val="000000"/>
              </w:rPr>
              <w:t>Акт выполненных работ КС-2 №2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4). Оплата договора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0" w:line="240" w:lineRule="auto"/>
              <w:ind w:left="80" w:right="-8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Абраменко Т.С.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B0">
              <w:rPr>
                <w:rFonts w:ascii="Times New Roman" w:hAnsi="Times New Roman" w:cs="Times New Roman"/>
              </w:rPr>
              <w:t xml:space="preserve">Списание денежных средств с расчетного счета заказчика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233,1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233,1</w:t>
            </w: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233,1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233,1</w:t>
            </w: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6. </w:t>
            </w:r>
          </w:p>
        </w:tc>
        <w:tc>
          <w:tcPr>
            <w:tcW w:w="9242" w:type="dxa"/>
            <w:gridSpan w:val="6"/>
          </w:tcPr>
          <w:p w:rsidR="007333EF" w:rsidRPr="00137FB0" w:rsidRDefault="007333EF" w:rsidP="007333EF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Размещение (приобретение, установка и подключение) систем охранной сигнализации                               в учреждениях культуры Уссурийского округа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99,14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99,14</w:t>
            </w: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1). Подготовка документации </w:t>
            </w:r>
          </w:p>
          <w:p w:rsidR="007333EF" w:rsidRPr="00137FB0" w:rsidRDefault="007333EF" w:rsidP="007333EF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для заключения  договора на демонтаж и установку сетчатого ограждения         (проект договора, коммерческие предложения)          и определения исполнителя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Дмитриенко О.К.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01.09.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09.09.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2). Заключение договора с исполнителем 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Дмитриенко О.К.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09.09.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16.09.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FB0">
              <w:rPr>
                <w:rFonts w:ascii="Times New Roman" w:hAnsi="Times New Roman" w:cs="Times New Roman"/>
                <w:color w:val="000000"/>
              </w:rPr>
              <w:t xml:space="preserve">Заключен договор с ООО Кондор-Системы Безопасности №2906/22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99,14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99,14</w:t>
            </w: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3). Приемка результатов исполнения договора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Дмитриенко О.К.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16.09.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04.10.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Срок приемки                        по 15.11.2022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4). Оплата договора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Терехова Н.В.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04.10.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14.10.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242" w:type="dxa"/>
            <w:gridSpan w:val="6"/>
          </w:tcPr>
          <w:p w:rsidR="007333EF" w:rsidRPr="00137FB0" w:rsidRDefault="007333EF" w:rsidP="007333EF">
            <w:pPr>
              <w:spacing w:after="1" w:line="220" w:lineRule="atLeast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Ограждение (составление проектно-сметной документации, приобретение оборудования, монтаж сетчатого ограждения) учреждений культуры Уссурийского городского округа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5206,35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5206,35</w:t>
            </w: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5206,35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5206,35</w:t>
            </w: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9242" w:type="dxa"/>
            <w:gridSpan w:val="6"/>
          </w:tcPr>
          <w:p w:rsidR="007333EF" w:rsidRPr="00137FB0" w:rsidRDefault="007333EF" w:rsidP="007333EF">
            <w:pPr>
              <w:spacing w:after="1" w:line="220" w:lineRule="atLeast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Ограждение территории ДК с. Корсаковка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1549,95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1549,95</w:t>
            </w: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1549,95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1549,95</w:t>
            </w: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1). Подготовка документации для договора по проведению геодезических изысканий и выносу границ в натуру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pStyle w:val="ConsPlusNormal"/>
              <w:ind w:left="-189" w:right="-132"/>
              <w:jc w:val="center"/>
              <w:rPr>
                <w:rFonts w:ascii="Times New Roman" w:hAnsi="Times New Roman" w:cs="Times New Roman"/>
                <w:szCs w:val="22"/>
              </w:rPr>
            </w:pPr>
            <w:r w:rsidRPr="00137FB0">
              <w:rPr>
                <w:rFonts w:ascii="Times New Roman" w:hAnsi="Times New Roman" w:cs="Times New Roman"/>
                <w:szCs w:val="22"/>
              </w:rPr>
              <w:t>11.01.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Подготовлен пакет необходимой документации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2) Заключение договора по проведению геодезических изысканий и выносу границ </w:t>
            </w:r>
          </w:p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в натуру 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right="-132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Заключен договор                № 13/22 с ООО «ГеоМарк»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3) Приемка результатов исполнения договора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03.03</w:t>
            </w:r>
          </w:p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Подписан акт №12 приемки результата оказанных услуг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4) Оплата договора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17.03</w:t>
            </w:r>
          </w:p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Списание денежных средств с расчетного </w:t>
            </w:r>
            <w:r w:rsidRPr="00137FB0">
              <w:rPr>
                <w:rFonts w:ascii="Times New Roman" w:hAnsi="Times New Roman" w:cs="Times New Roman"/>
              </w:rPr>
              <w:br/>
              <w:t xml:space="preserve">счета заказчика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29,00</w:t>
            </w: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5). Подготовка документации для договора по разработке проектно-сметной документации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pStyle w:val="ConsPlusNormal"/>
              <w:ind w:left="-189" w:right="-132"/>
              <w:jc w:val="center"/>
              <w:rPr>
                <w:rFonts w:ascii="Times New Roman" w:hAnsi="Times New Roman" w:cs="Times New Roman"/>
                <w:szCs w:val="22"/>
              </w:rPr>
            </w:pPr>
            <w:r w:rsidRPr="00137FB0">
              <w:rPr>
                <w:rFonts w:ascii="Times New Roman" w:hAnsi="Times New Roman" w:cs="Times New Roman"/>
                <w:szCs w:val="22"/>
              </w:rPr>
              <w:t>11.01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Подготовлен пакет необходимой документации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6). Заключение договора по разработке проектно-сметной документации 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right="-132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B0">
              <w:rPr>
                <w:rFonts w:ascii="Times New Roman" w:hAnsi="Times New Roman" w:cs="Times New Roman"/>
              </w:rPr>
              <w:t xml:space="preserve">Заключен договор                 № 14/22 с ООО «Стройпрофиль ДВ»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7.) Приемка результатов исполнения договора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15.02</w:t>
            </w:r>
          </w:p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B0">
              <w:rPr>
                <w:rFonts w:ascii="Times New Roman" w:hAnsi="Times New Roman" w:cs="Times New Roman"/>
              </w:rPr>
              <w:t xml:space="preserve">Подписан акт сдачи-приемки выполненных </w:t>
            </w:r>
            <w:r w:rsidRPr="00137FB0">
              <w:rPr>
                <w:rFonts w:ascii="Times New Roman" w:hAnsi="Times New Roman" w:cs="Times New Roman"/>
              </w:rPr>
              <w:lastRenderedPageBreak/>
              <w:t xml:space="preserve">работ № 14/22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8). Оплата договора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01.03</w:t>
            </w:r>
          </w:p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B0">
              <w:rPr>
                <w:rFonts w:ascii="Times New Roman" w:hAnsi="Times New Roman" w:cs="Times New Roman"/>
              </w:rPr>
              <w:t xml:space="preserve">Списание денежных средств с расчетного </w:t>
            </w:r>
            <w:r w:rsidRPr="00137FB0">
              <w:rPr>
                <w:rFonts w:ascii="Times New Roman" w:hAnsi="Times New Roman" w:cs="Times New Roman"/>
              </w:rPr>
              <w:br/>
              <w:t xml:space="preserve">счета заказчика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70,00</w:t>
            </w: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9). Подготовка документации для контракта по установке ограждения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B0">
              <w:rPr>
                <w:rFonts w:ascii="Times New Roman" w:hAnsi="Times New Roman" w:cs="Times New Roman"/>
              </w:rPr>
              <w:t xml:space="preserve">Подготовлен пакет необходимой документации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10). Размещение извещения о проведении закупки 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31.03</w:t>
            </w:r>
          </w:p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Извещение о проведе-нии электронного аукциона № 0120300006522000074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11). Заключение контракта исполнителем 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Контракт подписан №95/22 от 25.04.2022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12). Приемка результатов исполнения контракта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15.08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Подписан акт выполненных работ КС-2, КС-3                  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13). Оплата контракта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16.08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B0">
              <w:rPr>
                <w:rFonts w:ascii="Times New Roman" w:hAnsi="Times New Roman" w:cs="Times New Roman"/>
              </w:rPr>
              <w:t xml:space="preserve">Списание денежных средств с расчетного </w:t>
            </w:r>
            <w:r w:rsidRPr="00137FB0">
              <w:rPr>
                <w:rFonts w:ascii="Times New Roman" w:hAnsi="Times New Roman" w:cs="Times New Roman"/>
              </w:rPr>
              <w:br/>
              <w:t xml:space="preserve">счета заказчика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1450,95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1450,95</w:t>
            </w: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1450,95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1450,95</w:t>
            </w: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9242" w:type="dxa"/>
            <w:gridSpan w:val="6"/>
          </w:tcPr>
          <w:p w:rsidR="007333EF" w:rsidRPr="00137FB0" w:rsidRDefault="007333EF" w:rsidP="007333EF">
            <w:pPr>
              <w:spacing w:after="1" w:line="220" w:lineRule="atLeast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Ограждение территории ДК с. Кроуновка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1229,73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1229,73</w:t>
            </w: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1229,73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1229,73</w:t>
            </w: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1). Подготовка документации для договора по проведению геодезических изысканий и выносу границ  </w:t>
            </w:r>
          </w:p>
          <w:p w:rsidR="007333EF" w:rsidRPr="00137FB0" w:rsidRDefault="007333EF" w:rsidP="007333EF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в натуру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pStyle w:val="ConsPlusNormal"/>
              <w:ind w:left="-189" w:right="-132"/>
              <w:jc w:val="center"/>
              <w:rPr>
                <w:rFonts w:ascii="Times New Roman" w:hAnsi="Times New Roman" w:cs="Times New Roman"/>
                <w:szCs w:val="22"/>
              </w:rPr>
            </w:pPr>
            <w:r w:rsidRPr="00137FB0">
              <w:rPr>
                <w:rFonts w:ascii="Times New Roman" w:hAnsi="Times New Roman" w:cs="Times New Roman"/>
                <w:szCs w:val="22"/>
              </w:rPr>
              <w:t>11.01.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Подготовлен пакет необходимой документации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2). Заключение договора по проведению геодезических изысканий и выносу границ в </w:t>
            </w:r>
            <w:r w:rsidRPr="00137FB0">
              <w:rPr>
                <w:rFonts w:ascii="Times New Roman" w:hAnsi="Times New Roman" w:cs="Times New Roman"/>
              </w:rPr>
              <w:lastRenderedPageBreak/>
              <w:t xml:space="preserve">натуру 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lastRenderedPageBreak/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right="-132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Заключен договор               № 13/22 с ООО «ГеоМарк»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3.) Приемка результатов исполнения договора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03.03</w:t>
            </w:r>
          </w:p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Подписан Акт №12 приемки результата оказанных услуг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4). Оплата договора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17.03</w:t>
            </w:r>
          </w:p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Списание денежных средств с расчетного </w:t>
            </w:r>
            <w:r w:rsidRPr="00137FB0">
              <w:rPr>
                <w:rFonts w:ascii="Times New Roman" w:hAnsi="Times New Roman" w:cs="Times New Roman"/>
              </w:rPr>
              <w:br/>
              <w:t xml:space="preserve">счета заказчика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25,0</w:t>
            </w: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5). Подготовка документации для договора по разработке проектно-сметной документации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pStyle w:val="ConsPlusNormal"/>
              <w:ind w:left="-189" w:right="-132"/>
              <w:jc w:val="center"/>
              <w:rPr>
                <w:rFonts w:ascii="Times New Roman" w:hAnsi="Times New Roman" w:cs="Times New Roman"/>
                <w:szCs w:val="22"/>
              </w:rPr>
            </w:pPr>
            <w:r w:rsidRPr="00137FB0">
              <w:rPr>
                <w:rFonts w:ascii="Times New Roman" w:hAnsi="Times New Roman" w:cs="Times New Roman"/>
                <w:szCs w:val="22"/>
              </w:rPr>
              <w:t>11.01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Подготовлен пакет необходимой документации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6).Заключение договора по разработке проектно-сметной документации 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right="-132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B0">
              <w:rPr>
                <w:rFonts w:ascii="Times New Roman" w:hAnsi="Times New Roman" w:cs="Times New Roman"/>
              </w:rPr>
              <w:t xml:space="preserve">Заключен договор               № 14/22 с ООО «Стройпрофиль ДВ»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60,0</w:t>
            </w: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7.) Приемка результатов исполнения договора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15.02</w:t>
            </w:r>
          </w:p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B0">
              <w:rPr>
                <w:rFonts w:ascii="Times New Roman" w:hAnsi="Times New Roman" w:cs="Times New Roman"/>
              </w:rPr>
              <w:t xml:space="preserve">Подписан акт № 14/22 сдачи-приемки выполненных работ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8). Оплата договора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01.03</w:t>
            </w:r>
          </w:p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B0">
              <w:rPr>
                <w:rFonts w:ascii="Times New Roman" w:hAnsi="Times New Roman" w:cs="Times New Roman"/>
              </w:rPr>
              <w:t xml:space="preserve">Списание денежных средств с расчетного счета заказчика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9). Подготовка документации для контракта по установке ограждения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14.03</w:t>
            </w:r>
          </w:p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B0">
              <w:rPr>
                <w:rFonts w:ascii="Times New Roman" w:hAnsi="Times New Roman" w:cs="Times New Roman"/>
              </w:rPr>
              <w:t xml:space="preserve">Подготовлен пакет необходимой документации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10). Размещение извещения о проведении закупки 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31.03</w:t>
            </w:r>
          </w:p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Извещение о проведе-нии электронного аукциона № 0120300006522000074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11). Заключение контракта с </w:t>
            </w:r>
            <w:r w:rsidRPr="00137FB0">
              <w:rPr>
                <w:rFonts w:ascii="Times New Roman" w:hAnsi="Times New Roman" w:cs="Times New Roman"/>
              </w:rPr>
              <w:lastRenderedPageBreak/>
              <w:t xml:space="preserve">исполнителем 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lastRenderedPageBreak/>
              <w:t xml:space="preserve">Зинченко </w:t>
            </w:r>
            <w:r w:rsidRPr="00137FB0">
              <w:rPr>
                <w:rFonts w:ascii="Times New Roman" w:hAnsi="Times New Roman" w:cs="Times New Roman"/>
              </w:rPr>
              <w:lastRenderedPageBreak/>
              <w:t>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lastRenderedPageBreak/>
              <w:t>05.05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Контракт подписан </w:t>
            </w:r>
            <w:r w:rsidRPr="00137FB0">
              <w:rPr>
                <w:rFonts w:ascii="Times New Roman" w:hAnsi="Times New Roman" w:cs="Times New Roman"/>
              </w:rPr>
              <w:lastRenderedPageBreak/>
              <w:t>№95/22 от 25.04.2022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12). Приемка результатов исполнения контракта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15.08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Подписан акт № 6 выполненных работ КС-2, КС-3)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13). Оплата контракта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16.08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B0">
              <w:rPr>
                <w:rFonts w:ascii="Times New Roman" w:hAnsi="Times New Roman" w:cs="Times New Roman"/>
              </w:rPr>
              <w:t xml:space="preserve">Списание денежных средств с расчетного счета заказчика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1144,73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1144,73</w:t>
            </w: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1144,73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1144,73</w:t>
            </w:r>
          </w:p>
        </w:tc>
      </w:tr>
      <w:tr w:rsidR="007333EF" w:rsidRPr="00EF171D" w:rsidTr="00C41596">
        <w:trPr>
          <w:gridAfter w:val="5"/>
          <w:wAfter w:w="6380" w:type="dxa"/>
          <w:trHeight w:val="341"/>
        </w:trPr>
        <w:tc>
          <w:tcPr>
            <w:tcW w:w="459" w:type="dxa"/>
          </w:tcPr>
          <w:p w:rsidR="007333EF" w:rsidRPr="00137FB0" w:rsidRDefault="007333EF" w:rsidP="007333EF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9242" w:type="dxa"/>
            <w:gridSpan w:val="6"/>
          </w:tcPr>
          <w:p w:rsidR="007333EF" w:rsidRPr="00137FB0" w:rsidRDefault="007333EF" w:rsidP="007333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Ограждение территории клуба с. Алексее-Никольское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1120,08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1120,08</w:t>
            </w: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1120,08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1120,08</w:t>
            </w: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1). Подготовка документации для договора по проведению геодезических изысканий и выносу границ </w:t>
            </w:r>
          </w:p>
          <w:p w:rsidR="007333EF" w:rsidRPr="00137FB0" w:rsidRDefault="007333EF" w:rsidP="00733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в натуру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pStyle w:val="ConsPlusNormal"/>
              <w:ind w:left="-189" w:right="-132"/>
              <w:jc w:val="center"/>
              <w:rPr>
                <w:rFonts w:ascii="Times New Roman" w:hAnsi="Times New Roman" w:cs="Times New Roman"/>
                <w:szCs w:val="22"/>
              </w:rPr>
            </w:pPr>
            <w:r w:rsidRPr="00137FB0">
              <w:rPr>
                <w:rFonts w:ascii="Times New Roman" w:hAnsi="Times New Roman" w:cs="Times New Roman"/>
                <w:szCs w:val="22"/>
              </w:rPr>
              <w:t>11.01.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Подготовлен пакет необходимой документации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2).Заключение договора по проведению геодезических изысканий и выносу границ </w:t>
            </w:r>
          </w:p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в натуру 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right="-132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Заключен договор                № 13/22 с ООО «ГеоМарк»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3.) Приемка результатов исполнения договора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Подписан акт приемки результата оказанных услуг (Акт № 12 от 03.03.2022)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4). Оплата договора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Списание денежных средств с расчетного счета заказчика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24,0</w:t>
            </w: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5). Подготовка документации для договора по разработке проектно-сметной документации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pStyle w:val="ConsPlusNormal"/>
              <w:ind w:left="-189" w:right="-132"/>
              <w:jc w:val="center"/>
              <w:rPr>
                <w:rFonts w:ascii="Times New Roman" w:hAnsi="Times New Roman" w:cs="Times New Roman"/>
                <w:szCs w:val="22"/>
              </w:rPr>
            </w:pPr>
            <w:r w:rsidRPr="00137FB0">
              <w:rPr>
                <w:rFonts w:ascii="Times New Roman" w:hAnsi="Times New Roman" w:cs="Times New Roman"/>
                <w:szCs w:val="22"/>
              </w:rPr>
              <w:t>11.01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Подготовлен пакет необходимой документации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6). Заключение договора по разработке проектно-сметной документации 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right="-132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B0">
              <w:rPr>
                <w:rFonts w:ascii="Times New Roman" w:hAnsi="Times New Roman" w:cs="Times New Roman"/>
              </w:rPr>
              <w:t xml:space="preserve">Заключен договор                 № 14/22 с ООО «Стройпрофиль ДВ»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7.) Приемка результатов исполнения договора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15.02</w:t>
            </w:r>
          </w:p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B0">
              <w:rPr>
                <w:rFonts w:ascii="Times New Roman" w:hAnsi="Times New Roman" w:cs="Times New Roman"/>
              </w:rPr>
              <w:t xml:space="preserve">Подписан акт № 14/22 сдачи-приемки выполненных работ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8). Оплата договора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01.03</w:t>
            </w:r>
          </w:p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B0">
              <w:rPr>
                <w:rFonts w:ascii="Times New Roman" w:hAnsi="Times New Roman" w:cs="Times New Roman"/>
              </w:rPr>
              <w:t xml:space="preserve">Списание денежных средств с расчетного счета заказчика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56,0</w:t>
            </w: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9). Подготовка документации для контракта по установке ограждения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14.03</w:t>
            </w:r>
          </w:p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B0">
              <w:rPr>
                <w:rFonts w:ascii="Times New Roman" w:hAnsi="Times New Roman" w:cs="Times New Roman"/>
              </w:rPr>
              <w:t xml:space="preserve">Подготовлен пакет необходимой документации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10). Размещение извещения о проведении закупки 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31.03</w:t>
            </w:r>
          </w:p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7FB0">
              <w:rPr>
                <w:rFonts w:ascii="Times New Roman" w:hAnsi="Times New Roman" w:cs="Times New Roman"/>
              </w:rPr>
              <w:t xml:space="preserve">Извещение о проведе-нии электронного аукциона № 0120300006522000074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11). Заключение контракта с исполнителем 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Контракт подписан №95/22 от 25.04.2022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961DD8">
        <w:trPr>
          <w:gridAfter w:val="5"/>
          <w:wAfter w:w="6380" w:type="dxa"/>
          <w:trHeight w:val="862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12). Исполнение контракта исполнителем (приемка оказанной услуги)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15.08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Подписан акт № 3 выполненных работ (КС-2, КС-3)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13). Оплата контракта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16.08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B0">
              <w:rPr>
                <w:rFonts w:ascii="Times New Roman" w:hAnsi="Times New Roman" w:cs="Times New Roman"/>
              </w:rPr>
              <w:t xml:space="preserve">Списание денежных средств с расчетного счета заказчика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1040,08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1040,08</w:t>
            </w: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1040,08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1040,08</w:t>
            </w: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9242" w:type="dxa"/>
            <w:gridSpan w:val="6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Ограждение территории ДК с. Дубовый ключ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540,9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540,9</w:t>
            </w: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540,9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540,9</w:t>
            </w: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1). Подготовка документации </w:t>
            </w:r>
          </w:p>
          <w:p w:rsidR="007333EF" w:rsidRPr="00137FB0" w:rsidRDefault="007333EF" w:rsidP="00733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для договора по проведению </w:t>
            </w:r>
            <w:r w:rsidRPr="00137FB0">
              <w:rPr>
                <w:rFonts w:ascii="Times New Roman" w:hAnsi="Times New Roman" w:cs="Times New Roman"/>
              </w:rPr>
              <w:lastRenderedPageBreak/>
              <w:t xml:space="preserve">геодезических изысканий и выносу границ </w:t>
            </w:r>
          </w:p>
          <w:p w:rsidR="007333EF" w:rsidRPr="00137FB0" w:rsidRDefault="007333EF" w:rsidP="00733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в натуру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lastRenderedPageBreak/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pStyle w:val="ConsPlusNormal"/>
              <w:ind w:left="-189" w:right="-132"/>
              <w:jc w:val="center"/>
              <w:rPr>
                <w:rFonts w:ascii="Times New Roman" w:hAnsi="Times New Roman" w:cs="Times New Roman"/>
                <w:szCs w:val="22"/>
              </w:rPr>
            </w:pPr>
            <w:r w:rsidRPr="00137FB0">
              <w:rPr>
                <w:rFonts w:ascii="Times New Roman" w:hAnsi="Times New Roman" w:cs="Times New Roman"/>
                <w:szCs w:val="22"/>
              </w:rPr>
              <w:t>11.01.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Подготовлен пакет необходимой </w:t>
            </w:r>
            <w:r w:rsidRPr="00137FB0">
              <w:rPr>
                <w:rFonts w:ascii="Times New Roman" w:hAnsi="Times New Roman" w:cs="Times New Roman"/>
              </w:rPr>
              <w:lastRenderedPageBreak/>
              <w:t xml:space="preserve">документации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2). Заключение договора по проведению геодезических изысканий и выносу границ </w:t>
            </w:r>
          </w:p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в натуру 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right="-132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Заключен договор                 № 13/22 с ООО «ГеоМарк»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3.) Приемка результатов исполнения договора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03.03</w:t>
            </w:r>
          </w:p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Подписан Акта № 12 приемки результата оказанных услуг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4). Оплата договора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17.03</w:t>
            </w:r>
          </w:p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Списание денежных средств с расчетного счета заказчика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21,0</w:t>
            </w: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5). Подготовка документации </w:t>
            </w:r>
          </w:p>
          <w:p w:rsidR="007333EF" w:rsidRPr="00137FB0" w:rsidRDefault="007333EF" w:rsidP="00733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для договора </w:t>
            </w:r>
          </w:p>
          <w:p w:rsidR="007333EF" w:rsidRPr="00137FB0" w:rsidRDefault="007333EF" w:rsidP="00733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по разработке проектно-сметной документации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pStyle w:val="ConsPlusNormal"/>
              <w:ind w:left="-189" w:right="-132"/>
              <w:jc w:val="center"/>
              <w:rPr>
                <w:rFonts w:ascii="Times New Roman" w:hAnsi="Times New Roman" w:cs="Times New Roman"/>
                <w:szCs w:val="22"/>
              </w:rPr>
            </w:pPr>
            <w:r w:rsidRPr="00137FB0">
              <w:rPr>
                <w:rFonts w:ascii="Times New Roman" w:hAnsi="Times New Roman" w:cs="Times New Roman"/>
                <w:szCs w:val="22"/>
              </w:rPr>
              <w:t>11.01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Подготовлен пакет необходимой документации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6). Заключение договора по разработке проектно-сметной документации 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right="-132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B0">
              <w:rPr>
                <w:rFonts w:ascii="Times New Roman" w:hAnsi="Times New Roman" w:cs="Times New Roman"/>
              </w:rPr>
              <w:t xml:space="preserve">Заключен договор             № 14/22 с ООО «Стройпрофиль ДВ»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7.) Приемка результатов исполнения договора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15.02</w:t>
            </w:r>
          </w:p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B0">
              <w:rPr>
                <w:rFonts w:ascii="Times New Roman" w:hAnsi="Times New Roman" w:cs="Times New Roman"/>
              </w:rPr>
              <w:t xml:space="preserve">Подписан акт № 14/22 сдачи-приемки выполненных работ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8). Оплата договора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01.03</w:t>
            </w:r>
          </w:p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B0">
              <w:rPr>
                <w:rFonts w:ascii="Times New Roman" w:hAnsi="Times New Roman" w:cs="Times New Roman"/>
              </w:rPr>
              <w:t xml:space="preserve">Списание денежных средств с расчетного счета заказчика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50,0</w:t>
            </w: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9). Подготовка документации </w:t>
            </w:r>
          </w:p>
          <w:p w:rsidR="007333EF" w:rsidRPr="00137FB0" w:rsidRDefault="007333EF" w:rsidP="007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для контракта</w:t>
            </w:r>
          </w:p>
          <w:p w:rsidR="007333EF" w:rsidRPr="00137FB0" w:rsidRDefault="007333EF" w:rsidP="007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по установке ограждения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14.03</w:t>
            </w:r>
          </w:p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Подготовлен пакет необходимой документации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10). Размещение извещения о проведении закупки 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31.03</w:t>
            </w:r>
          </w:p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Извещение о проведе-нии электронного аукциона № 0120300006522000074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11). Заключение контракта с исполнителем 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Контракт подписан №95/22 от 25.04.2022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921BAE">
        <w:trPr>
          <w:gridAfter w:val="5"/>
          <w:wAfter w:w="6380" w:type="dxa"/>
          <w:trHeight w:val="611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12). Приемка результатов исполнения контракта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15.08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Подписан акт № 4 выполненных работ (КС-2, КС-3)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13). Оплата контракта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16.08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B0">
              <w:rPr>
                <w:rFonts w:ascii="Times New Roman" w:hAnsi="Times New Roman" w:cs="Times New Roman"/>
              </w:rPr>
              <w:t xml:space="preserve">Списание денежных средств с расчетного счета заказчика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469,9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469,9</w:t>
            </w: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469,9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469,9</w:t>
            </w: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242" w:type="dxa"/>
            <w:gridSpan w:val="6"/>
          </w:tcPr>
          <w:p w:rsidR="007333EF" w:rsidRPr="00137FB0" w:rsidRDefault="007333EF" w:rsidP="007333EF">
            <w:pPr>
              <w:spacing w:after="1" w:line="220" w:lineRule="atLeast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Ограждение территории здания ДК «Родина» по адресу: г. Уссурийск, ул. Артемовская, 1б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765,68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765,68</w:t>
            </w: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765,68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765,68</w:t>
            </w: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1). Заключение договора на приобретение материалов на установку сетчатого ограждения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pStyle w:val="ConsPlusNormal"/>
              <w:ind w:left="-189" w:right="-132"/>
              <w:jc w:val="center"/>
              <w:rPr>
                <w:rFonts w:ascii="Times New Roman" w:hAnsi="Times New Roman" w:cs="Times New Roman"/>
                <w:szCs w:val="22"/>
              </w:rPr>
            </w:pPr>
            <w:r w:rsidRPr="00137FB0">
              <w:rPr>
                <w:rFonts w:ascii="Times New Roman" w:hAnsi="Times New Roman" w:cs="Times New Roman"/>
                <w:szCs w:val="22"/>
              </w:rPr>
              <w:t>01.07.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05.07.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Заключен договор                 №174/22 с ИП Литвин В.С.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2). Исполнение договора (поставка материала заказчику)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05.07.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15.07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Поставка материала УПД № 1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3). Оплата договора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  <w:vAlign w:val="bottom"/>
          </w:tcPr>
          <w:p w:rsidR="007333EF" w:rsidRPr="00137FB0" w:rsidRDefault="007333EF" w:rsidP="007333EF">
            <w:pPr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31.08.</w:t>
            </w:r>
          </w:p>
        </w:tc>
        <w:tc>
          <w:tcPr>
            <w:tcW w:w="850" w:type="dxa"/>
            <w:vAlign w:val="bottom"/>
          </w:tcPr>
          <w:p w:rsidR="007333EF" w:rsidRPr="00137FB0" w:rsidRDefault="007333EF" w:rsidP="0073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11.08.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B0">
              <w:rPr>
                <w:rFonts w:ascii="Times New Roman" w:hAnsi="Times New Roman" w:cs="Times New Roman"/>
              </w:rPr>
              <w:t xml:space="preserve">Списание денежных средств с расчетного счета заказчика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315,00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315,00</w:t>
            </w: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315,00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315,00</w:t>
            </w: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4). Подготовка документации </w:t>
            </w:r>
          </w:p>
          <w:p w:rsidR="007333EF" w:rsidRPr="00137FB0" w:rsidRDefault="007333EF" w:rsidP="007333EF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для заключения договора на демонтаж и установку сетчатого ограждения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12.07.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12.07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Подготовлен пакет необходимой документации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5). Заключение договора на </w:t>
            </w:r>
            <w:r w:rsidRPr="00137FB0">
              <w:rPr>
                <w:rFonts w:ascii="Times New Roman" w:hAnsi="Times New Roman" w:cs="Times New Roman"/>
              </w:rPr>
              <w:lastRenderedPageBreak/>
              <w:t>приобретение материалов на  демонтаж и установку сетчатого ограждения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lastRenderedPageBreak/>
              <w:t xml:space="preserve">Зинченко </w:t>
            </w:r>
            <w:r w:rsidRPr="00137FB0">
              <w:rPr>
                <w:rFonts w:ascii="Times New Roman" w:hAnsi="Times New Roman" w:cs="Times New Roman"/>
              </w:rPr>
              <w:lastRenderedPageBreak/>
              <w:t>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lastRenderedPageBreak/>
              <w:t>22.07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15.07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Заключен договор </w:t>
            </w:r>
            <w:r w:rsidRPr="00137FB0">
              <w:rPr>
                <w:rFonts w:ascii="Times New Roman" w:hAnsi="Times New Roman" w:cs="Times New Roman"/>
              </w:rPr>
              <w:lastRenderedPageBreak/>
              <w:t xml:space="preserve">№ 180/22 с ИП Литвин В.С.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left="-34"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6). Приемка результатов исполнения договора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22.08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15.08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Подписан акт № 7 выполненных работ (КС-2, КС-3)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7). Оплата договора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Терехова Н.В.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31.08.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B0">
              <w:rPr>
                <w:rFonts w:ascii="Times New Roman" w:hAnsi="Times New Roman" w:cs="Times New Roman"/>
              </w:rPr>
              <w:t xml:space="preserve">Списание денежных средств с расчетного счета заказчика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450,68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450,68</w:t>
            </w: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450,68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450,68</w:t>
            </w:r>
          </w:p>
        </w:tc>
      </w:tr>
      <w:tr w:rsidR="007333EF" w:rsidRPr="00EF171D" w:rsidTr="004802DE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D87DBE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42" w:type="dxa"/>
            <w:gridSpan w:val="6"/>
          </w:tcPr>
          <w:p w:rsidR="007333EF" w:rsidRPr="00137FB0" w:rsidRDefault="007333EF" w:rsidP="007333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Размещение (составление проект</w:t>
            </w:r>
            <w:r>
              <w:rPr>
                <w:rFonts w:ascii="Times New Roman" w:hAnsi="Times New Roman" w:cs="Times New Roman"/>
                <w:szCs w:val="22"/>
              </w:rPr>
              <w:t xml:space="preserve">а, </w:t>
            </w:r>
            <w:r w:rsidRPr="007F1BC3">
              <w:rPr>
                <w:rFonts w:ascii="Times New Roman" w:hAnsi="Times New Roman" w:cs="Times New Roman"/>
                <w:szCs w:val="22"/>
              </w:rPr>
              <w:t>приобретение оборудования, монтаж) систем речевого оповещения людей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F1BC3">
              <w:rPr>
                <w:rFonts w:ascii="Times New Roman" w:hAnsi="Times New Roman" w:cs="Times New Roman"/>
                <w:szCs w:val="22"/>
              </w:rPr>
              <w:t xml:space="preserve">в местах массового пребывания людей Уссурийского городского округа 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F1BC3">
              <w:rPr>
                <w:rFonts w:ascii="Times New Roman" w:hAnsi="Times New Roman" w:cs="Times New Roman"/>
                <w:szCs w:val="22"/>
              </w:rPr>
              <w:t>(Центральная площадь, площадь Победы города Уссурийска)</w:t>
            </w:r>
            <w:r>
              <w:rPr>
                <w:rFonts w:ascii="Times New Roman" w:hAnsi="Times New Roman" w:cs="Times New Roman"/>
                <w:szCs w:val="22"/>
              </w:rPr>
              <w:t xml:space="preserve"> и их обслуживание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9). Подготовка документации для контракта по установке </w:t>
            </w:r>
            <w:r>
              <w:rPr>
                <w:rFonts w:ascii="Times New Roman" w:hAnsi="Times New Roman" w:cs="Times New Roman"/>
              </w:rPr>
              <w:t>системы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10). Размещение извещения о проведении закупки 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11). Заключение контракта с исполнителем 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12). Исполнение контракта исполнителем (приемка оказанной услуги)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13). Оплата контракта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4A31CD">
        <w:trPr>
          <w:gridAfter w:val="5"/>
          <w:wAfter w:w="6380" w:type="dxa"/>
        </w:trPr>
        <w:tc>
          <w:tcPr>
            <w:tcW w:w="14949" w:type="dxa"/>
            <w:gridSpan w:val="11"/>
          </w:tcPr>
          <w:p w:rsidR="007333EF" w:rsidRPr="00137FB0" w:rsidRDefault="007333EF" w:rsidP="00733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37FB0">
              <w:rPr>
                <w:rFonts w:ascii="Times New Roman" w:hAnsi="Times New Roman" w:cs="Times New Roman"/>
                <w:b/>
              </w:rPr>
              <w:t>Задача № 2 «Создание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округа»</w:t>
            </w: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9701" w:type="dxa"/>
            <w:gridSpan w:val="7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Основное мероприятие «Осуществление материально-технического обеспечения деятельности </w:t>
            </w:r>
            <w:r w:rsidRPr="00137FB0">
              <w:rPr>
                <w:rFonts w:ascii="Times New Roman" w:hAnsi="Times New Roman" w:cs="Times New Roman"/>
              </w:rPr>
              <w:lastRenderedPageBreak/>
              <w:t>народных дружин и материальное стимулирование народных дружин и общественных объединений правоохранительной направленности»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137FB0">
              <w:rPr>
                <w:rFonts w:ascii="Times New Roman" w:hAnsi="Times New Roman" w:cs="Times New Roman"/>
                <w:b/>
              </w:rPr>
              <w:lastRenderedPageBreak/>
              <w:t>208,1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137FB0">
              <w:rPr>
                <w:rFonts w:ascii="Times New Roman" w:hAnsi="Times New Roman" w:cs="Times New Roman"/>
                <w:b/>
              </w:rPr>
              <w:t>208,1</w:t>
            </w: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137F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7333EF" w:rsidRPr="00137FB0" w:rsidRDefault="00624CE6" w:rsidP="007333EF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10,88</w:t>
            </w: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624CE6" w:rsidP="007333EF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333EF" w:rsidRPr="00137F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42" w:type="dxa"/>
            <w:gridSpan w:val="6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Проведение конкурсов «Лучшее общественное формирование правоохранительной направленности Уссурийского городского округа» и «Лучший народный дружинник Уссурийского городского округа»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189,0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189,0</w:t>
            </w: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</w:t>
            </w: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1). Подготовка документации </w:t>
            </w:r>
          </w:p>
          <w:p w:rsidR="007333EF" w:rsidRPr="00137FB0" w:rsidRDefault="007333EF" w:rsidP="00733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для контракта на поставку цветов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Мамошин И.Б.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pStyle w:val="ConsPlusNormal"/>
              <w:ind w:left="-47" w:right="-132"/>
              <w:jc w:val="center"/>
              <w:rPr>
                <w:rFonts w:ascii="Times New Roman" w:hAnsi="Times New Roman" w:cs="Times New Roman"/>
                <w:szCs w:val="22"/>
              </w:rPr>
            </w:pPr>
            <w:r w:rsidRPr="00137FB0">
              <w:rPr>
                <w:rFonts w:ascii="Times New Roman" w:hAnsi="Times New Roman" w:cs="Times New Roman"/>
                <w:szCs w:val="22"/>
              </w:rPr>
              <w:t>15.08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  <w:lang w:val="en-US"/>
              </w:rPr>
              <w:t>30</w:t>
            </w:r>
            <w:r w:rsidRPr="00137FB0">
              <w:rPr>
                <w:rFonts w:ascii="Times New Roman" w:hAnsi="Times New Roman" w:cs="Times New Roman"/>
              </w:rPr>
              <w:t>.</w:t>
            </w:r>
            <w:r w:rsidRPr="00137FB0">
              <w:rPr>
                <w:rFonts w:ascii="Times New Roman" w:hAnsi="Times New Roman" w:cs="Times New Roman"/>
                <w:lang w:val="en-US"/>
              </w:rPr>
              <w:t>09</w:t>
            </w:r>
            <w:r w:rsidRPr="00137FB0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Подготовлен пакет необходимой документации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2). Размещение извещения о проведении закупки 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Мамошин И.Б.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pStyle w:val="ConsPlusNormal"/>
              <w:ind w:left="-47" w:right="-132"/>
              <w:jc w:val="center"/>
              <w:rPr>
                <w:rFonts w:ascii="Times New Roman" w:hAnsi="Times New Roman" w:cs="Times New Roman"/>
                <w:szCs w:val="22"/>
              </w:rPr>
            </w:pPr>
            <w:r w:rsidRPr="00137FB0">
              <w:rPr>
                <w:rFonts w:ascii="Times New Roman" w:hAnsi="Times New Roman" w:cs="Times New Roman"/>
                <w:szCs w:val="22"/>
              </w:rPr>
              <w:t>01.09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3). Заключение контракта с исполнителем 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Мамошин И.Б.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pStyle w:val="ConsPlusNormal"/>
              <w:ind w:left="-47" w:right="-132"/>
              <w:jc w:val="center"/>
              <w:rPr>
                <w:rFonts w:ascii="Times New Roman" w:hAnsi="Times New Roman" w:cs="Times New Roman"/>
                <w:szCs w:val="22"/>
              </w:rPr>
            </w:pPr>
            <w:r w:rsidRPr="00137FB0">
              <w:rPr>
                <w:rFonts w:ascii="Times New Roman" w:hAnsi="Times New Roman" w:cs="Times New Roman"/>
                <w:szCs w:val="22"/>
              </w:rPr>
              <w:t>05.10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4). Приемка результатов исполнения контракта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Мамошин И.Б.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pStyle w:val="ConsPlusNormal"/>
              <w:ind w:left="-47" w:right="-132"/>
              <w:jc w:val="center"/>
              <w:rPr>
                <w:rFonts w:ascii="Times New Roman" w:hAnsi="Times New Roman" w:cs="Times New Roman"/>
                <w:szCs w:val="22"/>
              </w:rPr>
            </w:pPr>
            <w:r w:rsidRPr="00137FB0">
              <w:rPr>
                <w:rFonts w:ascii="Times New Roman" w:hAnsi="Times New Roman" w:cs="Times New Roman"/>
                <w:szCs w:val="22"/>
              </w:rPr>
              <w:t>09.11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5). Оплата контракта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Миронова Т.А.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pStyle w:val="ConsPlusNormal"/>
              <w:ind w:left="-47" w:right="-132"/>
              <w:jc w:val="center"/>
              <w:rPr>
                <w:rFonts w:ascii="Times New Roman" w:hAnsi="Times New Roman" w:cs="Times New Roman"/>
                <w:szCs w:val="22"/>
              </w:rPr>
            </w:pPr>
            <w:r w:rsidRPr="00137FB0">
              <w:rPr>
                <w:rFonts w:ascii="Times New Roman" w:hAnsi="Times New Roman" w:cs="Times New Roman"/>
                <w:szCs w:val="22"/>
              </w:rPr>
              <w:t>10.11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0" w:line="240" w:lineRule="auto"/>
              <w:ind w:left="-84" w:right="-95" w:firstLine="84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0" w:line="240" w:lineRule="auto"/>
              <w:ind w:left="-84" w:right="-95" w:firstLine="84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</w:t>
            </w: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6). Подготовка документации для заключения договора приобретения фоторамок, дипломов и благодарственных</w:t>
            </w:r>
          </w:p>
          <w:p w:rsidR="007333EF" w:rsidRPr="00137FB0" w:rsidRDefault="007333EF" w:rsidP="00733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писем для награждения победителей конкурса 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Мамошин И.Б.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pStyle w:val="ConsPlusNormal"/>
              <w:ind w:left="-47" w:right="-132"/>
              <w:jc w:val="center"/>
              <w:rPr>
                <w:rFonts w:ascii="Times New Roman" w:hAnsi="Times New Roman" w:cs="Times New Roman"/>
                <w:szCs w:val="22"/>
              </w:rPr>
            </w:pPr>
            <w:r w:rsidRPr="00137FB0">
              <w:rPr>
                <w:rFonts w:ascii="Times New Roman" w:hAnsi="Times New Roman" w:cs="Times New Roman"/>
                <w:szCs w:val="22"/>
              </w:rPr>
              <w:t>05.09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0" w:line="240" w:lineRule="auto"/>
              <w:ind w:left="-84" w:right="-95" w:firstLine="8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ind w:firstLine="84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-168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7). Заключение договора</w:t>
            </w:r>
          </w:p>
          <w:p w:rsidR="007333EF" w:rsidRPr="00137FB0" w:rsidRDefault="007333EF" w:rsidP="007333EF">
            <w:pPr>
              <w:widowControl w:val="0"/>
              <w:spacing w:after="0" w:line="240" w:lineRule="auto"/>
              <w:ind w:right="-168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с исполнителем 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Мамошин И.Б.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pStyle w:val="ConsPlusNormal"/>
              <w:ind w:left="-47" w:right="-132"/>
              <w:jc w:val="center"/>
              <w:rPr>
                <w:rFonts w:ascii="Times New Roman" w:hAnsi="Times New Roman" w:cs="Times New Roman"/>
                <w:szCs w:val="22"/>
              </w:rPr>
            </w:pPr>
            <w:r w:rsidRPr="00137FB0">
              <w:rPr>
                <w:rFonts w:ascii="Times New Roman" w:hAnsi="Times New Roman" w:cs="Times New Roman"/>
                <w:szCs w:val="22"/>
              </w:rPr>
              <w:t>15.09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0" w:line="240" w:lineRule="auto"/>
              <w:ind w:left="-84" w:right="-95" w:firstLine="8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ind w:firstLine="84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8). Приемка результатов исполнения договора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Мамошин И.Б.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pStyle w:val="ConsPlusNormal"/>
              <w:ind w:left="-47" w:right="-132"/>
              <w:jc w:val="center"/>
              <w:rPr>
                <w:rFonts w:ascii="Times New Roman" w:hAnsi="Times New Roman" w:cs="Times New Roman"/>
                <w:szCs w:val="22"/>
              </w:rPr>
            </w:pPr>
            <w:r w:rsidRPr="00137FB0">
              <w:rPr>
                <w:rFonts w:ascii="Times New Roman" w:hAnsi="Times New Roman" w:cs="Times New Roman"/>
                <w:szCs w:val="22"/>
              </w:rPr>
              <w:t>20.09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0" w:line="240" w:lineRule="auto"/>
              <w:ind w:left="-84" w:right="-95" w:firstLine="8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ind w:firstLine="84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9). Оплата договора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Миронова </w:t>
            </w:r>
            <w:r w:rsidRPr="00137FB0">
              <w:rPr>
                <w:rFonts w:ascii="Times New Roman" w:hAnsi="Times New Roman" w:cs="Times New Roman"/>
              </w:rPr>
              <w:lastRenderedPageBreak/>
              <w:t>Т.А.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pStyle w:val="ConsPlusNormal"/>
              <w:ind w:left="-47" w:right="-132"/>
              <w:jc w:val="center"/>
              <w:rPr>
                <w:rFonts w:ascii="Times New Roman" w:hAnsi="Times New Roman" w:cs="Times New Roman"/>
                <w:szCs w:val="22"/>
              </w:rPr>
            </w:pPr>
            <w:r w:rsidRPr="00137FB0">
              <w:rPr>
                <w:rFonts w:ascii="Times New Roman" w:hAnsi="Times New Roman" w:cs="Times New Roman"/>
                <w:szCs w:val="22"/>
              </w:rPr>
              <w:lastRenderedPageBreak/>
              <w:t>30.09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0" w:line="240" w:lineRule="auto"/>
              <w:ind w:left="-84" w:right="-95" w:firstLine="84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0" w:line="240" w:lineRule="auto"/>
              <w:ind w:left="-84" w:right="-95" w:firstLine="84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</w:t>
            </w: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10). Размещение на официаль-ном сайте администрации Уссурийского городского округа информации о проведении конкурсов, приемка заявок для участия в конкурсах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Мамошин И.Б.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pStyle w:val="ConsPlusNormal"/>
              <w:ind w:left="-47" w:right="-132"/>
              <w:jc w:val="center"/>
              <w:rPr>
                <w:rFonts w:ascii="Times New Roman" w:hAnsi="Times New Roman" w:cs="Times New Roman"/>
                <w:szCs w:val="22"/>
              </w:rPr>
            </w:pPr>
            <w:r w:rsidRPr="00137FB0">
              <w:rPr>
                <w:rFonts w:ascii="Times New Roman" w:hAnsi="Times New Roman" w:cs="Times New Roman"/>
                <w:szCs w:val="22"/>
              </w:rPr>
              <w:t>04.10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11). Организация проведения заседания конкурсной комиссии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Мамошин И.Б.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pStyle w:val="ConsPlusNormal"/>
              <w:ind w:left="-47" w:right="-132"/>
              <w:jc w:val="center"/>
              <w:rPr>
                <w:rFonts w:ascii="Times New Roman" w:hAnsi="Times New Roman" w:cs="Times New Roman"/>
                <w:szCs w:val="22"/>
              </w:rPr>
            </w:pPr>
            <w:r w:rsidRPr="00137FB0">
              <w:rPr>
                <w:rFonts w:ascii="Times New Roman" w:hAnsi="Times New Roman" w:cs="Times New Roman"/>
                <w:szCs w:val="22"/>
              </w:rPr>
              <w:t>14.10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12). Размещение информации о победителях конкурса на официальном сайте администрации Уссурийского городского округа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Мамошин И.Б.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pStyle w:val="ConsPlusNormal"/>
              <w:ind w:left="-47" w:right="-132"/>
              <w:jc w:val="center"/>
              <w:rPr>
                <w:rFonts w:ascii="Times New Roman" w:hAnsi="Times New Roman" w:cs="Times New Roman"/>
                <w:szCs w:val="22"/>
              </w:rPr>
            </w:pPr>
            <w:r w:rsidRPr="00137FB0">
              <w:rPr>
                <w:rFonts w:ascii="Times New Roman" w:hAnsi="Times New Roman" w:cs="Times New Roman"/>
                <w:szCs w:val="22"/>
              </w:rPr>
              <w:t>24.10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13). Сбор документов для выплаты премий победителям конкурсов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Мамошин И.Б.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02.11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14). О</w:t>
            </w:r>
            <w:r w:rsidRPr="00137FB0">
              <w:rPr>
                <w:rFonts w:ascii="Times New Roman" w:eastAsia="Times New Roman" w:hAnsi="Times New Roman" w:cs="Times New Roman"/>
              </w:rPr>
              <w:t>рганизация награждения победителей конкурсов на торжественном мероприятии, посвященном Дню сотрудника органов внутренних дел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Мамошин И.Б.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15). Перечисление премий победителям конкурсов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Миронова Т.А.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0" w:line="240" w:lineRule="auto"/>
              <w:ind w:left="-84" w:right="-95" w:firstLine="164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174,5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0" w:line="240" w:lineRule="auto"/>
              <w:ind w:left="-84" w:right="-95" w:firstLine="164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174,5</w:t>
            </w: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</w:t>
            </w: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624CE6" w:rsidP="007333EF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333EF" w:rsidRPr="00137F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42" w:type="dxa"/>
            <w:gridSpan w:val="6"/>
          </w:tcPr>
          <w:p w:rsidR="007333EF" w:rsidRPr="00137FB0" w:rsidRDefault="007333EF" w:rsidP="007333EF">
            <w:pPr>
              <w:spacing w:after="1" w:line="220" w:lineRule="atLeast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  <w:lang w:eastAsia="en-US"/>
              </w:rPr>
              <w:t xml:space="preserve">Изготовление </w:t>
            </w:r>
            <w:r w:rsidRPr="00137FB0">
              <w:rPr>
                <w:rFonts w:ascii="Times New Roman" w:hAnsi="Times New Roman" w:cs="Times New Roman"/>
              </w:rPr>
              <w:t>(приобретение) экипировки народного дружинника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333EF" w:rsidRPr="00EE1BEF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E1BEF">
              <w:rPr>
                <w:rFonts w:ascii="Times New Roman" w:hAnsi="Times New Roman" w:cs="Times New Roman"/>
              </w:rPr>
              <w:t>0</w:t>
            </w: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</w:rPr>
            </w:pPr>
            <w:r w:rsidRPr="00137FB0">
              <w:rPr>
                <w:rFonts w:ascii="Times New Roman" w:eastAsia="Times New Roman" w:hAnsi="Times New Roman" w:cs="Times New Roman"/>
              </w:rPr>
              <w:t xml:space="preserve">1) Подготовка документации </w:t>
            </w:r>
          </w:p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</w:rPr>
            </w:pPr>
            <w:r w:rsidRPr="00137FB0">
              <w:rPr>
                <w:rFonts w:ascii="Times New Roman" w:eastAsia="Times New Roman" w:hAnsi="Times New Roman" w:cs="Times New Roman"/>
              </w:rPr>
              <w:t>для договора на и</w:t>
            </w:r>
            <w:r w:rsidRPr="00137FB0">
              <w:rPr>
                <w:rFonts w:ascii="Times New Roman" w:hAnsi="Times New Roman" w:cs="Times New Roman"/>
              </w:rPr>
              <w:t xml:space="preserve">зготовление </w:t>
            </w:r>
            <w:r w:rsidRPr="00137FB0">
              <w:rPr>
                <w:rFonts w:ascii="Times New Roman" w:hAnsi="Times New Roman" w:cs="Times New Roman"/>
              </w:rPr>
              <w:lastRenderedPageBreak/>
              <w:t>жилетов народного дружинника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lastRenderedPageBreak/>
              <w:t>Бабенко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Подготовлен и согласован договор               </w:t>
            </w:r>
            <w:r w:rsidRPr="00137FB0">
              <w:rPr>
                <w:rFonts w:ascii="Times New Roman" w:hAnsi="Times New Roman" w:cs="Times New Roman"/>
              </w:rPr>
              <w:lastRenderedPageBreak/>
              <w:t>на изготовление экипировки народного дружинника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EF171D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490" w:type="dxa"/>
            <w:gridSpan w:val="10"/>
          </w:tcPr>
          <w:p w:rsidR="007333EF" w:rsidRPr="00137FB0" w:rsidRDefault="007333EF" w:rsidP="007333EF">
            <w:pPr>
              <w:spacing w:after="1" w:line="220" w:lineRule="atLeast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Перенос сроков из-за отсутствия коммерческих предложений для осуществления закупки</w:t>
            </w: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</w:rPr>
            </w:pPr>
            <w:r w:rsidRPr="00137FB0">
              <w:rPr>
                <w:rFonts w:ascii="Times New Roman" w:eastAsia="Times New Roman" w:hAnsi="Times New Roman" w:cs="Times New Roman"/>
              </w:rPr>
              <w:t>2). Заключение договора</w:t>
            </w:r>
            <w:r w:rsidRPr="00137FB0">
              <w:rPr>
                <w:rFonts w:ascii="Times New Roman" w:hAnsi="Times New Roman" w:cs="Times New Roman"/>
              </w:rPr>
              <w:t xml:space="preserve"> на изготовление жилетов народного дружинника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EF171D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EF171D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3) Приемка результатов исполнения договора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4) Оплата договора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Миронова Т.А.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01.05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</w:t>
            </w:r>
            <w:r w:rsidR="00624CE6">
              <w:rPr>
                <w:rFonts w:ascii="Times New Roman" w:hAnsi="Times New Roman" w:cs="Times New Roman"/>
              </w:rPr>
              <w:t>1</w:t>
            </w:r>
            <w:r w:rsidRPr="00137F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42" w:type="dxa"/>
            <w:gridSpan w:val="6"/>
          </w:tcPr>
          <w:p w:rsidR="007333EF" w:rsidRPr="00137FB0" w:rsidRDefault="007333EF" w:rsidP="007333EF">
            <w:pPr>
              <w:spacing w:after="1" w:line="220" w:lineRule="atLeast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Изготовление (приобретение) полиграфической продукции информационно – агитационного характера по привлечению граждан Уссурийского городского округа к охране общественного порядка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  <w:lang w:val="en-US"/>
              </w:rPr>
            </w:pPr>
            <w:r w:rsidRPr="00137FB0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  <w:lang w:val="en-US"/>
              </w:rPr>
            </w:pPr>
            <w:r w:rsidRPr="00137FB0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10,88</w:t>
            </w: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</w:rPr>
            </w:pPr>
            <w:r w:rsidRPr="00137FB0">
              <w:rPr>
                <w:rFonts w:ascii="Times New Roman" w:eastAsia="Times New Roman" w:hAnsi="Times New Roman" w:cs="Times New Roman"/>
              </w:rPr>
              <w:t>1) Подготовка документации для договора на оказание услуги по и</w:t>
            </w:r>
            <w:r w:rsidRPr="00137FB0">
              <w:rPr>
                <w:rFonts w:ascii="Times New Roman" w:hAnsi="Times New Roman" w:cs="Times New Roman"/>
              </w:rPr>
              <w:t>зготовлению и размещению на рекламных конструкциях баннеров по привлечению граждан к охране общественного порядка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Подготовлен пакет необходимой документации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137FB0" w:rsidTr="00AD11D0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490" w:type="dxa"/>
            <w:gridSpan w:val="10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Перенос сроков из-за отсутствия коммерческих предложений для осуществления закупки</w:t>
            </w: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</w:rPr>
            </w:pPr>
            <w:r w:rsidRPr="00137FB0">
              <w:rPr>
                <w:rFonts w:ascii="Times New Roman" w:eastAsia="Times New Roman" w:hAnsi="Times New Roman" w:cs="Times New Roman"/>
              </w:rPr>
              <w:t>2). Заключение договора</w:t>
            </w:r>
            <w:r w:rsidRPr="00137FB0">
              <w:rPr>
                <w:rFonts w:ascii="Times New Roman" w:hAnsi="Times New Roman" w:cs="Times New Roman"/>
              </w:rPr>
              <w:t xml:space="preserve"> на </w:t>
            </w:r>
            <w:r w:rsidRPr="00137FB0">
              <w:rPr>
                <w:rFonts w:ascii="Times New Roman" w:eastAsia="Times New Roman" w:hAnsi="Times New Roman" w:cs="Times New Roman"/>
              </w:rPr>
              <w:t xml:space="preserve">оказание услуги 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850" w:type="dxa"/>
          </w:tcPr>
          <w:p w:rsidR="007333EF" w:rsidRPr="00137FB0" w:rsidRDefault="00624CE6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29.08</w:t>
            </w:r>
          </w:p>
        </w:tc>
        <w:tc>
          <w:tcPr>
            <w:tcW w:w="854" w:type="dxa"/>
          </w:tcPr>
          <w:p w:rsidR="007333EF" w:rsidRPr="00137FB0" w:rsidRDefault="00624CE6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Заключен договор с  ИП Карпенко А.Ю.</w:t>
            </w:r>
            <w:r w:rsidR="00624CE6">
              <w:rPr>
                <w:rFonts w:ascii="Times New Roman" w:hAnsi="Times New Roman" w:cs="Times New Roman"/>
              </w:rPr>
              <w:t xml:space="preserve"> на сумму 10,88 тыс. руб.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3) Приемка результатов исполнения договора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4) Оплата договора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Миронова Т.А.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137FB0" w:rsidTr="004A31CD">
        <w:trPr>
          <w:gridAfter w:val="5"/>
          <w:wAfter w:w="6380" w:type="dxa"/>
        </w:trPr>
        <w:tc>
          <w:tcPr>
            <w:tcW w:w="14949" w:type="dxa"/>
            <w:gridSpan w:val="11"/>
          </w:tcPr>
          <w:p w:rsidR="007333EF" w:rsidRPr="00137FB0" w:rsidRDefault="007333EF" w:rsidP="00733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37FB0">
              <w:rPr>
                <w:rFonts w:ascii="Times New Roman" w:hAnsi="Times New Roman" w:cs="Times New Roman"/>
                <w:b/>
              </w:rPr>
              <w:t>Задача № 3 «Профилактика незаконного потребления наркотических средств и психотропных веществ, совершенствование антинаркотической пропаганды на территории Уссурийского городского округа»</w:t>
            </w: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9701" w:type="dxa"/>
            <w:gridSpan w:val="7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Основное мероприятие «Профилактика незаконного потребления наркотических средств и психотропных веществ, совершенствование антинаркотической пропаганды на территории Уссурийского городского округа»</w:t>
            </w:r>
          </w:p>
        </w:tc>
        <w:tc>
          <w:tcPr>
            <w:tcW w:w="1276" w:type="dxa"/>
          </w:tcPr>
          <w:p w:rsidR="007333EF" w:rsidRPr="00137FB0" w:rsidRDefault="007333EF" w:rsidP="00652F73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37FB0">
              <w:rPr>
                <w:rFonts w:ascii="Times New Roman" w:hAnsi="Times New Roman" w:cs="Times New Roman"/>
                <w:b/>
              </w:rPr>
              <w:t>7</w:t>
            </w:r>
            <w:r w:rsidR="00ED2236">
              <w:rPr>
                <w:rFonts w:ascii="Times New Roman" w:hAnsi="Times New Roman" w:cs="Times New Roman"/>
                <w:b/>
              </w:rPr>
              <w:t>4</w:t>
            </w:r>
            <w:r w:rsidRPr="00137FB0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1418" w:type="dxa"/>
          </w:tcPr>
          <w:p w:rsidR="007333EF" w:rsidRPr="00137FB0" w:rsidRDefault="007333EF" w:rsidP="00652F73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37FB0">
              <w:rPr>
                <w:rFonts w:ascii="Times New Roman" w:hAnsi="Times New Roman" w:cs="Times New Roman"/>
                <w:b/>
              </w:rPr>
              <w:t>7</w:t>
            </w:r>
            <w:r w:rsidR="00ED2236">
              <w:rPr>
                <w:rFonts w:ascii="Times New Roman" w:hAnsi="Times New Roman" w:cs="Times New Roman"/>
                <w:b/>
              </w:rPr>
              <w:t>4</w:t>
            </w:r>
            <w:r w:rsidRPr="00137FB0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1278" w:type="dxa"/>
          </w:tcPr>
          <w:p w:rsidR="007333EF" w:rsidRPr="00137FB0" w:rsidRDefault="00ED2236" w:rsidP="00652F73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57,86</w:t>
            </w:r>
          </w:p>
        </w:tc>
        <w:tc>
          <w:tcPr>
            <w:tcW w:w="1276" w:type="dxa"/>
          </w:tcPr>
          <w:p w:rsidR="007333EF" w:rsidRPr="00137FB0" w:rsidRDefault="00ED2236" w:rsidP="00652F73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57,86</w:t>
            </w: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>
            <w:pPr>
              <w:pStyle w:val="ConsPlusNormal"/>
              <w:ind w:left="-142" w:right="-56"/>
              <w:jc w:val="center"/>
              <w:rPr>
                <w:rFonts w:ascii="Times New Roman" w:hAnsi="Times New Roman" w:cs="Times New Roman"/>
                <w:szCs w:val="22"/>
              </w:rPr>
            </w:pPr>
            <w:r w:rsidRPr="00137FB0">
              <w:rPr>
                <w:rFonts w:ascii="Times New Roman" w:hAnsi="Times New Roman" w:cs="Times New Roman"/>
                <w:szCs w:val="22"/>
              </w:rPr>
              <w:t>1</w:t>
            </w:r>
            <w:r w:rsidR="00624CE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242" w:type="dxa"/>
            <w:gridSpan w:val="6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Проведение месячника по профилактике наркомании, токсикомании и алкоголизма среди несовершеннолетних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1) Составление планов проведения месячника по профилактике наркомании, токсикомании и алкоголизма среди несовершеннолетних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Новокре-щенных А.Г.</w:t>
            </w:r>
          </w:p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Агапова В.Н.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pStyle w:val="ConsPlusNormal"/>
              <w:ind w:left="-84" w:right="-95"/>
              <w:jc w:val="both"/>
              <w:rPr>
                <w:rFonts w:ascii="Times New Roman" w:hAnsi="Times New Roman" w:cs="Times New Roman"/>
                <w:szCs w:val="22"/>
              </w:rPr>
            </w:pPr>
            <w:r w:rsidRPr="00137FB0">
              <w:rPr>
                <w:rFonts w:ascii="Times New Roman" w:hAnsi="Times New Roman" w:cs="Times New Roman"/>
                <w:szCs w:val="22"/>
              </w:rPr>
              <w:t>03.05</w:t>
            </w:r>
          </w:p>
          <w:p w:rsidR="007333EF" w:rsidRPr="00137FB0" w:rsidRDefault="007333EF" w:rsidP="007333EF">
            <w:pPr>
              <w:spacing w:after="0" w:line="240" w:lineRule="auto"/>
              <w:ind w:left="-84" w:right="-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Составление и утверждение планов проведения месячника по профилактике наркомании, токсикомании и алкоголизма среди несовершеннолетних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-168"/>
              <w:jc w:val="both"/>
              <w:rPr>
                <w:rFonts w:ascii="Times New Roman" w:eastAsia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2) Проведение мероприятий в рамках месячника в библиотеках, клубных формированиях¸ образовательных организациях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Новокре-щенных А.Г.</w:t>
            </w:r>
          </w:p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Агапова В.Н.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eastAsia="Calibri" w:hAnsi="Times New Roman" w:cs="Times New Roman"/>
                <w:color w:val="000000" w:themeColor="text1"/>
              </w:rPr>
              <w:t xml:space="preserve">В ходе проведения месячника </w:t>
            </w:r>
            <w:r w:rsidRPr="00137FB0">
              <w:rPr>
                <w:rFonts w:ascii="Times New Roman" w:hAnsi="Times New Roman" w:cs="Times New Roman"/>
                <w:color w:val="000000" w:themeColor="text1"/>
              </w:rPr>
              <w:t>проведено 270 мероприятий антинаркотической направленности и популяризации здорового образа жизни с общим охватом около 46 850 человек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</w:t>
            </w:r>
            <w:r w:rsidR="00624C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42" w:type="dxa"/>
            <w:gridSpan w:val="6"/>
          </w:tcPr>
          <w:p w:rsidR="007333EF" w:rsidRPr="00137FB0" w:rsidRDefault="007333EF" w:rsidP="007333EF">
            <w:pPr>
              <w:spacing w:after="1" w:line="220" w:lineRule="atLeast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Изготовление (приобретение) наглядно агитационной продукции, направленной на профилактику наркомании, алкоголизма, токсикомании и табакокурения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21,76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21,76</w:t>
            </w: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spacing w:after="0" w:line="240" w:lineRule="auto"/>
              <w:ind w:right="-26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1). Подготовка документации </w:t>
            </w:r>
            <w:r w:rsidRPr="00137FB0">
              <w:rPr>
                <w:rFonts w:ascii="Times New Roman" w:hAnsi="Times New Roman" w:cs="Times New Roman"/>
              </w:rPr>
              <w:lastRenderedPageBreak/>
              <w:t xml:space="preserve">для заключения договора, определение исполнителя 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lastRenderedPageBreak/>
              <w:t xml:space="preserve">Тимаков </w:t>
            </w:r>
            <w:r w:rsidRPr="00137FB0">
              <w:rPr>
                <w:rFonts w:ascii="Times New Roman" w:hAnsi="Times New Roman" w:cs="Times New Roman"/>
              </w:rPr>
              <w:lastRenderedPageBreak/>
              <w:t>С.А.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08" w:right="-95" w:firstLine="108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lastRenderedPageBreak/>
              <w:t>14.04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108" w:right="-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30.04</w:t>
            </w:r>
          </w:p>
          <w:p w:rsidR="007333EF" w:rsidRPr="00137FB0" w:rsidRDefault="007333EF" w:rsidP="007333EF">
            <w:pPr>
              <w:spacing w:after="0" w:line="240" w:lineRule="auto"/>
              <w:ind w:left="-108" w:right="-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lastRenderedPageBreak/>
              <w:t xml:space="preserve">Подготовлен пакет </w:t>
            </w:r>
            <w:r w:rsidRPr="00137FB0">
              <w:rPr>
                <w:rFonts w:ascii="Times New Roman" w:hAnsi="Times New Roman" w:cs="Times New Roman"/>
              </w:rPr>
              <w:lastRenderedPageBreak/>
              <w:t>необходимой документации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-172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2). Заключение договора</w:t>
            </w:r>
          </w:p>
          <w:p w:rsidR="007333EF" w:rsidRPr="00137FB0" w:rsidRDefault="007333EF" w:rsidP="007333EF">
            <w:pPr>
              <w:widowControl w:val="0"/>
              <w:spacing w:after="0" w:line="240" w:lineRule="auto"/>
              <w:ind w:right="-172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с исполнителем 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11.05</w:t>
            </w:r>
          </w:p>
          <w:p w:rsidR="007333EF" w:rsidRPr="00137FB0" w:rsidRDefault="007333EF" w:rsidP="007333EF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Заключен договор                  с ИП Карпенко А.Ю.  на оказание услуг на сумму 21760,00 руб.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3). Приемка результатов исполнения договора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Изготовлены и размещение на информационных стендах 2 баннера антитеррористической направленности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4). Оплата договора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Миронова Т.А.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27.06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28.06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Денежные средства списаны со счета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21,76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21,76</w:t>
            </w:r>
          </w:p>
        </w:tc>
      </w:tr>
      <w:tr w:rsidR="007333EF" w:rsidRPr="00137FB0" w:rsidTr="00C41596">
        <w:tc>
          <w:tcPr>
            <w:tcW w:w="459" w:type="dxa"/>
          </w:tcPr>
          <w:p w:rsidR="007333EF" w:rsidRPr="00137FB0" w:rsidRDefault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</w:t>
            </w:r>
            <w:r w:rsidR="00624CE6">
              <w:rPr>
                <w:rFonts w:ascii="Times New Roman" w:hAnsi="Times New Roman" w:cs="Times New Roman"/>
              </w:rPr>
              <w:t>4</w:t>
            </w:r>
            <w:r w:rsidRPr="00137F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42" w:type="dxa"/>
            <w:gridSpan w:val="6"/>
          </w:tcPr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Организация и проведение «Недели здоровья» в организациях высшего образования и среднего профессионального образования расположенных на территории Уссурийского городского округа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/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21,76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21,76</w:t>
            </w: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1). Информирование руководителей организаций высшего образования и среднего профессионального образования, составление сводного плана проведения «Недели здоровья»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Шакура З.В.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11.07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30.07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2). Проведение «Недели здоровья» и подготовка сводной информации о проведенных мероприятий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Шакура З.В.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11.07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</w:t>
            </w:r>
            <w:r w:rsidR="00624CE6">
              <w:rPr>
                <w:rFonts w:ascii="Times New Roman" w:hAnsi="Times New Roman" w:cs="Times New Roman"/>
              </w:rPr>
              <w:t>5</w:t>
            </w:r>
            <w:r w:rsidRPr="00137F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42" w:type="dxa"/>
            <w:gridSpan w:val="6"/>
          </w:tcPr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Проведение мероприятий по профилактике наркомании, алкоголизма, табакокурения                             и токсикомании в учреждениях культуры Уссурийского городского округа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6,0</w:t>
            </w: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1). Подготовка плана проведения мероприятий по профилактике наркомании, алкоголизма, табакокурения                 и токсикомании в учреждениях культуры Уссурийского городского округа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Утвержден план проведения мероприятий по профилактике наркомании, алкоголизма, табакокурения </w:t>
            </w:r>
          </w:p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и токсикомании </w:t>
            </w:r>
          </w:p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в учреждениях культуры Уссурийского городского округа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2). Проведение мероприятий             в соответствии с планом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Проведение мероприятий </w:t>
            </w:r>
          </w:p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с планом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78"/>
              <w:jc w:val="both"/>
              <w:rPr>
                <w:rFonts w:ascii="Times New Roman" w:eastAsia="Times New Roman" w:hAnsi="Times New Roman" w:cs="Times New Roman"/>
              </w:rPr>
            </w:pPr>
            <w:r w:rsidRPr="00137FB0">
              <w:rPr>
                <w:rFonts w:ascii="Times New Roman" w:eastAsia="Times New Roman" w:hAnsi="Times New Roman" w:cs="Times New Roman"/>
              </w:rPr>
              <w:t>3). Подготовка документации для договора на оказание услуги (изготовление, приобретение) наглядно-агитационной продукции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Подготовлен пакет документов 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</w:rPr>
            </w:pPr>
            <w:r w:rsidRPr="00137FB0">
              <w:rPr>
                <w:rFonts w:ascii="Times New Roman" w:eastAsia="Times New Roman" w:hAnsi="Times New Roman" w:cs="Times New Roman"/>
              </w:rPr>
              <w:t>4). Заключение договора на оказание услуги (изготовление, приобретение) наглядно-агитационной продукции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B0">
              <w:rPr>
                <w:rFonts w:ascii="Times New Roman" w:hAnsi="Times New Roman" w:cs="Times New Roman"/>
              </w:rPr>
              <w:t>Заключен договор                       с ООО «Проспект»          № 151/22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</w:rPr>
            </w:pPr>
            <w:r w:rsidRPr="00137FB0">
              <w:rPr>
                <w:rFonts w:ascii="Times New Roman" w:eastAsia="Times New Roman" w:hAnsi="Times New Roman" w:cs="Times New Roman"/>
              </w:rPr>
              <w:t>5).</w:t>
            </w:r>
            <w:r w:rsidRPr="00137FB0">
              <w:rPr>
                <w:rFonts w:ascii="Times New Roman" w:hAnsi="Times New Roman" w:cs="Times New Roman"/>
              </w:rPr>
              <w:t xml:space="preserve"> Приемка результатов исполнения договора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Товар получен</w:t>
            </w:r>
          </w:p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Счет-фактура № 12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</w:rPr>
            </w:pPr>
            <w:r w:rsidRPr="00137FB0">
              <w:rPr>
                <w:rFonts w:ascii="Times New Roman" w:eastAsia="Times New Roman" w:hAnsi="Times New Roman" w:cs="Times New Roman"/>
              </w:rPr>
              <w:t xml:space="preserve">6). Оплата договора 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B0">
              <w:rPr>
                <w:rFonts w:ascii="Times New Roman" w:hAnsi="Times New Roman" w:cs="Times New Roman"/>
              </w:rPr>
              <w:t xml:space="preserve">Списание денежных средств с расчетного счета заказчика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6,0</w:t>
            </w: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</w:t>
            </w:r>
            <w:r w:rsidR="00624CE6">
              <w:rPr>
                <w:rFonts w:ascii="Times New Roman" w:hAnsi="Times New Roman" w:cs="Times New Roman"/>
              </w:rPr>
              <w:t>6</w:t>
            </w:r>
            <w:r w:rsidRPr="00137F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42" w:type="dxa"/>
            <w:gridSpan w:val="6"/>
          </w:tcPr>
          <w:p w:rsidR="007333EF" w:rsidRPr="00137FB0" w:rsidRDefault="007333EF" w:rsidP="007333E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Организация и проведение совместных рейдовых мероприятий по обследованию мест возможного произрастания </w:t>
            </w:r>
            <w:r w:rsidRPr="00137FB0">
              <w:rPr>
                <w:rFonts w:ascii="Times New Roman" w:hAnsi="Times New Roman" w:cs="Times New Roman"/>
                <w:bCs/>
              </w:rPr>
              <w:t xml:space="preserve">наркосодержащих </w:t>
            </w:r>
            <w:r w:rsidRPr="00137FB0">
              <w:rPr>
                <w:rFonts w:ascii="Times New Roman" w:hAnsi="Times New Roman" w:cs="Times New Roman"/>
              </w:rPr>
              <w:t xml:space="preserve">растений на территории Уссурийского </w:t>
            </w:r>
            <w:r w:rsidRPr="00137FB0">
              <w:rPr>
                <w:rFonts w:ascii="Times New Roman" w:hAnsi="Times New Roman" w:cs="Times New Roman"/>
              </w:rPr>
              <w:lastRenderedPageBreak/>
              <w:t>городского округа и их уничтожению химическим способом с участием сотрудников Отдела МВД России по г. Уссурийску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lastRenderedPageBreak/>
              <w:t>46,5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30,1</w:t>
            </w: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78"/>
              <w:jc w:val="both"/>
              <w:rPr>
                <w:rFonts w:ascii="Times New Roman" w:eastAsia="Times New Roman" w:hAnsi="Times New Roman" w:cs="Times New Roman"/>
              </w:rPr>
            </w:pPr>
            <w:r w:rsidRPr="00137FB0">
              <w:rPr>
                <w:rFonts w:ascii="Times New Roman" w:eastAsia="Times New Roman" w:hAnsi="Times New Roman" w:cs="Times New Roman"/>
              </w:rPr>
              <w:t xml:space="preserve">1) Подготовка документации для договора на </w:t>
            </w:r>
            <w:r w:rsidRPr="00137FB0">
              <w:rPr>
                <w:rFonts w:ascii="Times New Roman" w:hAnsi="Times New Roman" w:cs="Times New Roman"/>
              </w:rPr>
              <w:t>приобретение технических средств для уничтожения наркосодержащих растений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Довгулева И.Ю.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Подготовлен </w:t>
            </w:r>
          </w:p>
          <w:p w:rsidR="007333EF" w:rsidRPr="00137FB0" w:rsidRDefault="007333EF" w:rsidP="007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пакет необходимой документации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0" w:line="240" w:lineRule="auto"/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78"/>
              <w:jc w:val="both"/>
              <w:rPr>
                <w:rFonts w:ascii="Times New Roman" w:eastAsia="Times New Roman" w:hAnsi="Times New Roman" w:cs="Times New Roman"/>
              </w:rPr>
            </w:pPr>
            <w:r w:rsidRPr="00137FB0">
              <w:rPr>
                <w:rFonts w:ascii="Times New Roman" w:eastAsia="Times New Roman" w:hAnsi="Times New Roman" w:cs="Times New Roman"/>
              </w:rPr>
              <w:t>2). Заключение договора</w:t>
            </w:r>
            <w:r w:rsidRPr="00137FB0">
              <w:rPr>
                <w:rFonts w:ascii="Times New Roman" w:hAnsi="Times New Roman" w:cs="Times New Roman"/>
              </w:rPr>
              <w:t xml:space="preserve"> на приобретение технических средств для уничтожения наркосодержащих растений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Довгулева И.Ю.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Заключен договор </w:t>
            </w:r>
          </w:p>
          <w:p w:rsidR="007333EF" w:rsidRPr="00137FB0" w:rsidRDefault="007333EF" w:rsidP="007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с ИП Новоселов А.А. </w:t>
            </w:r>
          </w:p>
          <w:p w:rsidR="007333EF" w:rsidRPr="00137FB0" w:rsidRDefault="007333EF" w:rsidP="007333EF">
            <w:pPr>
              <w:spacing w:after="0" w:line="240" w:lineRule="auto"/>
              <w:ind w:right="-62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12.05.2022 года на приобретение опрыскивателя на сумму 30,1 тыс. рублей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0" w:line="240" w:lineRule="auto"/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3) Приемка результатов исполнения договора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Довгулева И.Ю.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B0">
              <w:rPr>
                <w:rFonts w:ascii="Times New Roman" w:hAnsi="Times New Roman" w:cs="Times New Roman"/>
              </w:rPr>
              <w:t>Акт выполненных работ № 231 от 12.05.2022 год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0" w:line="240" w:lineRule="auto"/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4) Оплата договора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Довгулева И.Ю.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Оплачено 20.05.2022 г.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0" w:line="240" w:lineRule="auto"/>
              <w:ind w:right="-108"/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490" w:type="dxa"/>
            <w:gridSpan w:val="10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Перенос сроков из-за отсутствия коммерческих предложений для осуществления закупки</w:t>
            </w: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7FB0">
              <w:rPr>
                <w:rFonts w:ascii="Times New Roman" w:eastAsia="Times New Roman" w:hAnsi="Times New Roman" w:cs="Times New Roman"/>
              </w:rPr>
              <w:t xml:space="preserve">5) Подготовка документации для договора на </w:t>
            </w:r>
            <w:r w:rsidRPr="00137FB0">
              <w:rPr>
                <w:rFonts w:ascii="Times New Roman" w:hAnsi="Times New Roman" w:cs="Times New Roman"/>
              </w:rPr>
              <w:t>приобретение ГСМ для обеспечения работоспособности техничес-ких средств для уничтожения наркосодержащих растений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Довгулева И.Ю.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Подготовлен </w:t>
            </w:r>
          </w:p>
          <w:p w:rsidR="007333EF" w:rsidRPr="00137FB0" w:rsidRDefault="007333EF" w:rsidP="00733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пакет необходимой документации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0" w:line="240" w:lineRule="auto"/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eastAsia="Times New Roman" w:hAnsi="Times New Roman" w:cs="Times New Roman"/>
              </w:rPr>
              <w:t>6). Заключение договора</w:t>
            </w:r>
            <w:r w:rsidRPr="00137FB0">
              <w:rPr>
                <w:rFonts w:ascii="Times New Roman" w:hAnsi="Times New Roman" w:cs="Times New Roman"/>
              </w:rPr>
              <w:t xml:space="preserve"> </w:t>
            </w:r>
            <w:r w:rsidRPr="00137FB0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137FB0">
              <w:rPr>
                <w:rFonts w:ascii="Times New Roman" w:hAnsi="Times New Roman" w:cs="Times New Roman"/>
              </w:rPr>
              <w:t xml:space="preserve">приобретение ГСМ 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Довгулева И.Ю.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0" w:line="240" w:lineRule="auto"/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7) Приемка результатов исполнения договора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Довгулева И.Ю.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0" w:line="240" w:lineRule="auto"/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8) Оплата договора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Довгулева И.Ю.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0" w:line="240" w:lineRule="auto"/>
              <w:ind w:right="-108"/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137FB0" w:rsidTr="004A31CD">
        <w:trPr>
          <w:gridAfter w:val="5"/>
          <w:wAfter w:w="6380" w:type="dxa"/>
        </w:trPr>
        <w:tc>
          <w:tcPr>
            <w:tcW w:w="14949" w:type="dxa"/>
            <w:gridSpan w:val="11"/>
          </w:tcPr>
          <w:p w:rsidR="007333EF" w:rsidRPr="00137FB0" w:rsidRDefault="007333EF" w:rsidP="00733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37FB0">
              <w:rPr>
                <w:rFonts w:ascii="Times New Roman" w:hAnsi="Times New Roman" w:cs="Times New Roman"/>
                <w:b/>
              </w:rPr>
              <w:t>Задача № 4 «Профилактика правонарушений, асоциального и противоправного поведения, повышение уровня правовой культуры граждан</w:t>
            </w: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9701" w:type="dxa"/>
            <w:gridSpan w:val="7"/>
          </w:tcPr>
          <w:p w:rsidR="007333EF" w:rsidRPr="00137FB0" w:rsidRDefault="007333EF" w:rsidP="007333EF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Основное мероприятие: «Профилактика правонарушений, асоциального и противоправного поведения, повышение уровня правовой культуры населения Уссурийского городского округа»</w:t>
            </w:r>
          </w:p>
        </w:tc>
        <w:tc>
          <w:tcPr>
            <w:tcW w:w="1276" w:type="dxa"/>
          </w:tcPr>
          <w:p w:rsidR="007333EF" w:rsidRPr="00137FB0" w:rsidRDefault="009F5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1762</w:t>
            </w:r>
            <w:r w:rsidR="007333EF" w:rsidRPr="00137FB0">
              <w:rPr>
                <w:rFonts w:ascii="Times New Roman" w:hAnsi="Times New Roman" w:cs="Times New Roman"/>
                <w:b/>
              </w:rPr>
              <w:t>,65</w:t>
            </w:r>
          </w:p>
        </w:tc>
        <w:tc>
          <w:tcPr>
            <w:tcW w:w="1418" w:type="dxa"/>
          </w:tcPr>
          <w:p w:rsidR="007333EF" w:rsidRPr="00137FB0" w:rsidRDefault="009F5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1762</w:t>
            </w:r>
            <w:r w:rsidR="007333EF" w:rsidRPr="00137FB0">
              <w:rPr>
                <w:rFonts w:ascii="Times New Roman" w:hAnsi="Times New Roman" w:cs="Times New Roman"/>
                <w:b/>
              </w:rPr>
              <w:t>,65</w:t>
            </w:r>
          </w:p>
        </w:tc>
        <w:tc>
          <w:tcPr>
            <w:tcW w:w="1278" w:type="dxa"/>
          </w:tcPr>
          <w:p w:rsidR="007333EF" w:rsidRPr="00137FB0" w:rsidRDefault="009F58B5" w:rsidP="007333EF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117,65</w:t>
            </w:r>
          </w:p>
        </w:tc>
        <w:tc>
          <w:tcPr>
            <w:tcW w:w="1276" w:type="dxa"/>
          </w:tcPr>
          <w:p w:rsidR="007333EF" w:rsidRPr="00652F73" w:rsidRDefault="009F58B5" w:rsidP="007333EF">
            <w:pPr>
              <w:spacing w:after="1" w:line="220" w:lineRule="atLeas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217,65</w:t>
            </w: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</w:t>
            </w:r>
            <w:r w:rsidR="00624CE6">
              <w:rPr>
                <w:rFonts w:ascii="Times New Roman" w:hAnsi="Times New Roman" w:cs="Times New Roman"/>
              </w:rPr>
              <w:t>7</w:t>
            </w:r>
            <w:r w:rsidRPr="00137F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42" w:type="dxa"/>
            <w:gridSpan w:val="6"/>
          </w:tcPr>
          <w:p w:rsidR="007333EF" w:rsidRPr="00137FB0" w:rsidRDefault="007333EF" w:rsidP="007333EF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Проведение мероприятий, направленных на профилактику правонарушений среди несовершеннолетних и молодежи (акций, познавательных программ)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17,65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17,65</w:t>
            </w: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17,65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17,65</w:t>
            </w: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1). Составление плана проведения мероприятий, направленных на профилактику правонарушений среди несовершеннолетних </w:t>
            </w:r>
          </w:p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и молодежи (акций, познавательных программ). (Развлекательная программа «Осторожно! Дорога!», Дискуссия «Будем знакомы», конкурсная программа «Пожарная безопасность», круглый стол «Законы, которые нас защищают», познавательная программа «Ради жизни на земле изучаем ПДД»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ind w:right="-62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Утвержден план проведения мероприятий, направленных на профилактику правонарушений среди несовершеннолетних</w:t>
            </w:r>
          </w:p>
          <w:p w:rsidR="007333EF" w:rsidRPr="00137FB0" w:rsidRDefault="007333EF" w:rsidP="007333EF">
            <w:pPr>
              <w:spacing w:after="0" w:line="240" w:lineRule="auto"/>
              <w:ind w:right="-62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и молодежи (акций, познавательных программ)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0" w:line="240" w:lineRule="auto"/>
              <w:ind w:left="-189" w:right="-132"/>
              <w:jc w:val="center"/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2). Проведение мероприятий в соответствии с планом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7FB0">
              <w:rPr>
                <w:rFonts w:ascii="Times New Roman" w:hAnsi="Times New Roman" w:cs="Times New Roman"/>
                <w:szCs w:val="22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Проведение мероприятий в соответствии с планом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0" w:line="240" w:lineRule="auto"/>
              <w:ind w:left="-189" w:right="-132"/>
              <w:jc w:val="center"/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jc w:val="both"/>
              <w:rPr>
                <w:rFonts w:ascii="Times New Roman" w:eastAsia="Times New Roman" w:hAnsi="Times New Roman" w:cs="Times New Roman"/>
              </w:rPr>
            </w:pPr>
            <w:r w:rsidRPr="00137FB0">
              <w:rPr>
                <w:rFonts w:ascii="Times New Roman" w:eastAsia="Times New Roman" w:hAnsi="Times New Roman" w:cs="Times New Roman"/>
              </w:rPr>
              <w:t xml:space="preserve">3) Подготовка документации для договора на оказание услуги (изготовление, приобретение) наглядно-агитационной продукции. 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7FB0">
              <w:rPr>
                <w:rFonts w:ascii="Times New Roman" w:hAnsi="Times New Roman" w:cs="Times New Roman"/>
                <w:szCs w:val="22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Подготовлен пакет документов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0" w:line="240" w:lineRule="auto"/>
              <w:ind w:left="-47" w:right="-132"/>
              <w:jc w:val="center"/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64"/>
              <w:jc w:val="both"/>
              <w:rPr>
                <w:rFonts w:ascii="Times New Roman" w:eastAsia="Times New Roman" w:hAnsi="Times New Roman" w:cs="Times New Roman"/>
              </w:rPr>
            </w:pPr>
            <w:r w:rsidRPr="00137FB0">
              <w:rPr>
                <w:rFonts w:ascii="Times New Roman" w:eastAsia="Times New Roman" w:hAnsi="Times New Roman" w:cs="Times New Roman"/>
              </w:rPr>
              <w:t>4). Заключение договора</w:t>
            </w:r>
            <w:r w:rsidRPr="00137FB0">
              <w:rPr>
                <w:rFonts w:ascii="Times New Roman" w:hAnsi="Times New Roman" w:cs="Times New Roman"/>
              </w:rPr>
              <w:t xml:space="preserve"> </w:t>
            </w:r>
            <w:r w:rsidRPr="00137FB0">
              <w:rPr>
                <w:rFonts w:ascii="Times New Roman" w:eastAsia="Times New Roman" w:hAnsi="Times New Roman" w:cs="Times New Roman"/>
              </w:rPr>
              <w:t>на оказание услуги (изготовление, приобретение) наглядно-агитационной продукции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7FB0">
              <w:rPr>
                <w:rFonts w:ascii="Times New Roman" w:hAnsi="Times New Roman" w:cs="Times New Roman"/>
                <w:szCs w:val="22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B0">
              <w:rPr>
                <w:rFonts w:ascii="Times New Roman" w:hAnsi="Times New Roman" w:cs="Times New Roman"/>
              </w:rPr>
              <w:t xml:space="preserve">Заключен договор                      с ООО «Проспект» №152/22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0" w:line="240" w:lineRule="auto"/>
              <w:ind w:left="-47" w:right="-132"/>
              <w:jc w:val="center"/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5) Приемка результатов исполнения договора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B0">
              <w:rPr>
                <w:rFonts w:ascii="Times New Roman" w:hAnsi="Times New Roman" w:cs="Times New Roman"/>
              </w:rPr>
              <w:t xml:space="preserve">Товар получен                Счет-фактура № 11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tabs>
                <w:tab w:val="left" w:pos="945"/>
              </w:tabs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tabs>
                <w:tab w:val="left" w:pos="945"/>
              </w:tabs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6) Оплата договора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Зинченко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20.06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FB0">
              <w:rPr>
                <w:rFonts w:ascii="Times New Roman" w:hAnsi="Times New Roman" w:cs="Times New Roman"/>
              </w:rPr>
              <w:t xml:space="preserve">Списание денежных средств с расчетного счета заказчика 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17,65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17,65</w:t>
            </w: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</w:t>
            </w:r>
            <w:r w:rsidR="00624CE6">
              <w:rPr>
                <w:rFonts w:ascii="Times New Roman" w:hAnsi="Times New Roman" w:cs="Times New Roman"/>
              </w:rPr>
              <w:t>8</w:t>
            </w:r>
            <w:r w:rsidRPr="00137F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42" w:type="dxa"/>
            <w:gridSpan w:val="6"/>
          </w:tcPr>
          <w:p w:rsidR="007333EF" w:rsidRPr="00137FB0" w:rsidRDefault="007333EF" w:rsidP="007333EF">
            <w:pPr>
              <w:spacing w:after="1" w:line="220" w:lineRule="atLeast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Проведение лекционных мероприятий по профилактике правонарушений среди несовершеннолетних для учащихся общеобразовательных организаций, участников клубных формирований с привлечением сотрудников Отдела МВД России по г. Уссурийску, Линейного отдела МВД России по г. Уссурийску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pStyle w:val="a3"/>
              <w:ind w:right="80"/>
              <w:jc w:val="both"/>
              <w:rPr>
                <w:rFonts w:ascii="Times New Roman" w:hAnsi="Times New Roman"/>
              </w:rPr>
            </w:pPr>
            <w:r w:rsidRPr="00137FB0">
              <w:rPr>
                <w:rFonts w:ascii="Times New Roman" w:hAnsi="Times New Roman"/>
              </w:rPr>
              <w:t xml:space="preserve">1). Составление плана проведения лекций 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Геладзе О.З.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-65" w:right="-59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Подготовлен план проведения лекционных мероприятий, направленных на профилактику правонарушений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2). Проведение лекционных мероприятий с привлечением сотрудников Отдела МВД России по г. Уссурийску, Линейного отдела МВД России по г. Уссурийску </w:t>
            </w:r>
          </w:p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в соответствии с планом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Геладзе О.З.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</w:t>
            </w:r>
            <w:r w:rsidR="00624CE6">
              <w:rPr>
                <w:rFonts w:ascii="Times New Roman" w:hAnsi="Times New Roman" w:cs="Times New Roman"/>
              </w:rPr>
              <w:t>9</w:t>
            </w:r>
            <w:r w:rsidRPr="00137F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42" w:type="dxa"/>
            <w:gridSpan w:val="6"/>
          </w:tcPr>
          <w:p w:rsidR="007333EF" w:rsidRPr="00137FB0" w:rsidRDefault="007333EF" w:rsidP="007333EF">
            <w:pPr>
              <w:spacing w:after="1" w:line="220" w:lineRule="atLeast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Изготовление (приобретение) полиграфической продукции информационно – агитационного характера по профилактике правонарушений, в т.ч. по соблюдению правил дорожного движения, правил поведения на объектах железнодорожного транспорта (с участием Отдела МВД России по г. Уссурийску, Линейного отдела МВД России на станции Уссурийск)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</w:t>
            </w: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1). Подготовка документации для контракта на изготовление (приобретение) полиграфической продукции информационно – агитационного характера по профилактике правонарушений (проект муниципального контракта, техническое задание, обоснование начальной максимальной цены, коммерческие предложения)  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21.07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Подготовлен пакет документов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137FB0" w:rsidTr="001E36F7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490" w:type="dxa"/>
            <w:gridSpan w:val="10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Перенос сроков из-за отсутствия коммерческих предложений для осуществления закупки</w:t>
            </w: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2). Размещение извещения о проведении закупки 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22.07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3). Заключение контракта с исполнителем 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12.08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4). Приемка результатов исполнения контракта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18.08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5). Оплата контракта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Миронова Т.А.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624CE6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333EF" w:rsidRPr="00137F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42" w:type="dxa"/>
            <w:gridSpan w:val="6"/>
          </w:tcPr>
          <w:p w:rsidR="007333EF" w:rsidRPr="00137FB0" w:rsidRDefault="007333EF" w:rsidP="007333EF">
            <w:pPr>
              <w:spacing w:after="1" w:line="220" w:lineRule="atLeast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Проведение совместных рейдовых мероприятий для осуществления профилактической работы по месту жительства несовершеннолетних, а также осужденных, наказание которым отсрочено до достижения ребенком 14 лет, состоящих на учете в филиале по Уссурийскому городскому округу ФКУ «Уголовно-исполнительная инспекция» ГУФСИН России по Приморскому краю»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1). Подготовка плана проведения совместных рейдовых мероприятий для осуществления </w:t>
            </w:r>
            <w:r w:rsidRPr="00137FB0">
              <w:rPr>
                <w:rFonts w:ascii="Times New Roman" w:hAnsi="Times New Roman" w:cs="Times New Roman"/>
              </w:rPr>
              <w:lastRenderedPageBreak/>
              <w:t>профилактической работы (ежеквартально)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lastRenderedPageBreak/>
              <w:t>Андреева Т.Н.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Подготовлен план проведения совместных рейдовых мероприятий для осуществления </w:t>
            </w:r>
            <w:r w:rsidRPr="00137FB0">
              <w:rPr>
                <w:rFonts w:ascii="Times New Roman" w:hAnsi="Times New Roman" w:cs="Times New Roman"/>
              </w:rPr>
              <w:lastRenderedPageBreak/>
              <w:t>профилактической работы (ежеквартально)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2). Проведение совместных рейдовых мероприятий </w:t>
            </w:r>
          </w:p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в соответствии с планом 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Андреева Т.Н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31.12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Проведено 18 совместных рейдовых мероприятий </w:t>
            </w:r>
          </w:p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с планом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</w:t>
            </w:r>
            <w:r w:rsidR="00624CE6">
              <w:rPr>
                <w:rFonts w:ascii="Times New Roman" w:hAnsi="Times New Roman" w:cs="Times New Roman"/>
              </w:rPr>
              <w:t>1</w:t>
            </w:r>
            <w:r w:rsidRPr="00137F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42" w:type="dxa"/>
            <w:gridSpan w:val="6"/>
          </w:tcPr>
          <w:p w:rsidR="007333EF" w:rsidRPr="00137FB0" w:rsidRDefault="007333EF" w:rsidP="007333EF">
            <w:pPr>
              <w:spacing w:after="1" w:line="220" w:lineRule="atLeast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Приобретение и распространение световозвращающих приспособлений среди дошкольников                   и обучающихся младших классов общеобразовательных организаций округа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100,0</w:t>
            </w: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</w:rPr>
            </w:pPr>
            <w:r w:rsidRPr="00137FB0">
              <w:rPr>
                <w:rFonts w:ascii="Times New Roman" w:eastAsia="Times New Roman" w:hAnsi="Times New Roman" w:cs="Times New Roman"/>
              </w:rPr>
              <w:t xml:space="preserve">1) Подготовка документации для договоров на </w:t>
            </w:r>
            <w:r w:rsidRPr="00137FB0">
              <w:rPr>
                <w:rFonts w:ascii="Times New Roman" w:hAnsi="Times New Roman" w:cs="Times New Roman"/>
              </w:rPr>
              <w:t>приобретение световозвращающих приспособлений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Лещенко Е.А.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Запрошены коммерческие предложения на приобретение световозвращающих приспособлений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490" w:type="dxa"/>
            <w:gridSpan w:val="10"/>
          </w:tcPr>
          <w:p w:rsidR="007333EF" w:rsidRPr="00137FB0" w:rsidRDefault="007333EF" w:rsidP="007333EF">
            <w:pPr>
              <w:spacing w:after="1" w:line="220" w:lineRule="atLeast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Перенос сроков из-за отсутствия коммерческих предложений для осуществления закупки</w:t>
            </w: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</w:rPr>
            </w:pPr>
            <w:r w:rsidRPr="00137FB0">
              <w:rPr>
                <w:rFonts w:ascii="Times New Roman" w:eastAsia="Times New Roman" w:hAnsi="Times New Roman" w:cs="Times New Roman"/>
              </w:rPr>
              <w:t xml:space="preserve">2). Заключение </w:t>
            </w:r>
          </w:p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</w:rPr>
            </w:pPr>
            <w:r w:rsidRPr="00137FB0">
              <w:rPr>
                <w:rFonts w:ascii="Times New Roman" w:eastAsia="Times New Roman" w:hAnsi="Times New Roman" w:cs="Times New Roman"/>
              </w:rPr>
              <w:t>договоров</w:t>
            </w:r>
            <w:r w:rsidRPr="00137F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Лещенко Е.А.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3) Приемка результатов исполнения договоров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Лещенко Е.А.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137FB0" w:rsidTr="002731A8">
        <w:trPr>
          <w:gridAfter w:val="5"/>
          <w:wAfter w:w="6380" w:type="dxa"/>
          <w:trHeight w:val="479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4) Оплата договоров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Лещенко Е.А.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</w:t>
            </w:r>
            <w:r w:rsidR="00624CE6">
              <w:rPr>
                <w:rFonts w:ascii="Times New Roman" w:hAnsi="Times New Roman" w:cs="Times New Roman"/>
              </w:rPr>
              <w:t>2</w:t>
            </w:r>
            <w:r w:rsidRPr="00137F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42" w:type="dxa"/>
            <w:gridSpan w:val="6"/>
          </w:tcPr>
          <w:p w:rsidR="007333EF" w:rsidRPr="00137FB0" w:rsidRDefault="007333EF" w:rsidP="007333EF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Cs w:val="22"/>
              </w:rPr>
            </w:pPr>
            <w:r w:rsidRPr="00137FB0">
              <w:rPr>
                <w:rFonts w:ascii="Times New Roman" w:hAnsi="Times New Roman" w:cs="Times New Roman"/>
                <w:szCs w:val="22"/>
              </w:rPr>
              <w:t>Проведение социологического исследования-мониторинга «Общественное мнение населения об уровне безопасности граждан Уссурийского городского округа»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100,0</w:t>
            </w: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7FB0">
              <w:rPr>
                <w:rFonts w:ascii="Times New Roman" w:hAnsi="Times New Roman" w:cs="Times New Roman"/>
                <w:szCs w:val="22"/>
              </w:rPr>
              <w:t>1). Сбор коммерческих предложений, формирование цены договора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Тесленко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06.06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Запрошены коммер-ческие предложения</w:t>
            </w:r>
          </w:p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на проведение мониторинга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137FB0" w:rsidTr="001E36F7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490" w:type="dxa"/>
            <w:gridSpan w:val="10"/>
          </w:tcPr>
          <w:p w:rsidR="007333EF" w:rsidRPr="00137FB0" w:rsidRDefault="007333EF" w:rsidP="007333EF">
            <w:pPr>
              <w:spacing w:after="1" w:line="220" w:lineRule="atLeast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Перенос сроков из-за отсутствия коммерческих предложений для осуществления закупки</w:t>
            </w: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pStyle w:val="ConsPlusNormal"/>
              <w:ind w:right="-109"/>
              <w:jc w:val="both"/>
              <w:rPr>
                <w:rFonts w:ascii="Times New Roman" w:hAnsi="Times New Roman" w:cs="Times New Roman"/>
                <w:szCs w:val="22"/>
              </w:rPr>
            </w:pPr>
            <w:r w:rsidRPr="00137FB0">
              <w:rPr>
                <w:rFonts w:ascii="Times New Roman" w:hAnsi="Times New Roman" w:cs="Times New Roman"/>
                <w:szCs w:val="22"/>
              </w:rPr>
              <w:t>2). Подготовка и согласование проекта договора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Тесленко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07.06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17.06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7FB0">
              <w:rPr>
                <w:rFonts w:ascii="Times New Roman" w:hAnsi="Times New Roman" w:cs="Times New Roman"/>
                <w:szCs w:val="22"/>
              </w:rPr>
              <w:t xml:space="preserve">3). Заключение договора 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Тесленко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20.06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24.06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Заключен договор 14.10.2022 года с КГАУ «Приморский НИЦ социологии»</w:t>
            </w:r>
            <w:r w:rsidR="00ED2236" w:rsidRPr="00137FB0">
              <w:rPr>
                <w:rFonts w:ascii="Times New Roman" w:hAnsi="Times New Roman" w:cs="Times New Roman"/>
              </w:rPr>
              <w:t xml:space="preserve"> </w:t>
            </w:r>
            <w:r w:rsidR="00ED2236">
              <w:rPr>
                <w:rFonts w:ascii="Times New Roman" w:hAnsi="Times New Roman" w:cs="Times New Roman"/>
              </w:rPr>
              <w:t xml:space="preserve">на сумму </w:t>
            </w:r>
            <w:r w:rsidR="00ED2236" w:rsidRPr="00137FB0">
              <w:rPr>
                <w:rFonts w:ascii="Times New Roman" w:hAnsi="Times New Roman" w:cs="Times New Roman"/>
              </w:rPr>
              <w:t>100,0</w:t>
            </w:r>
            <w:r w:rsidR="00ED2236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137FB0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7FB0">
              <w:rPr>
                <w:rFonts w:ascii="Times New Roman" w:hAnsi="Times New Roman" w:cs="Times New Roman"/>
                <w:szCs w:val="22"/>
              </w:rPr>
              <w:t>4). Приемка результата исполнения договора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Тесленко О.А.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27.06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15.08</w:t>
            </w:r>
          </w:p>
        </w:tc>
        <w:tc>
          <w:tcPr>
            <w:tcW w:w="240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7FB0">
              <w:rPr>
                <w:rFonts w:ascii="Times New Roman" w:hAnsi="Times New Roman" w:cs="Times New Roman"/>
                <w:szCs w:val="22"/>
              </w:rPr>
              <w:t>5). Оплата договора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Миронова Т.А.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16.08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EF171D" w:rsidRDefault="007333EF" w:rsidP="007333EF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2409" w:type="dxa"/>
          </w:tcPr>
          <w:p w:rsidR="007333EF" w:rsidRPr="00EF171D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EF171D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EF171D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EF171D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EF171D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4802DE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24C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242" w:type="dxa"/>
            <w:gridSpan w:val="6"/>
          </w:tcPr>
          <w:p w:rsidR="007333EF" w:rsidRPr="00EF171D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(приобретение, установка, подключение, модернизация) систем видеонаблюдения общественных пространств, услуги по передаче данных и предоставлению зоны </w:t>
            </w:r>
            <w:r>
              <w:rPr>
                <w:rFonts w:ascii="Times New Roman" w:hAnsi="Times New Roman" w:cs="Times New Roman"/>
                <w:lang w:val="en-US"/>
              </w:rPr>
              <w:t>WiFi</w:t>
            </w:r>
          </w:p>
        </w:tc>
        <w:tc>
          <w:tcPr>
            <w:tcW w:w="1276" w:type="dxa"/>
          </w:tcPr>
          <w:p w:rsidR="007333EF" w:rsidRPr="00EF171D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418" w:type="dxa"/>
          </w:tcPr>
          <w:p w:rsidR="007333EF" w:rsidRPr="00EF171D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278" w:type="dxa"/>
          </w:tcPr>
          <w:p w:rsidR="007333EF" w:rsidRPr="00EF171D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333EF" w:rsidRPr="00EF171D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1) Подготовка документации по установке систем видеонаблюдения в скверах </w:t>
            </w:r>
            <w:r w:rsidRPr="00A27CA7">
              <w:rPr>
                <w:rFonts w:ascii="Times New Roman" w:hAnsi="Times New Roman" w:cs="Times New Roman"/>
                <w:szCs w:val="22"/>
              </w:rPr>
              <w:t>по адресам: г. Уссурийск, ул. Некрасова, 231; г. Уссурийск, ул. Ленинградская, 43; г. Уссурийск, Новоникольское шоссе, 2 а; с. Воздвиженка, ул. Молодежная, 2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СЕЗЗ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EF171D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EF171D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EF171D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EF171D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EF171D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A27CA7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</w:rPr>
            </w:pPr>
            <w:r w:rsidRPr="00A27CA7">
              <w:rPr>
                <w:rFonts w:ascii="Times New Roman" w:eastAsia="Times New Roman" w:hAnsi="Times New Roman" w:cs="Times New Roman"/>
              </w:rPr>
              <w:t xml:space="preserve">2). Размещение извещения о проведении закупки 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СЕЗЗ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EF171D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EF171D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EF171D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EF171D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EF171D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3). Заключение контракта с исполнителем 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СЕЗЗ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EF171D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EF171D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EF171D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EF171D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EF171D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 xml:space="preserve">4). Приемка результатов </w:t>
            </w:r>
            <w:r w:rsidRPr="00137FB0">
              <w:rPr>
                <w:rFonts w:ascii="Times New Roman" w:hAnsi="Times New Roman" w:cs="Times New Roman"/>
              </w:rPr>
              <w:lastRenderedPageBreak/>
              <w:t>исполнения контракта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МКУ </w:t>
            </w:r>
            <w:r>
              <w:rPr>
                <w:rFonts w:ascii="Times New Roman" w:hAnsi="Times New Roman" w:cs="Times New Roman"/>
              </w:rPr>
              <w:lastRenderedPageBreak/>
              <w:t>СЕЗЗ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20.11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EF171D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EF171D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EF171D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EF171D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EF171D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333EF" w:rsidRPr="00EF171D" w:rsidTr="00C41596">
        <w:trPr>
          <w:gridAfter w:val="5"/>
          <w:wAfter w:w="6380" w:type="dxa"/>
        </w:trPr>
        <w:tc>
          <w:tcPr>
            <w:tcW w:w="459" w:type="dxa"/>
          </w:tcPr>
          <w:p w:rsidR="007333EF" w:rsidRPr="00137FB0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7333EF" w:rsidRPr="00137FB0" w:rsidRDefault="007333EF" w:rsidP="007333EF">
            <w:pPr>
              <w:widowControl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137FB0">
              <w:rPr>
                <w:rFonts w:ascii="Times New Roman" w:hAnsi="Times New Roman" w:cs="Times New Roman"/>
              </w:rPr>
              <w:t>5). Оплата контракта</w:t>
            </w:r>
          </w:p>
        </w:tc>
        <w:tc>
          <w:tcPr>
            <w:tcW w:w="1133" w:type="dxa"/>
          </w:tcPr>
          <w:p w:rsidR="007333EF" w:rsidRPr="00137FB0" w:rsidRDefault="007333EF" w:rsidP="007333E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СЕЗЗ</w:t>
            </w:r>
          </w:p>
        </w:tc>
        <w:tc>
          <w:tcPr>
            <w:tcW w:w="851" w:type="dxa"/>
          </w:tcPr>
          <w:p w:rsidR="007333EF" w:rsidRPr="00137FB0" w:rsidRDefault="007333EF" w:rsidP="007333EF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850" w:type="dxa"/>
          </w:tcPr>
          <w:p w:rsidR="007333EF" w:rsidRPr="00137FB0" w:rsidRDefault="007333EF" w:rsidP="007333EF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7333EF" w:rsidRPr="00137FB0" w:rsidRDefault="007333EF" w:rsidP="007333EF">
            <w:pPr>
              <w:spacing w:after="1" w:line="220" w:lineRule="atLeast"/>
              <w:ind w:left="-10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33EF" w:rsidRPr="00EF171D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EF171D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33EF" w:rsidRPr="00EF171D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333EF" w:rsidRPr="00EF171D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3EF" w:rsidRPr="00EF171D" w:rsidRDefault="007333EF" w:rsidP="007333EF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0A3694" w:rsidRPr="003F09EB" w:rsidRDefault="000A3694" w:rsidP="003D00F7">
      <w:pPr>
        <w:rPr>
          <w:rFonts w:ascii="Times New Roman" w:hAnsi="Times New Roman" w:cs="Times New Roman"/>
        </w:rPr>
      </w:pPr>
    </w:p>
    <w:sectPr w:rsidR="000A3694" w:rsidRPr="003F09EB" w:rsidSect="00465920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983" w:rsidRDefault="00883983" w:rsidP="003E187B">
      <w:pPr>
        <w:spacing w:after="0" w:line="240" w:lineRule="auto"/>
      </w:pPr>
      <w:r>
        <w:separator/>
      </w:r>
    </w:p>
  </w:endnote>
  <w:endnote w:type="continuationSeparator" w:id="0">
    <w:p w:rsidR="00883983" w:rsidRDefault="00883983" w:rsidP="003E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983" w:rsidRDefault="00883983" w:rsidP="003E187B">
      <w:pPr>
        <w:spacing w:after="0" w:line="240" w:lineRule="auto"/>
      </w:pPr>
      <w:r>
        <w:separator/>
      </w:r>
    </w:p>
  </w:footnote>
  <w:footnote w:type="continuationSeparator" w:id="0">
    <w:p w:rsidR="00883983" w:rsidRDefault="00883983" w:rsidP="003E1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689219"/>
    </w:sdtPr>
    <w:sdtEndPr>
      <w:rPr>
        <w:rFonts w:ascii="Times New Roman" w:hAnsi="Times New Roman" w:cs="Times New Roman"/>
        <w:sz w:val="24"/>
        <w:szCs w:val="24"/>
      </w:rPr>
    </w:sdtEndPr>
    <w:sdtContent>
      <w:p w:rsidR="007333EF" w:rsidRPr="00D07F36" w:rsidRDefault="007333E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7F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7F3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7F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2F7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7F3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333EF" w:rsidRDefault="007333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2"/>
    <w:rsid w:val="00020A2B"/>
    <w:rsid w:val="00027572"/>
    <w:rsid w:val="00027B7A"/>
    <w:rsid w:val="00043471"/>
    <w:rsid w:val="000453D2"/>
    <w:rsid w:val="00051053"/>
    <w:rsid w:val="0005747D"/>
    <w:rsid w:val="00071A33"/>
    <w:rsid w:val="000726C8"/>
    <w:rsid w:val="00081BAF"/>
    <w:rsid w:val="000842AD"/>
    <w:rsid w:val="00086183"/>
    <w:rsid w:val="000944A8"/>
    <w:rsid w:val="00095D32"/>
    <w:rsid w:val="000965F5"/>
    <w:rsid w:val="0009689C"/>
    <w:rsid w:val="000A3694"/>
    <w:rsid w:val="000A55B4"/>
    <w:rsid w:val="000B57E8"/>
    <w:rsid w:val="000B65FB"/>
    <w:rsid w:val="000C30AD"/>
    <w:rsid w:val="000C72FC"/>
    <w:rsid w:val="000D0374"/>
    <w:rsid w:val="000D27AB"/>
    <w:rsid w:val="000D54CB"/>
    <w:rsid w:val="000E251A"/>
    <w:rsid w:val="000E4DFB"/>
    <w:rsid w:val="000E5946"/>
    <w:rsid w:val="00101B0F"/>
    <w:rsid w:val="00113410"/>
    <w:rsid w:val="00114DB7"/>
    <w:rsid w:val="0013194B"/>
    <w:rsid w:val="00136867"/>
    <w:rsid w:val="00137FB0"/>
    <w:rsid w:val="00147773"/>
    <w:rsid w:val="0015329A"/>
    <w:rsid w:val="0015627C"/>
    <w:rsid w:val="001659E4"/>
    <w:rsid w:val="00194FEA"/>
    <w:rsid w:val="001B1BB9"/>
    <w:rsid w:val="001B260A"/>
    <w:rsid w:val="001C2028"/>
    <w:rsid w:val="001C2802"/>
    <w:rsid w:val="001C4073"/>
    <w:rsid w:val="001C469F"/>
    <w:rsid w:val="001D21ED"/>
    <w:rsid w:val="001D2F4F"/>
    <w:rsid w:val="001D4CEB"/>
    <w:rsid w:val="001E36F7"/>
    <w:rsid w:val="001F1A76"/>
    <w:rsid w:val="001F5349"/>
    <w:rsid w:val="001F5499"/>
    <w:rsid w:val="00213B25"/>
    <w:rsid w:val="00217265"/>
    <w:rsid w:val="00221CB5"/>
    <w:rsid w:val="002223E9"/>
    <w:rsid w:val="00223635"/>
    <w:rsid w:val="002338FE"/>
    <w:rsid w:val="00240881"/>
    <w:rsid w:val="00246186"/>
    <w:rsid w:val="0024628D"/>
    <w:rsid w:val="0026150A"/>
    <w:rsid w:val="00267D13"/>
    <w:rsid w:val="00272B5C"/>
    <w:rsid w:val="002731A8"/>
    <w:rsid w:val="00284BFB"/>
    <w:rsid w:val="0029046F"/>
    <w:rsid w:val="00293A12"/>
    <w:rsid w:val="0029663C"/>
    <w:rsid w:val="002A17AB"/>
    <w:rsid w:val="002B7680"/>
    <w:rsid w:val="002C3934"/>
    <w:rsid w:val="002D4165"/>
    <w:rsid w:val="002E2935"/>
    <w:rsid w:val="002F35E3"/>
    <w:rsid w:val="003032F4"/>
    <w:rsid w:val="00305050"/>
    <w:rsid w:val="00311EF8"/>
    <w:rsid w:val="003270CA"/>
    <w:rsid w:val="00327C44"/>
    <w:rsid w:val="00341820"/>
    <w:rsid w:val="003433C2"/>
    <w:rsid w:val="0034582A"/>
    <w:rsid w:val="00346E76"/>
    <w:rsid w:val="00351F61"/>
    <w:rsid w:val="00353081"/>
    <w:rsid w:val="0036450A"/>
    <w:rsid w:val="00364958"/>
    <w:rsid w:val="00372C88"/>
    <w:rsid w:val="00376A74"/>
    <w:rsid w:val="00377DD7"/>
    <w:rsid w:val="00380FB7"/>
    <w:rsid w:val="00385242"/>
    <w:rsid w:val="00391221"/>
    <w:rsid w:val="003A26F8"/>
    <w:rsid w:val="003A4841"/>
    <w:rsid w:val="003B6027"/>
    <w:rsid w:val="003C4303"/>
    <w:rsid w:val="003D00F7"/>
    <w:rsid w:val="003D7BCE"/>
    <w:rsid w:val="003E187B"/>
    <w:rsid w:val="003F09EB"/>
    <w:rsid w:val="003F3AF4"/>
    <w:rsid w:val="003F7B67"/>
    <w:rsid w:val="0041190C"/>
    <w:rsid w:val="004123BA"/>
    <w:rsid w:val="00431C26"/>
    <w:rsid w:val="0043252A"/>
    <w:rsid w:val="00434B0B"/>
    <w:rsid w:val="004426F4"/>
    <w:rsid w:val="00444D83"/>
    <w:rsid w:val="0044614D"/>
    <w:rsid w:val="00447E67"/>
    <w:rsid w:val="004572C2"/>
    <w:rsid w:val="004622BC"/>
    <w:rsid w:val="004625F5"/>
    <w:rsid w:val="00465920"/>
    <w:rsid w:val="0047361F"/>
    <w:rsid w:val="00476A1A"/>
    <w:rsid w:val="004802DE"/>
    <w:rsid w:val="004A015A"/>
    <w:rsid w:val="004A1D76"/>
    <w:rsid w:val="004A31CD"/>
    <w:rsid w:val="004B0C18"/>
    <w:rsid w:val="004B4041"/>
    <w:rsid w:val="004C6D6F"/>
    <w:rsid w:val="004D1D7F"/>
    <w:rsid w:val="004D5D1B"/>
    <w:rsid w:val="004D792F"/>
    <w:rsid w:val="004E0095"/>
    <w:rsid w:val="004E53D8"/>
    <w:rsid w:val="004F0604"/>
    <w:rsid w:val="004F08B3"/>
    <w:rsid w:val="004F09DE"/>
    <w:rsid w:val="0050074C"/>
    <w:rsid w:val="005008C5"/>
    <w:rsid w:val="00511017"/>
    <w:rsid w:val="00513789"/>
    <w:rsid w:val="00521FF5"/>
    <w:rsid w:val="005272C0"/>
    <w:rsid w:val="00532A05"/>
    <w:rsid w:val="005437CE"/>
    <w:rsid w:val="00554A08"/>
    <w:rsid w:val="00560444"/>
    <w:rsid w:val="005613F8"/>
    <w:rsid w:val="00564383"/>
    <w:rsid w:val="0057044B"/>
    <w:rsid w:val="00574DB8"/>
    <w:rsid w:val="00576E2D"/>
    <w:rsid w:val="00580FBB"/>
    <w:rsid w:val="005816A6"/>
    <w:rsid w:val="00593152"/>
    <w:rsid w:val="005963D1"/>
    <w:rsid w:val="005A0786"/>
    <w:rsid w:val="005A2D5F"/>
    <w:rsid w:val="005A4C08"/>
    <w:rsid w:val="005A5452"/>
    <w:rsid w:val="005A5DB6"/>
    <w:rsid w:val="005B56E2"/>
    <w:rsid w:val="005B5CA0"/>
    <w:rsid w:val="005B7151"/>
    <w:rsid w:val="005D13F4"/>
    <w:rsid w:val="005D5F09"/>
    <w:rsid w:val="005D7108"/>
    <w:rsid w:val="005E72FC"/>
    <w:rsid w:val="005F4829"/>
    <w:rsid w:val="00606EA4"/>
    <w:rsid w:val="00616FE8"/>
    <w:rsid w:val="00622357"/>
    <w:rsid w:val="006240A6"/>
    <w:rsid w:val="00624CE6"/>
    <w:rsid w:val="00625A57"/>
    <w:rsid w:val="00627244"/>
    <w:rsid w:val="00650534"/>
    <w:rsid w:val="00652F73"/>
    <w:rsid w:val="00657614"/>
    <w:rsid w:val="00657618"/>
    <w:rsid w:val="006672DF"/>
    <w:rsid w:val="006768FC"/>
    <w:rsid w:val="00680362"/>
    <w:rsid w:val="00682055"/>
    <w:rsid w:val="00694F10"/>
    <w:rsid w:val="006A25C4"/>
    <w:rsid w:val="006C0962"/>
    <w:rsid w:val="006C1DDC"/>
    <w:rsid w:val="006C305F"/>
    <w:rsid w:val="006D4BB6"/>
    <w:rsid w:val="006E3A64"/>
    <w:rsid w:val="00720E3C"/>
    <w:rsid w:val="007311D9"/>
    <w:rsid w:val="007333EF"/>
    <w:rsid w:val="00733932"/>
    <w:rsid w:val="0074278A"/>
    <w:rsid w:val="007457C8"/>
    <w:rsid w:val="00745C5E"/>
    <w:rsid w:val="007462E9"/>
    <w:rsid w:val="007531E4"/>
    <w:rsid w:val="0075611E"/>
    <w:rsid w:val="00757679"/>
    <w:rsid w:val="00761001"/>
    <w:rsid w:val="007655D4"/>
    <w:rsid w:val="00771264"/>
    <w:rsid w:val="00775B57"/>
    <w:rsid w:val="00781427"/>
    <w:rsid w:val="00781DB5"/>
    <w:rsid w:val="00785462"/>
    <w:rsid w:val="00792865"/>
    <w:rsid w:val="00795AE6"/>
    <w:rsid w:val="00796E60"/>
    <w:rsid w:val="007A3252"/>
    <w:rsid w:val="007B2AE5"/>
    <w:rsid w:val="007B6F94"/>
    <w:rsid w:val="007C3445"/>
    <w:rsid w:val="007D78B8"/>
    <w:rsid w:val="007E28C5"/>
    <w:rsid w:val="007E49AC"/>
    <w:rsid w:val="007F266E"/>
    <w:rsid w:val="007F46AE"/>
    <w:rsid w:val="007F5071"/>
    <w:rsid w:val="00822AD8"/>
    <w:rsid w:val="00832C4B"/>
    <w:rsid w:val="00833D32"/>
    <w:rsid w:val="008341CE"/>
    <w:rsid w:val="0084018D"/>
    <w:rsid w:val="00852520"/>
    <w:rsid w:val="00854304"/>
    <w:rsid w:val="00856EE9"/>
    <w:rsid w:val="008645EE"/>
    <w:rsid w:val="00865683"/>
    <w:rsid w:val="008679AE"/>
    <w:rsid w:val="00874025"/>
    <w:rsid w:val="008818D1"/>
    <w:rsid w:val="00883983"/>
    <w:rsid w:val="00892047"/>
    <w:rsid w:val="00894BDD"/>
    <w:rsid w:val="00896462"/>
    <w:rsid w:val="008A50D5"/>
    <w:rsid w:val="008B189A"/>
    <w:rsid w:val="008C3A42"/>
    <w:rsid w:val="008E62D2"/>
    <w:rsid w:val="008F5A98"/>
    <w:rsid w:val="00903334"/>
    <w:rsid w:val="00906CEE"/>
    <w:rsid w:val="00921BAE"/>
    <w:rsid w:val="0092434F"/>
    <w:rsid w:val="009301A8"/>
    <w:rsid w:val="0093040B"/>
    <w:rsid w:val="00934CB0"/>
    <w:rsid w:val="00941F85"/>
    <w:rsid w:val="00955A82"/>
    <w:rsid w:val="009561FA"/>
    <w:rsid w:val="00961DD8"/>
    <w:rsid w:val="00966D90"/>
    <w:rsid w:val="00971CE4"/>
    <w:rsid w:val="00983F3A"/>
    <w:rsid w:val="00993AE2"/>
    <w:rsid w:val="00997FA0"/>
    <w:rsid w:val="009B120C"/>
    <w:rsid w:val="009B32A1"/>
    <w:rsid w:val="009B6DA6"/>
    <w:rsid w:val="009C75C2"/>
    <w:rsid w:val="009D1C0A"/>
    <w:rsid w:val="009E4F2E"/>
    <w:rsid w:val="009F502D"/>
    <w:rsid w:val="009F58B5"/>
    <w:rsid w:val="00A03C71"/>
    <w:rsid w:val="00A03FE9"/>
    <w:rsid w:val="00A07C93"/>
    <w:rsid w:val="00A10B8C"/>
    <w:rsid w:val="00A13A7F"/>
    <w:rsid w:val="00A17349"/>
    <w:rsid w:val="00A22FD1"/>
    <w:rsid w:val="00A2465E"/>
    <w:rsid w:val="00A27CA7"/>
    <w:rsid w:val="00A3408E"/>
    <w:rsid w:val="00A34791"/>
    <w:rsid w:val="00A36A2A"/>
    <w:rsid w:val="00A4616E"/>
    <w:rsid w:val="00A55A29"/>
    <w:rsid w:val="00A63BFE"/>
    <w:rsid w:val="00A6456D"/>
    <w:rsid w:val="00A7415A"/>
    <w:rsid w:val="00A77EEA"/>
    <w:rsid w:val="00A81F13"/>
    <w:rsid w:val="00A977F3"/>
    <w:rsid w:val="00AA0261"/>
    <w:rsid w:val="00AA3972"/>
    <w:rsid w:val="00AB2885"/>
    <w:rsid w:val="00AD11D0"/>
    <w:rsid w:val="00AD24BD"/>
    <w:rsid w:val="00AD7697"/>
    <w:rsid w:val="00AF3F39"/>
    <w:rsid w:val="00AF5E67"/>
    <w:rsid w:val="00AF6BBC"/>
    <w:rsid w:val="00B06107"/>
    <w:rsid w:val="00B074BB"/>
    <w:rsid w:val="00B13238"/>
    <w:rsid w:val="00B13B7B"/>
    <w:rsid w:val="00B17028"/>
    <w:rsid w:val="00B175DD"/>
    <w:rsid w:val="00B256FE"/>
    <w:rsid w:val="00B3264D"/>
    <w:rsid w:val="00B4750D"/>
    <w:rsid w:val="00B500FC"/>
    <w:rsid w:val="00B524E3"/>
    <w:rsid w:val="00B57EFE"/>
    <w:rsid w:val="00B82075"/>
    <w:rsid w:val="00B92974"/>
    <w:rsid w:val="00BA4303"/>
    <w:rsid w:val="00BC1750"/>
    <w:rsid w:val="00BC1CC4"/>
    <w:rsid w:val="00BC413B"/>
    <w:rsid w:val="00BC5186"/>
    <w:rsid w:val="00BF075A"/>
    <w:rsid w:val="00BF19EA"/>
    <w:rsid w:val="00BF6CC4"/>
    <w:rsid w:val="00BF78F9"/>
    <w:rsid w:val="00C04B6C"/>
    <w:rsid w:val="00C16881"/>
    <w:rsid w:val="00C3527B"/>
    <w:rsid w:val="00C406D8"/>
    <w:rsid w:val="00C41596"/>
    <w:rsid w:val="00C4501B"/>
    <w:rsid w:val="00C46C39"/>
    <w:rsid w:val="00C52A72"/>
    <w:rsid w:val="00C669A4"/>
    <w:rsid w:val="00C7217B"/>
    <w:rsid w:val="00C80D3D"/>
    <w:rsid w:val="00C82118"/>
    <w:rsid w:val="00C83E31"/>
    <w:rsid w:val="00C8435C"/>
    <w:rsid w:val="00C94028"/>
    <w:rsid w:val="00CB1AE9"/>
    <w:rsid w:val="00CB3804"/>
    <w:rsid w:val="00CC2205"/>
    <w:rsid w:val="00CD4E91"/>
    <w:rsid w:val="00CD6557"/>
    <w:rsid w:val="00CD6B2E"/>
    <w:rsid w:val="00CE3658"/>
    <w:rsid w:val="00CF20BE"/>
    <w:rsid w:val="00D059E9"/>
    <w:rsid w:val="00D06C17"/>
    <w:rsid w:val="00D07F36"/>
    <w:rsid w:val="00D15D34"/>
    <w:rsid w:val="00D36183"/>
    <w:rsid w:val="00D368AC"/>
    <w:rsid w:val="00D41F3E"/>
    <w:rsid w:val="00D45A6A"/>
    <w:rsid w:val="00D646C7"/>
    <w:rsid w:val="00D64934"/>
    <w:rsid w:val="00D705CE"/>
    <w:rsid w:val="00D72C16"/>
    <w:rsid w:val="00D835DF"/>
    <w:rsid w:val="00D84B9A"/>
    <w:rsid w:val="00D84CFB"/>
    <w:rsid w:val="00D87563"/>
    <w:rsid w:val="00D87DBE"/>
    <w:rsid w:val="00DA1972"/>
    <w:rsid w:val="00DA3B00"/>
    <w:rsid w:val="00DB0D8A"/>
    <w:rsid w:val="00DB1E66"/>
    <w:rsid w:val="00DB5F00"/>
    <w:rsid w:val="00DD4BFC"/>
    <w:rsid w:val="00DE0342"/>
    <w:rsid w:val="00DE2D9B"/>
    <w:rsid w:val="00DE338D"/>
    <w:rsid w:val="00DE75E9"/>
    <w:rsid w:val="00E03610"/>
    <w:rsid w:val="00E21202"/>
    <w:rsid w:val="00E24117"/>
    <w:rsid w:val="00E2461E"/>
    <w:rsid w:val="00E25192"/>
    <w:rsid w:val="00E25DE2"/>
    <w:rsid w:val="00E26D66"/>
    <w:rsid w:val="00E31B12"/>
    <w:rsid w:val="00E31BC0"/>
    <w:rsid w:val="00E320FA"/>
    <w:rsid w:val="00E33583"/>
    <w:rsid w:val="00E35DBD"/>
    <w:rsid w:val="00E45618"/>
    <w:rsid w:val="00E45833"/>
    <w:rsid w:val="00E45B44"/>
    <w:rsid w:val="00E510FA"/>
    <w:rsid w:val="00E52F5E"/>
    <w:rsid w:val="00E55A63"/>
    <w:rsid w:val="00E72641"/>
    <w:rsid w:val="00E77509"/>
    <w:rsid w:val="00E82261"/>
    <w:rsid w:val="00E82CEB"/>
    <w:rsid w:val="00E85886"/>
    <w:rsid w:val="00E8630D"/>
    <w:rsid w:val="00E870D2"/>
    <w:rsid w:val="00E91DD0"/>
    <w:rsid w:val="00E93332"/>
    <w:rsid w:val="00E9444B"/>
    <w:rsid w:val="00EA09FF"/>
    <w:rsid w:val="00EB02DF"/>
    <w:rsid w:val="00EB384B"/>
    <w:rsid w:val="00EB589F"/>
    <w:rsid w:val="00EC2A59"/>
    <w:rsid w:val="00EC2B90"/>
    <w:rsid w:val="00EC4E0D"/>
    <w:rsid w:val="00ED2236"/>
    <w:rsid w:val="00ED39A6"/>
    <w:rsid w:val="00EE1BEF"/>
    <w:rsid w:val="00EE4637"/>
    <w:rsid w:val="00EF171D"/>
    <w:rsid w:val="00F03939"/>
    <w:rsid w:val="00F16D9A"/>
    <w:rsid w:val="00F17110"/>
    <w:rsid w:val="00F22CAB"/>
    <w:rsid w:val="00F23FC3"/>
    <w:rsid w:val="00F24DDF"/>
    <w:rsid w:val="00F254E3"/>
    <w:rsid w:val="00F304AF"/>
    <w:rsid w:val="00F3069E"/>
    <w:rsid w:val="00F36554"/>
    <w:rsid w:val="00F508BB"/>
    <w:rsid w:val="00F56635"/>
    <w:rsid w:val="00F647D4"/>
    <w:rsid w:val="00F83BC8"/>
    <w:rsid w:val="00F84F09"/>
    <w:rsid w:val="00FB5F75"/>
    <w:rsid w:val="00FC5416"/>
    <w:rsid w:val="00FD1082"/>
    <w:rsid w:val="00FD2121"/>
    <w:rsid w:val="00FE2C78"/>
    <w:rsid w:val="00FF1B9D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01861-CF36-4604-979A-B1621F03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3E187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3E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187B"/>
  </w:style>
  <w:style w:type="paragraph" w:styleId="a6">
    <w:name w:val="footer"/>
    <w:basedOn w:val="a"/>
    <w:link w:val="a7"/>
    <w:uiPriority w:val="99"/>
    <w:unhideWhenUsed/>
    <w:rsid w:val="003E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187B"/>
  </w:style>
  <w:style w:type="paragraph" w:styleId="a8">
    <w:name w:val="Balloon Text"/>
    <w:basedOn w:val="a"/>
    <w:link w:val="a9"/>
    <w:uiPriority w:val="99"/>
    <w:semiHidden/>
    <w:unhideWhenUsed/>
    <w:rsid w:val="00CD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55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A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2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2F646-7D92-4870-882F-812866AE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5628</Words>
  <Characters>32082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Ольга Анатольевна Бабенко</cp:lastModifiedBy>
  <cp:revision>23</cp:revision>
  <cp:lastPrinted>2022-07-01T01:59:00Z</cp:lastPrinted>
  <dcterms:created xsi:type="dcterms:W3CDTF">2022-10-18T04:44:00Z</dcterms:created>
  <dcterms:modified xsi:type="dcterms:W3CDTF">2022-10-26T03:02:00Z</dcterms:modified>
</cp:coreProperties>
</file>