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39" w:rsidRPr="00AB6039" w:rsidRDefault="00AB6039" w:rsidP="00586F5B">
      <w:pPr>
        <w:widowControl w:val="0"/>
        <w:ind w:right="425"/>
        <w:contextualSpacing/>
        <w:jc w:val="center"/>
        <w:rPr>
          <w:b/>
          <w:sz w:val="28"/>
          <w:szCs w:val="28"/>
        </w:rPr>
      </w:pPr>
      <w:r w:rsidRPr="00AB6039">
        <w:rPr>
          <w:b/>
          <w:sz w:val="28"/>
          <w:szCs w:val="28"/>
        </w:rPr>
        <w:t>Аналитическая справка</w:t>
      </w:r>
    </w:p>
    <w:p w:rsidR="00AB6039" w:rsidRPr="00AB6039" w:rsidRDefault="00AB6039" w:rsidP="00586F5B">
      <w:pPr>
        <w:widowControl w:val="0"/>
        <w:ind w:left="426" w:right="425"/>
        <w:contextualSpacing/>
        <w:jc w:val="center"/>
        <w:rPr>
          <w:sz w:val="28"/>
          <w:szCs w:val="28"/>
        </w:rPr>
      </w:pPr>
      <w:r w:rsidRPr="00AB6039">
        <w:rPr>
          <w:sz w:val="28"/>
          <w:szCs w:val="28"/>
        </w:rPr>
        <w:t xml:space="preserve">к годовому отчету о реализации муниципальной программы </w:t>
      </w:r>
    </w:p>
    <w:p w:rsidR="00746F24" w:rsidRDefault="00AB6039" w:rsidP="009F3AB8">
      <w:pPr>
        <w:widowControl w:val="0"/>
        <w:ind w:left="426" w:right="425"/>
        <w:contextualSpacing/>
        <w:jc w:val="center"/>
        <w:rPr>
          <w:sz w:val="28"/>
          <w:szCs w:val="28"/>
        </w:rPr>
      </w:pPr>
      <w:r w:rsidRPr="00AB6039">
        <w:rPr>
          <w:sz w:val="28"/>
          <w:szCs w:val="28"/>
        </w:rPr>
        <w:t xml:space="preserve"> </w:t>
      </w:r>
      <w:r w:rsidR="009F3AB8">
        <w:rPr>
          <w:sz w:val="28"/>
          <w:szCs w:val="28"/>
        </w:rPr>
        <w:t>«</w:t>
      </w:r>
      <w:r w:rsidR="009F3AB8" w:rsidRPr="009F3AB8">
        <w:rPr>
          <w:sz w:val="28"/>
          <w:szCs w:val="28"/>
        </w:rPr>
        <w:t>Управление муниципальными финансами</w:t>
      </w:r>
      <w:r w:rsidR="009F3AB8">
        <w:rPr>
          <w:sz w:val="28"/>
          <w:szCs w:val="28"/>
        </w:rPr>
        <w:t xml:space="preserve"> Уссурийского городского округа» на 2016 - 2023 годы»</w:t>
      </w:r>
      <w:r w:rsidRPr="00AB6039">
        <w:rPr>
          <w:sz w:val="28"/>
          <w:szCs w:val="28"/>
        </w:rPr>
        <w:t xml:space="preserve">, </w:t>
      </w:r>
      <w:r w:rsidR="00C14FBB" w:rsidRPr="00A85A4C">
        <w:rPr>
          <w:sz w:val="28"/>
          <w:szCs w:val="28"/>
        </w:rPr>
        <w:t>утвержденной постановлением администрации Уссу</w:t>
      </w:r>
      <w:r w:rsidR="009F3AB8">
        <w:rPr>
          <w:sz w:val="28"/>
          <w:szCs w:val="28"/>
        </w:rPr>
        <w:t>рийского городского округа от 21</w:t>
      </w:r>
      <w:r w:rsidR="00C14FBB" w:rsidRPr="00A85A4C">
        <w:rPr>
          <w:sz w:val="28"/>
          <w:szCs w:val="28"/>
        </w:rPr>
        <w:t>.</w:t>
      </w:r>
      <w:r w:rsidR="009F3AB8">
        <w:rPr>
          <w:sz w:val="28"/>
          <w:szCs w:val="28"/>
        </w:rPr>
        <w:t>10</w:t>
      </w:r>
      <w:r w:rsidR="00C14FBB" w:rsidRPr="00A85A4C">
        <w:rPr>
          <w:sz w:val="28"/>
          <w:szCs w:val="28"/>
        </w:rPr>
        <w:t>.20</w:t>
      </w:r>
      <w:r w:rsidR="009F3AB8">
        <w:rPr>
          <w:sz w:val="28"/>
          <w:szCs w:val="28"/>
        </w:rPr>
        <w:t>15</w:t>
      </w:r>
      <w:r w:rsidR="00C14FBB" w:rsidRPr="00A85A4C">
        <w:rPr>
          <w:sz w:val="28"/>
          <w:szCs w:val="28"/>
        </w:rPr>
        <w:t xml:space="preserve"> </w:t>
      </w:r>
      <w:r w:rsidR="009F3AB8">
        <w:rPr>
          <w:sz w:val="28"/>
          <w:szCs w:val="28"/>
        </w:rPr>
        <w:br/>
      </w:r>
      <w:r w:rsidR="00C14FBB" w:rsidRPr="00A85A4C">
        <w:rPr>
          <w:sz w:val="28"/>
          <w:szCs w:val="28"/>
        </w:rPr>
        <w:t xml:space="preserve">№ </w:t>
      </w:r>
      <w:r w:rsidR="009F3AB8">
        <w:rPr>
          <w:sz w:val="28"/>
          <w:szCs w:val="28"/>
        </w:rPr>
        <w:t>2800</w:t>
      </w:r>
      <w:r w:rsidR="00C14FBB" w:rsidRPr="00A85A4C">
        <w:rPr>
          <w:sz w:val="28"/>
          <w:szCs w:val="28"/>
        </w:rPr>
        <w:t>-НПА</w:t>
      </w:r>
      <w:r w:rsidR="00DC1CFB">
        <w:rPr>
          <w:sz w:val="28"/>
          <w:szCs w:val="28"/>
        </w:rPr>
        <w:t xml:space="preserve">, </w:t>
      </w:r>
      <w:r w:rsidR="00DC1CFB">
        <w:rPr>
          <w:sz w:val="28"/>
          <w:szCs w:val="28"/>
        </w:rPr>
        <w:br/>
        <w:t>за 202</w:t>
      </w:r>
      <w:r w:rsidR="00A74C54">
        <w:rPr>
          <w:sz w:val="28"/>
          <w:szCs w:val="28"/>
        </w:rPr>
        <w:t>2</w:t>
      </w:r>
      <w:r w:rsidR="00DC1CFB">
        <w:rPr>
          <w:sz w:val="28"/>
          <w:szCs w:val="28"/>
        </w:rPr>
        <w:t xml:space="preserve"> год</w:t>
      </w:r>
    </w:p>
    <w:p w:rsidR="00586F5B" w:rsidRDefault="00586F5B" w:rsidP="00586F5B">
      <w:pPr>
        <w:widowControl w:val="0"/>
        <w:ind w:left="426" w:right="425"/>
        <w:contextualSpacing/>
        <w:jc w:val="center"/>
        <w:rPr>
          <w:sz w:val="28"/>
          <w:szCs w:val="28"/>
        </w:rPr>
      </w:pPr>
    </w:p>
    <w:p w:rsidR="00CD1D12" w:rsidRPr="00CD1D12" w:rsidRDefault="00CD1D12" w:rsidP="009F3A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D1D12">
        <w:rPr>
          <w:rFonts w:eastAsiaTheme="minorHAnsi"/>
          <w:bCs/>
          <w:sz w:val="28"/>
          <w:szCs w:val="28"/>
          <w:lang w:eastAsia="en-US"/>
        </w:rPr>
        <w:t>Целью реализации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B6039">
        <w:rPr>
          <w:sz w:val="28"/>
          <w:szCs w:val="28"/>
        </w:rPr>
        <w:t xml:space="preserve">муниципальной программы </w:t>
      </w:r>
      <w:r w:rsidR="009F3AB8" w:rsidRPr="009F3AB8">
        <w:rPr>
          <w:sz w:val="28"/>
          <w:szCs w:val="28"/>
        </w:rPr>
        <w:t xml:space="preserve">«Управление муниципальными финансами Уссурийского городского округа» на 2016 - 2023 годы», утвержденной постановлением администрации Уссурийского городского округа от 21.10.2015 № 2800-НПА, </w:t>
      </w:r>
      <w:r w:rsidRPr="00AB6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программа), </w:t>
      </w:r>
      <w:r w:rsidRPr="00CD1D12">
        <w:rPr>
          <w:rFonts w:eastAsiaTheme="minorHAnsi"/>
          <w:bCs/>
          <w:sz w:val="28"/>
          <w:szCs w:val="28"/>
          <w:lang w:eastAsia="en-US"/>
        </w:rPr>
        <w:t xml:space="preserve">является </w:t>
      </w:r>
      <w:r w:rsidR="009F3AB8" w:rsidRPr="009F3AB8">
        <w:rPr>
          <w:rFonts w:eastAsiaTheme="minorHAnsi"/>
          <w:bCs/>
          <w:sz w:val="28"/>
          <w:szCs w:val="28"/>
          <w:lang w:eastAsia="en-US"/>
        </w:rPr>
        <w:t>создание условий для повышения эффективности, прозрачности и подотчетности использования бюджетных сре</w:t>
      </w:r>
      <w:proofErr w:type="gramStart"/>
      <w:r w:rsidR="009F3AB8" w:rsidRPr="009F3AB8">
        <w:rPr>
          <w:rFonts w:eastAsiaTheme="minorHAnsi"/>
          <w:bCs/>
          <w:sz w:val="28"/>
          <w:szCs w:val="28"/>
          <w:lang w:eastAsia="en-US"/>
        </w:rPr>
        <w:t>дств пр</w:t>
      </w:r>
      <w:proofErr w:type="gramEnd"/>
      <w:r w:rsidR="009F3AB8" w:rsidRPr="009F3AB8">
        <w:rPr>
          <w:rFonts w:eastAsiaTheme="minorHAnsi"/>
          <w:bCs/>
          <w:sz w:val="28"/>
          <w:szCs w:val="28"/>
          <w:lang w:eastAsia="en-US"/>
        </w:rPr>
        <w:t>и реализации приоритетов и целей социально-экономического развития Уссурийского городского округа</w:t>
      </w:r>
      <w:r w:rsidR="009F3AB8">
        <w:rPr>
          <w:rFonts w:eastAsiaTheme="minorHAnsi"/>
          <w:bCs/>
          <w:sz w:val="28"/>
          <w:szCs w:val="28"/>
          <w:lang w:eastAsia="en-US"/>
        </w:rPr>
        <w:t>.</w:t>
      </w:r>
    </w:p>
    <w:p w:rsidR="00AB6039" w:rsidRDefault="00C14FBB" w:rsidP="00586F5B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4C54">
        <w:rPr>
          <w:sz w:val="28"/>
          <w:szCs w:val="28"/>
        </w:rPr>
        <w:t>2</w:t>
      </w:r>
      <w:r w:rsidR="00AB6039">
        <w:rPr>
          <w:sz w:val="28"/>
          <w:szCs w:val="28"/>
        </w:rPr>
        <w:t xml:space="preserve"> году на реализацию </w:t>
      </w:r>
      <w:r w:rsidR="00746F24">
        <w:rPr>
          <w:sz w:val="28"/>
          <w:szCs w:val="28"/>
        </w:rPr>
        <w:t xml:space="preserve">мероприятий </w:t>
      </w:r>
      <w:r w:rsidR="00CD1D1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предусмотрено </w:t>
      </w:r>
      <w:r w:rsidR="00D1074E">
        <w:rPr>
          <w:sz w:val="28"/>
          <w:szCs w:val="28"/>
        </w:rPr>
        <w:br/>
      </w:r>
      <w:r w:rsidR="00A74C54">
        <w:rPr>
          <w:sz w:val="28"/>
          <w:szCs w:val="28"/>
        </w:rPr>
        <w:t>28 638 860,00</w:t>
      </w:r>
      <w:r w:rsidR="00AB6039">
        <w:rPr>
          <w:sz w:val="28"/>
          <w:szCs w:val="28"/>
        </w:rPr>
        <w:t xml:space="preserve"> рублей (средства местного бюджета). </w:t>
      </w:r>
    </w:p>
    <w:p w:rsidR="00BB7705" w:rsidRDefault="00BB7705" w:rsidP="00586F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Освоено ден</w:t>
      </w:r>
      <w:r w:rsidR="00D1074E">
        <w:rPr>
          <w:sz w:val="28"/>
          <w:szCs w:val="28"/>
        </w:rPr>
        <w:t>ежных сре</w:t>
      </w:r>
      <w:proofErr w:type="gramStart"/>
      <w:r w:rsidR="00D1074E">
        <w:rPr>
          <w:sz w:val="28"/>
          <w:szCs w:val="28"/>
        </w:rPr>
        <w:t xml:space="preserve">дств в </w:t>
      </w:r>
      <w:r w:rsidR="0003633B">
        <w:rPr>
          <w:sz w:val="28"/>
          <w:szCs w:val="28"/>
        </w:rPr>
        <w:t>р</w:t>
      </w:r>
      <w:proofErr w:type="gramEnd"/>
      <w:r w:rsidR="0003633B">
        <w:rPr>
          <w:sz w:val="28"/>
          <w:szCs w:val="28"/>
        </w:rPr>
        <w:t xml:space="preserve">азмере </w:t>
      </w:r>
      <w:r w:rsidR="00A74C54">
        <w:rPr>
          <w:sz w:val="28"/>
          <w:szCs w:val="28"/>
        </w:rPr>
        <w:t>27 918 021,35</w:t>
      </w:r>
      <w:r w:rsidR="00D1074E">
        <w:rPr>
          <w:sz w:val="28"/>
          <w:szCs w:val="28"/>
        </w:rPr>
        <w:t xml:space="preserve"> руб. (что составляет </w:t>
      </w:r>
      <w:r w:rsidR="00A74C54">
        <w:rPr>
          <w:sz w:val="28"/>
          <w:szCs w:val="28"/>
        </w:rPr>
        <w:t>97,48</w:t>
      </w:r>
      <w:r w:rsidR="00D1074E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AB6039" w:rsidRDefault="00AB6039" w:rsidP="00586F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</w:t>
      </w:r>
      <w:r w:rsidR="00C14FBB">
        <w:rPr>
          <w:sz w:val="28"/>
          <w:szCs w:val="28"/>
        </w:rPr>
        <w:t>о и федерального бюджетов в 202</w:t>
      </w:r>
      <w:r w:rsidR="00A74C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  <w:t>на реализацию мероприятий программы не предусмотрены.</w:t>
      </w:r>
    </w:p>
    <w:p w:rsidR="00746F24" w:rsidRDefault="00BB7705" w:rsidP="00586F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B6039">
        <w:rPr>
          <w:sz w:val="28"/>
          <w:szCs w:val="28"/>
        </w:rPr>
        <w:t xml:space="preserve">администрации Уссурийского городского округа  </w:t>
      </w:r>
      <w:r w:rsidR="0078246D">
        <w:rPr>
          <w:sz w:val="28"/>
          <w:szCs w:val="28"/>
        </w:rPr>
        <w:br/>
      </w:r>
      <w:r w:rsidR="00D1074E">
        <w:rPr>
          <w:sz w:val="28"/>
          <w:szCs w:val="28"/>
        </w:rPr>
        <w:t xml:space="preserve">от </w:t>
      </w:r>
      <w:r w:rsidR="00A74C54">
        <w:rPr>
          <w:sz w:val="28"/>
          <w:szCs w:val="28"/>
        </w:rPr>
        <w:t>15</w:t>
      </w:r>
      <w:r w:rsidR="00D1074E">
        <w:rPr>
          <w:sz w:val="28"/>
          <w:szCs w:val="28"/>
        </w:rPr>
        <w:t>.0</w:t>
      </w:r>
      <w:r w:rsidR="00A74C54">
        <w:rPr>
          <w:sz w:val="28"/>
          <w:szCs w:val="28"/>
        </w:rPr>
        <w:t>6</w:t>
      </w:r>
      <w:r w:rsidR="00D1074E">
        <w:rPr>
          <w:sz w:val="28"/>
          <w:szCs w:val="28"/>
        </w:rPr>
        <w:t>.202</w:t>
      </w:r>
      <w:r w:rsidR="00A74C54">
        <w:rPr>
          <w:sz w:val="28"/>
          <w:szCs w:val="28"/>
        </w:rPr>
        <w:t>2</w:t>
      </w:r>
      <w:r w:rsidR="00D1074E">
        <w:rPr>
          <w:sz w:val="28"/>
          <w:szCs w:val="28"/>
        </w:rPr>
        <w:t xml:space="preserve"> № </w:t>
      </w:r>
      <w:r w:rsidR="00A74C54">
        <w:rPr>
          <w:sz w:val="28"/>
          <w:szCs w:val="28"/>
        </w:rPr>
        <w:t>167</w:t>
      </w:r>
      <w:r>
        <w:rPr>
          <w:sz w:val="28"/>
          <w:szCs w:val="28"/>
        </w:rPr>
        <w:t xml:space="preserve"> утвержден план-график</w:t>
      </w:r>
      <w:r w:rsidR="00746F24">
        <w:rPr>
          <w:sz w:val="28"/>
          <w:szCs w:val="28"/>
        </w:rPr>
        <w:t xml:space="preserve"> реализации программы </w:t>
      </w:r>
      <w:r w:rsidR="00B35110">
        <w:rPr>
          <w:sz w:val="28"/>
          <w:szCs w:val="28"/>
        </w:rPr>
        <w:br/>
      </w:r>
      <w:r w:rsidR="00C14FBB">
        <w:rPr>
          <w:sz w:val="28"/>
          <w:szCs w:val="28"/>
        </w:rPr>
        <w:t>на 202</w:t>
      </w:r>
      <w:r w:rsidR="00A74C5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1074E">
        <w:rPr>
          <w:sz w:val="28"/>
          <w:szCs w:val="28"/>
        </w:rPr>
        <w:t>.</w:t>
      </w:r>
    </w:p>
    <w:p w:rsidR="003F1DB4" w:rsidRDefault="003F1DB4" w:rsidP="003F1DB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мероприятия, предусмотренные программой на 202</w:t>
      </w:r>
      <w:r w:rsidR="00A74C54">
        <w:rPr>
          <w:sz w:val="28"/>
          <w:szCs w:val="28"/>
        </w:rPr>
        <w:t>2</w:t>
      </w:r>
      <w:r>
        <w:rPr>
          <w:sz w:val="28"/>
          <w:szCs w:val="28"/>
        </w:rPr>
        <w:t xml:space="preserve"> год, были выполнены.</w:t>
      </w:r>
    </w:p>
    <w:p w:rsidR="00C14FBB" w:rsidRDefault="00746F24" w:rsidP="00D107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</w:t>
      </w:r>
      <w:r w:rsidR="00AB6039">
        <w:rPr>
          <w:sz w:val="28"/>
          <w:szCs w:val="28"/>
        </w:rPr>
        <w:t xml:space="preserve">исполнялись в сроки установленные </w:t>
      </w:r>
      <w:r w:rsidR="00CD1D12">
        <w:rPr>
          <w:sz w:val="28"/>
          <w:szCs w:val="28"/>
        </w:rPr>
        <w:br/>
      </w:r>
      <w:r w:rsidR="00AB6039">
        <w:rPr>
          <w:sz w:val="28"/>
          <w:szCs w:val="28"/>
        </w:rPr>
        <w:t>планом-графиком</w:t>
      </w:r>
      <w:r>
        <w:rPr>
          <w:sz w:val="28"/>
          <w:szCs w:val="28"/>
        </w:rPr>
        <w:t>.</w:t>
      </w:r>
    </w:p>
    <w:p w:rsidR="003B35C2" w:rsidRDefault="00C14FBB" w:rsidP="00472F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2F3A">
        <w:rPr>
          <w:sz w:val="28"/>
          <w:szCs w:val="28"/>
        </w:rPr>
        <w:t>В 202</w:t>
      </w:r>
      <w:r w:rsidR="00A74C54">
        <w:rPr>
          <w:sz w:val="28"/>
          <w:szCs w:val="28"/>
        </w:rPr>
        <w:t>2</w:t>
      </w:r>
      <w:r w:rsidR="00AB6039" w:rsidRPr="00472F3A">
        <w:rPr>
          <w:sz w:val="28"/>
          <w:szCs w:val="28"/>
        </w:rPr>
        <w:t xml:space="preserve"> году в муниципальную программу были внесены</w:t>
      </w:r>
      <w:r w:rsidR="0078246D" w:rsidRPr="00472F3A">
        <w:rPr>
          <w:sz w:val="28"/>
          <w:szCs w:val="28"/>
        </w:rPr>
        <w:t xml:space="preserve"> изменения</w:t>
      </w:r>
      <w:r w:rsidR="003B35C2">
        <w:rPr>
          <w:sz w:val="28"/>
          <w:szCs w:val="28"/>
        </w:rPr>
        <w:t>:</w:t>
      </w:r>
    </w:p>
    <w:p w:rsidR="00472F3A" w:rsidRDefault="00A74C54" w:rsidP="00A74C54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4C54">
        <w:rPr>
          <w:sz w:val="28"/>
          <w:szCs w:val="28"/>
        </w:rPr>
        <w:t xml:space="preserve">Постановление администрации Уссурийского городского округа от 05.05.2022 </w:t>
      </w:r>
      <w:r>
        <w:rPr>
          <w:sz w:val="28"/>
          <w:szCs w:val="28"/>
        </w:rPr>
        <w:t>№</w:t>
      </w:r>
      <w:r w:rsidRPr="00A74C54">
        <w:rPr>
          <w:sz w:val="28"/>
          <w:szCs w:val="28"/>
        </w:rPr>
        <w:t xml:space="preserve"> 1084-НПА</w:t>
      </w:r>
      <w:r>
        <w:rPr>
          <w:sz w:val="28"/>
          <w:szCs w:val="28"/>
        </w:rPr>
        <w:t xml:space="preserve"> «</w:t>
      </w:r>
      <w:r w:rsidRPr="00A74C54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от 21 октября 2015 года </w:t>
      </w:r>
      <w:r>
        <w:rPr>
          <w:sz w:val="28"/>
          <w:szCs w:val="28"/>
        </w:rPr>
        <w:br/>
        <w:t>№</w:t>
      </w:r>
      <w:r w:rsidRPr="00A74C54">
        <w:rPr>
          <w:sz w:val="28"/>
          <w:szCs w:val="28"/>
        </w:rPr>
        <w:t xml:space="preserve"> 2800-НПА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 xml:space="preserve">Управление </w:t>
      </w:r>
      <w:r w:rsidRPr="00A74C54">
        <w:rPr>
          <w:sz w:val="28"/>
          <w:szCs w:val="28"/>
        </w:rPr>
        <w:lastRenderedPageBreak/>
        <w:t>муниципальными финансами Уссурийского городского округа</w:t>
      </w:r>
      <w:r>
        <w:rPr>
          <w:sz w:val="28"/>
          <w:szCs w:val="28"/>
        </w:rPr>
        <w:t>»</w:t>
      </w:r>
      <w:r w:rsidRPr="00A74C54">
        <w:rPr>
          <w:sz w:val="28"/>
          <w:szCs w:val="28"/>
        </w:rPr>
        <w:t xml:space="preserve"> на 2016 - 2023 годы</w:t>
      </w:r>
      <w:r>
        <w:rPr>
          <w:sz w:val="28"/>
          <w:szCs w:val="28"/>
        </w:rPr>
        <w:t>»</w:t>
      </w:r>
      <w:r w:rsidR="00472F3A">
        <w:rPr>
          <w:sz w:val="28"/>
          <w:szCs w:val="28"/>
        </w:rPr>
        <w:t>,</w:t>
      </w:r>
      <w:r w:rsidR="0078246D" w:rsidRPr="00472F3A">
        <w:rPr>
          <w:rFonts w:eastAsiaTheme="minorHAnsi"/>
          <w:sz w:val="28"/>
          <w:szCs w:val="28"/>
          <w:lang w:eastAsia="en-US"/>
        </w:rPr>
        <w:t xml:space="preserve"> </w:t>
      </w:r>
      <w:r w:rsidR="00472F3A">
        <w:rPr>
          <w:rFonts w:eastAsiaTheme="minorHAnsi"/>
          <w:sz w:val="28"/>
          <w:szCs w:val="28"/>
          <w:lang w:eastAsia="en-US"/>
        </w:rPr>
        <w:t>в связи с необходимостью корректировки объема финансирования</w:t>
      </w:r>
      <w:r w:rsidR="003B35C2">
        <w:rPr>
          <w:rFonts w:eastAsiaTheme="minorHAnsi"/>
          <w:sz w:val="28"/>
          <w:szCs w:val="28"/>
          <w:lang w:eastAsia="en-US"/>
        </w:rPr>
        <w:t xml:space="preserve"> </w:t>
      </w:r>
      <w:r w:rsidR="00472F3A">
        <w:rPr>
          <w:rFonts w:eastAsiaTheme="minorHAnsi"/>
          <w:sz w:val="28"/>
          <w:szCs w:val="28"/>
          <w:lang w:eastAsia="en-US"/>
        </w:rPr>
        <w:t>по программным мероприятиям</w:t>
      </w:r>
      <w:r w:rsidR="003B35C2">
        <w:rPr>
          <w:rFonts w:eastAsiaTheme="minorHAnsi"/>
          <w:sz w:val="28"/>
          <w:szCs w:val="28"/>
          <w:lang w:eastAsia="en-US"/>
        </w:rPr>
        <w:t>;</w:t>
      </w:r>
    </w:p>
    <w:p w:rsidR="003B35C2" w:rsidRDefault="00A74C54" w:rsidP="00A74C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4C54">
        <w:rPr>
          <w:sz w:val="28"/>
          <w:szCs w:val="28"/>
        </w:rPr>
        <w:t xml:space="preserve">Постановление администрации Уссурийского городского округа от 22.08.2022 </w:t>
      </w:r>
      <w:r>
        <w:rPr>
          <w:sz w:val="28"/>
          <w:szCs w:val="28"/>
        </w:rPr>
        <w:t>№</w:t>
      </w:r>
      <w:r w:rsidRPr="00A74C54">
        <w:rPr>
          <w:sz w:val="28"/>
          <w:szCs w:val="28"/>
        </w:rPr>
        <w:t xml:space="preserve"> 2263-НПА</w:t>
      </w:r>
      <w:r>
        <w:rPr>
          <w:sz w:val="28"/>
          <w:szCs w:val="28"/>
        </w:rPr>
        <w:t xml:space="preserve"> «</w:t>
      </w:r>
      <w:r w:rsidRPr="00A74C54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от 21 октября 2015 года </w:t>
      </w:r>
      <w:r>
        <w:rPr>
          <w:sz w:val="28"/>
          <w:szCs w:val="28"/>
        </w:rPr>
        <w:br/>
        <w:t>№</w:t>
      </w:r>
      <w:r w:rsidRPr="00A74C54">
        <w:rPr>
          <w:sz w:val="28"/>
          <w:szCs w:val="28"/>
        </w:rPr>
        <w:t xml:space="preserve"> 2800-НПА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>Управление муниципальными финансами Уссурийского городского округа</w:t>
      </w:r>
      <w:r>
        <w:rPr>
          <w:sz w:val="28"/>
          <w:szCs w:val="28"/>
        </w:rPr>
        <w:t>»</w:t>
      </w:r>
      <w:r w:rsidRPr="00A74C54">
        <w:rPr>
          <w:sz w:val="28"/>
          <w:szCs w:val="28"/>
        </w:rPr>
        <w:t xml:space="preserve"> на 2016 - 2023 годы</w:t>
      </w:r>
      <w:r>
        <w:rPr>
          <w:sz w:val="28"/>
          <w:szCs w:val="28"/>
        </w:rPr>
        <w:t>»</w:t>
      </w:r>
      <w:r w:rsidR="003B35C2">
        <w:rPr>
          <w:sz w:val="28"/>
          <w:szCs w:val="28"/>
        </w:rPr>
        <w:t xml:space="preserve"> </w:t>
      </w:r>
      <w:r w:rsidR="003B35C2" w:rsidRPr="00DA5DF2">
        <w:rPr>
          <w:sz w:val="27"/>
          <w:szCs w:val="27"/>
        </w:rPr>
        <w:t xml:space="preserve">с целью </w:t>
      </w:r>
      <w:proofErr w:type="gramStart"/>
      <w:r w:rsidR="003B35C2" w:rsidRPr="00DA5DF2">
        <w:rPr>
          <w:sz w:val="28"/>
          <w:szCs w:val="28"/>
        </w:rPr>
        <w:t>уточнения объема ресурсного обеспечения реали</w:t>
      </w:r>
      <w:r>
        <w:rPr>
          <w:sz w:val="28"/>
          <w:szCs w:val="28"/>
        </w:rPr>
        <w:t>зации мероприятий муниципальной</w:t>
      </w:r>
      <w:proofErr w:type="gramEnd"/>
      <w:r>
        <w:rPr>
          <w:sz w:val="28"/>
          <w:szCs w:val="28"/>
        </w:rPr>
        <w:t>;</w:t>
      </w:r>
    </w:p>
    <w:p w:rsidR="00A74C54" w:rsidRDefault="00A74C54" w:rsidP="00A74C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4C54">
        <w:rPr>
          <w:sz w:val="28"/>
          <w:szCs w:val="28"/>
        </w:rPr>
        <w:t xml:space="preserve">Постановление администрации Уссурийского городского округа от 14.12.2022 </w:t>
      </w:r>
      <w:r>
        <w:rPr>
          <w:sz w:val="28"/>
          <w:szCs w:val="28"/>
        </w:rPr>
        <w:t>№</w:t>
      </w:r>
      <w:r w:rsidRPr="00A74C54">
        <w:rPr>
          <w:sz w:val="28"/>
          <w:szCs w:val="28"/>
        </w:rPr>
        <w:t xml:space="preserve"> 3449-НПА</w:t>
      </w:r>
      <w:r>
        <w:rPr>
          <w:sz w:val="28"/>
          <w:szCs w:val="28"/>
        </w:rPr>
        <w:t xml:space="preserve"> «</w:t>
      </w:r>
      <w:r w:rsidRPr="00A74C54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от 21 октября 2015 года </w:t>
      </w:r>
      <w:r>
        <w:rPr>
          <w:sz w:val="28"/>
          <w:szCs w:val="28"/>
        </w:rPr>
        <w:br/>
        <w:t>№</w:t>
      </w:r>
      <w:r w:rsidRPr="00A74C54">
        <w:rPr>
          <w:sz w:val="28"/>
          <w:szCs w:val="28"/>
        </w:rPr>
        <w:t xml:space="preserve"> 2800-НПА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A74C54">
        <w:rPr>
          <w:sz w:val="28"/>
          <w:szCs w:val="28"/>
        </w:rPr>
        <w:t>Управление муниципальными финансами Уссурийского городского округа</w:t>
      </w:r>
      <w:r>
        <w:rPr>
          <w:sz w:val="28"/>
          <w:szCs w:val="28"/>
        </w:rPr>
        <w:t>»</w:t>
      </w:r>
      <w:r w:rsidRPr="00A74C54">
        <w:rPr>
          <w:sz w:val="28"/>
          <w:szCs w:val="28"/>
        </w:rPr>
        <w:t xml:space="preserve"> на 2016 - 2023 годы</w:t>
      </w:r>
      <w:r>
        <w:rPr>
          <w:sz w:val="28"/>
          <w:szCs w:val="28"/>
        </w:rPr>
        <w:t>».</w:t>
      </w:r>
    </w:p>
    <w:p w:rsidR="00B07526" w:rsidRPr="00B07526" w:rsidRDefault="00B94517" w:rsidP="00472F3A">
      <w:pPr>
        <w:spacing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Выводы об </w:t>
      </w:r>
      <w:r w:rsidR="00B35110">
        <w:rPr>
          <w:rFonts w:eastAsiaTheme="minorHAnsi"/>
          <w:b/>
          <w:sz w:val="28"/>
          <w:szCs w:val="28"/>
          <w:lang w:eastAsia="en-US"/>
        </w:rPr>
        <w:t xml:space="preserve">эффективности реализации программы </w:t>
      </w:r>
      <w:r w:rsidR="00B35110">
        <w:rPr>
          <w:rFonts w:eastAsiaTheme="minorHAnsi"/>
          <w:b/>
          <w:sz w:val="28"/>
          <w:szCs w:val="28"/>
          <w:lang w:eastAsia="en-US"/>
        </w:rPr>
        <w:br/>
      </w:r>
      <w:r w:rsidR="00B07526" w:rsidRPr="00B07526">
        <w:rPr>
          <w:rFonts w:eastAsiaTheme="minorHAnsi"/>
          <w:b/>
          <w:sz w:val="28"/>
          <w:szCs w:val="28"/>
          <w:lang w:eastAsia="en-US"/>
        </w:rPr>
        <w:t>за отчетный год: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Степень достижения </w:t>
      </w:r>
      <w:r w:rsidR="00870D18">
        <w:rPr>
          <w:rFonts w:eastAsiaTheme="minorHAnsi"/>
          <w:sz w:val="28"/>
          <w:szCs w:val="28"/>
          <w:lang w:eastAsia="en-US"/>
        </w:rPr>
        <w:t xml:space="preserve">плановых значений </w:t>
      </w:r>
      <w:r>
        <w:rPr>
          <w:rFonts w:eastAsiaTheme="minorHAnsi"/>
          <w:sz w:val="28"/>
          <w:szCs w:val="28"/>
          <w:lang w:eastAsia="en-US"/>
        </w:rPr>
        <w:t xml:space="preserve">показателей (индикаторов) </w:t>
      </w:r>
      <w:r w:rsidR="00870D18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</w:t>
      </w:r>
      <w:r w:rsidR="00870D18">
        <w:rPr>
          <w:rFonts w:eastAsiaTheme="minorHAnsi"/>
          <w:sz w:val="28"/>
          <w:szCs w:val="28"/>
          <w:vertAlign w:val="subscript"/>
          <w:lang w:eastAsia="en-US"/>
        </w:rPr>
        <w:t>МП</w:t>
      </w:r>
      <w:r w:rsidRPr="00B07526">
        <w:rPr>
          <w:rFonts w:eastAsiaTheme="minorHAnsi"/>
          <w:sz w:val="28"/>
          <w:szCs w:val="28"/>
          <w:lang w:eastAsia="en-US"/>
        </w:rPr>
        <w:t>=</w:t>
      </w:r>
      <w:r w:rsidR="00870D18">
        <w:rPr>
          <w:rFonts w:eastAsiaTheme="minorHAnsi"/>
          <w:sz w:val="28"/>
          <w:szCs w:val="28"/>
          <w:lang w:eastAsia="en-US"/>
        </w:rPr>
        <w:t>(</w:t>
      </w:r>
      <w:r w:rsidR="00A74C54">
        <w:rPr>
          <w:rFonts w:eastAsiaTheme="minorHAnsi"/>
          <w:sz w:val="28"/>
          <w:szCs w:val="28"/>
          <w:lang w:eastAsia="en-US"/>
        </w:rPr>
        <w:t>1</w:t>
      </w:r>
      <w:r w:rsidR="00D86FC7">
        <w:rPr>
          <w:rFonts w:eastAsiaTheme="minorHAnsi"/>
          <w:sz w:val="28"/>
          <w:szCs w:val="28"/>
          <w:lang w:eastAsia="en-US"/>
        </w:rPr>
        <w:t>+1+0+1+1</w:t>
      </w:r>
      <w:r w:rsidR="00870D1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/</w:t>
      </w:r>
      <w:r w:rsidR="00D86FC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=</w:t>
      </w:r>
      <w:r w:rsidR="00D86FC7">
        <w:rPr>
          <w:rFonts w:eastAsiaTheme="minorHAnsi"/>
          <w:sz w:val="28"/>
          <w:szCs w:val="28"/>
          <w:lang w:eastAsia="en-US"/>
        </w:rPr>
        <w:t>0,</w:t>
      </w:r>
      <w:r w:rsidR="00A74C54">
        <w:rPr>
          <w:rFonts w:eastAsiaTheme="minorHAnsi"/>
          <w:sz w:val="28"/>
          <w:szCs w:val="28"/>
          <w:lang w:eastAsia="en-US"/>
        </w:rPr>
        <w:t>8</w:t>
      </w:r>
      <w:r w:rsidR="00D86FC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Степень соответствия уровню расходов программы: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</w:t>
      </w:r>
      <w:r w:rsidR="00870D18">
        <w:rPr>
          <w:rFonts w:eastAsiaTheme="minorHAnsi"/>
          <w:sz w:val="28"/>
          <w:szCs w:val="28"/>
          <w:vertAlign w:val="subscript"/>
          <w:lang w:eastAsia="en-US"/>
        </w:rPr>
        <w:t>МП</w:t>
      </w:r>
      <w:r>
        <w:rPr>
          <w:rFonts w:eastAsiaTheme="minorHAnsi"/>
          <w:sz w:val="28"/>
          <w:szCs w:val="28"/>
          <w:lang w:eastAsia="en-US"/>
        </w:rPr>
        <w:t>=</w:t>
      </w:r>
      <w:r w:rsidR="00D86FC7" w:rsidRPr="00D1074E">
        <w:rPr>
          <w:sz w:val="28"/>
          <w:szCs w:val="28"/>
        </w:rPr>
        <w:t>26</w:t>
      </w:r>
      <w:r w:rsidR="00D86FC7">
        <w:rPr>
          <w:sz w:val="28"/>
          <w:szCs w:val="28"/>
        </w:rPr>
        <w:t xml:space="preserve"> </w:t>
      </w:r>
      <w:r w:rsidR="00D86FC7" w:rsidRPr="00D1074E">
        <w:rPr>
          <w:sz w:val="28"/>
          <w:szCs w:val="28"/>
        </w:rPr>
        <w:t>542</w:t>
      </w:r>
      <w:r w:rsidR="00D86FC7">
        <w:rPr>
          <w:sz w:val="28"/>
          <w:szCs w:val="28"/>
        </w:rPr>
        <w:t xml:space="preserve"> </w:t>
      </w:r>
      <w:r w:rsidR="00D86FC7" w:rsidRPr="00D1074E">
        <w:rPr>
          <w:sz w:val="28"/>
          <w:szCs w:val="28"/>
        </w:rPr>
        <w:t>828,05</w:t>
      </w:r>
      <w:r w:rsidR="00D86FC7">
        <w:rPr>
          <w:sz w:val="28"/>
          <w:szCs w:val="28"/>
        </w:rPr>
        <w:t>/</w:t>
      </w:r>
      <w:r w:rsidR="00D86FC7" w:rsidRPr="00D1074E">
        <w:rPr>
          <w:sz w:val="28"/>
          <w:szCs w:val="28"/>
        </w:rPr>
        <w:t>33</w:t>
      </w:r>
      <w:r w:rsidR="00D86FC7">
        <w:rPr>
          <w:sz w:val="28"/>
          <w:szCs w:val="28"/>
        </w:rPr>
        <w:t xml:space="preserve"> </w:t>
      </w:r>
      <w:r w:rsidR="00D86FC7" w:rsidRPr="00D1074E">
        <w:rPr>
          <w:sz w:val="28"/>
          <w:szCs w:val="28"/>
        </w:rPr>
        <w:t>552</w:t>
      </w:r>
      <w:r w:rsidR="00D86FC7">
        <w:rPr>
          <w:sz w:val="28"/>
          <w:szCs w:val="28"/>
        </w:rPr>
        <w:t xml:space="preserve"> </w:t>
      </w:r>
      <w:r w:rsidR="00D86FC7" w:rsidRPr="00D1074E">
        <w:rPr>
          <w:sz w:val="28"/>
          <w:szCs w:val="28"/>
        </w:rPr>
        <w:t>806,44</w:t>
      </w:r>
      <w:r>
        <w:rPr>
          <w:rFonts w:eastAsiaTheme="minorHAnsi"/>
          <w:sz w:val="28"/>
          <w:szCs w:val="28"/>
          <w:lang w:eastAsia="en-US"/>
        </w:rPr>
        <w:t>=</w:t>
      </w:r>
      <w:r w:rsidR="00D86FC7">
        <w:rPr>
          <w:rFonts w:eastAsiaTheme="minorHAnsi"/>
          <w:sz w:val="28"/>
          <w:szCs w:val="28"/>
          <w:lang w:eastAsia="en-US"/>
        </w:rPr>
        <w:t>0,</w:t>
      </w:r>
      <w:r w:rsidR="00A74C54">
        <w:rPr>
          <w:rFonts w:eastAsiaTheme="minorHAnsi"/>
          <w:sz w:val="28"/>
          <w:szCs w:val="28"/>
          <w:lang w:eastAsia="en-US"/>
        </w:rPr>
        <w:t>9748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использования средств бюджета</w:t>
      </w:r>
      <w:r w:rsidR="00870D18">
        <w:rPr>
          <w:rFonts w:eastAsiaTheme="minorHAnsi"/>
          <w:sz w:val="28"/>
          <w:szCs w:val="28"/>
          <w:lang w:eastAsia="en-US"/>
        </w:rPr>
        <w:t xml:space="preserve"> на реализацию мероприятий программы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07526" w:rsidRDefault="00B07526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870D18" w:rsidRPr="00870D18">
        <w:rPr>
          <w:rFonts w:eastAsiaTheme="minorHAnsi"/>
          <w:sz w:val="28"/>
          <w:szCs w:val="28"/>
          <w:vertAlign w:val="subscript"/>
          <w:lang w:eastAsia="en-US"/>
        </w:rPr>
        <w:t>БС</w:t>
      </w:r>
      <w:r w:rsidR="00870D18">
        <w:rPr>
          <w:rFonts w:eastAsiaTheme="minorHAnsi"/>
          <w:sz w:val="28"/>
          <w:szCs w:val="28"/>
          <w:lang w:eastAsia="en-US"/>
        </w:rPr>
        <w:t>=1/</w:t>
      </w:r>
      <w:r w:rsidR="00774D16">
        <w:rPr>
          <w:rFonts w:eastAsiaTheme="minorHAnsi"/>
          <w:sz w:val="28"/>
          <w:szCs w:val="28"/>
          <w:lang w:eastAsia="en-US"/>
        </w:rPr>
        <w:t>0,</w:t>
      </w:r>
      <w:r w:rsidR="00A74C54">
        <w:rPr>
          <w:rFonts w:eastAsiaTheme="minorHAnsi"/>
          <w:sz w:val="28"/>
          <w:szCs w:val="28"/>
          <w:lang w:eastAsia="en-US"/>
        </w:rPr>
        <w:t>9748</w:t>
      </w:r>
      <w:r w:rsidR="00870D18">
        <w:rPr>
          <w:rFonts w:eastAsiaTheme="minorHAnsi"/>
          <w:sz w:val="28"/>
          <w:szCs w:val="28"/>
          <w:lang w:eastAsia="en-US"/>
        </w:rPr>
        <w:t>=1</w:t>
      </w:r>
      <w:r w:rsidR="00774D16">
        <w:rPr>
          <w:rFonts w:eastAsiaTheme="minorHAnsi"/>
          <w:sz w:val="28"/>
          <w:szCs w:val="28"/>
          <w:lang w:eastAsia="en-US"/>
        </w:rPr>
        <w:t>,</w:t>
      </w:r>
      <w:r w:rsidR="00A74C54">
        <w:rPr>
          <w:rFonts w:eastAsiaTheme="minorHAnsi"/>
          <w:sz w:val="28"/>
          <w:szCs w:val="28"/>
          <w:lang w:eastAsia="en-US"/>
        </w:rPr>
        <w:t>0259</w:t>
      </w:r>
      <w:r w:rsidR="00870D18">
        <w:rPr>
          <w:rFonts w:eastAsiaTheme="minorHAnsi"/>
          <w:sz w:val="28"/>
          <w:szCs w:val="28"/>
          <w:lang w:eastAsia="en-US"/>
        </w:rPr>
        <w:t>;</w:t>
      </w:r>
    </w:p>
    <w:p w:rsidR="00870D18" w:rsidRDefault="00870D18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Степень реализации мероприятий программы:</w:t>
      </w:r>
    </w:p>
    <w:p w:rsidR="00870D18" w:rsidRDefault="00870D18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</w:t>
      </w:r>
      <w:r w:rsidRPr="00870D18">
        <w:rPr>
          <w:rFonts w:eastAsiaTheme="minorHAnsi"/>
          <w:sz w:val="28"/>
          <w:szCs w:val="28"/>
          <w:vertAlign w:val="subscript"/>
          <w:lang w:eastAsia="en-US"/>
        </w:rPr>
        <w:t>МП</w:t>
      </w:r>
      <w:r w:rsidR="00D86FC7">
        <w:rPr>
          <w:rFonts w:eastAsiaTheme="minorHAnsi"/>
          <w:sz w:val="28"/>
          <w:szCs w:val="28"/>
          <w:lang w:eastAsia="en-US"/>
        </w:rPr>
        <w:t>=</w:t>
      </w:r>
      <w:r w:rsidR="00A74C5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/</w:t>
      </w:r>
      <w:r w:rsidR="00A74C5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=1</w:t>
      </w:r>
    </w:p>
    <w:p w:rsidR="00870D18" w:rsidRDefault="00870D18" w:rsidP="00472F3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реализации программы:</w:t>
      </w:r>
    </w:p>
    <w:p w:rsidR="00870D18" w:rsidRPr="00B07526" w:rsidRDefault="00870D18" w:rsidP="00870D18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B35110">
        <w:rPr>
          <w:rFonts w:eastAsiaTheme="minorHAnsi"/>
          <w:sz w:val="28"/>
          <w:szCs w:val="28"/>
          <w:vertAlign w:val="subscript"/>
          <w:lang w:eastAsia="en-US"/>
        </w:rPr>
        <w:t>МП</w:t>
      </w:r>
      <w:r w:rsidR="00774D16">
        <w:rPr>
          <w:rFonts w:eastAsiaTheme="minorHAnsi"/>
          <w:sz w:val="28"/>
          <w:szCs w:val="28"/>
          <w:lang w:eastAsia="en-US"/>
        </w:rPr>
        <w:t>=0,</w:t>
      </w:r>
      <w:r w:rsidR="00A74C54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>х1</w:t>
      </w:r>
      <w:r w:rsidR="00774D16">
        <w:rPr>
          <w:rFonts w:eastAsiaTheme="minorHAnsi"/>
          <w:sz w:val="28"/>
          <w:szCs w:val="28"/>
          <w:lang w:eastAsia="en-US"/>
        </w:rPr>
        <w:t>,</w:t>
      </w:r>
      <w:r w:rsidR="00F96E8D">
        <w:rPr>
          <w:rFonts w:eastAsiaTheme="minorHAnsi"/>
          <w:sz w:val="28"/>
          <w:szCs w:val="28"/>
          <w:lang w:eastAsia="en-US"/>
        </w:rPr>
        <w:t>0259</w:t>
      </w:r>
      <w:r>
        <w:rPr>
          <w:rFonts w:eastAsiaTheme="minorHAnsi"/>
          <w:sz w:val="28"/>
          <w:szCs w:val="28"/>
          <w:lang w:eastAsia="en-US"/>
        </w:rPr>
        <w:t>=</w:t>
      </w:r>
      <w:r w:rsidR="00774D16">
        <w:rPr>
          <w:rFonts w:eastAsiaTheme="minorHAnsi"/>
          <w:sz w:val="28"/>
          <w:szCs w:val="28"/>
          <w:lang w:eastAsia="en-US"/>
        </w:rPr>
        <w:t>0,</w:t>
      </w:r>
      <w:r w:rsidR="00A74C54">
        <w:rPr>
          <w:rFonts w:eastAsiaTheme="minorHAnsi"/>
          <w:sz w:val="28"/>
          <w:szCs w:val="28"/>
          <w:lang w:eastAsia="en-US"/>
        </w:rPr>
        <w:t>8207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0D18" w:rsidRDefault="00800134" w:rsidP="00870D1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4FBB">
        <w:rPr>
          <w:rFonts w:eastAsiaTheme="minorHAnsi"/>
          <w:sz w:val="28"/>
          <w:szCs w:val="28"/>
          <w:lang w:eastAsia="en-US"/>
        </w:rPr>
        <w:lastRenderedPageBreak/>
        <w:t>Оценка эффективности реализации программы:</w:t>
      </w:r>
    </w:p>
    <w:p w:rsidR="003552FB" w:rsidRPr="00C14FBB" w:rsidRDefault="003B0069" w:rsidP="00CD1D12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77B4">
        <w:rPr>
          <w:rFonts w:eastAsiaTheme="minorHAnsi"/>
          <w:sz w:val="28"/>
          <w:szCs w:val="28"/>
          <w:lang w:eastAsia="en-US"/>
        </w:rPr>
        <w:t>э</w:t>
      </w:r>
      <w:r w:rsidR="003552FB" w:rsidRPr="009377B4">
        <w:rPr>
          <w:rFonts w:eastAsiaTheme="minorHAnsi"/>
          <w:sz w:val="28"/>
          <w:szCs w:val="28"/>
          <w:lang w:eastAsia="en-US"/>
        </w:rPr>
        <w:t xml:space="preserve">ффективность реализации программы является </w:t>
      </w:r>
      <w:r w:rsidR="00774D16">
        <w:rPr>
          <w:rFonts w:eastAsiaTheme="minorHAnsi"/>
          <w:sz w:val="28"/>
          <w:szCs w:val="28"/>
          <w:lang w:eastAsia="en-US"/>
        </w:rPr>
        <w:t>удовлетворительной</w:t>
      </w:r>
      <w:r w:rsidR="003552FB" w:rsidRPr="009377B4">
        <w:rPr>
          <w:rFonts w:eastAsiaTheme="minorHAnsi"/>
          <w:sz w:val="28"/>
          <w:szCs w:val="28"/>
          <w:lang w:eastAsia="en-US"/>
        </w:rPr>
        <w:t xml:space="preserve">, так как  </w:t>
      </w:r>
      <w:proofErr w:type="spellStart"/>
      <w:r w:rsidR="003552FB" w:rsidRPr="009377B4">
        <w:rPr>
          <w:rFonts w:eastAsiaTheme="minorHAnsi"/>
          <w:sz w:val="28"/>
          <w:szCs w:val="28"/>
          <w:lang w:eastAsia="en-US"/>
        </w:rPr>
        <w:t>Эмп</w:t>
      </w:r>
      <w:proofErr w:type="spellEnd"/>
      <w:r w:rsidR="003552FB" w:rsidRPr="009377B4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774D16">
        <w:rPr>
          <w:rFonts w:eastAsiaTheme="minorHAnsi"/>
          <w:sz w:val="28"/>
          <w:szCs w:val="28"/>
          <w:lang w:eastAsia="en-US"/>
        </w:rPr>
        <w:t>0</w:t>
      </w:r>
      <w:r w:rsidR="009377B4" w:rsidRPr="009377B4">
        <w:rPr>
          <w:rFonts w:eastAsiaTheme="minorHAnsi"/>
          <w:sz w:val="28"/>
          <w:szCs w:val="28"/>
          <w:lang w:eastAsia="en-US"/>
        </w:rPr>
        <w:t>,</w:t>
      </w:r>
      <w:r w:rsidR="00A74C54">
        <w:rPr>
          <w:rFonts w:eastAsiaTheme="minorHAnsi"/>
          <w:sz w:val="28"/>
          <w:szCs w:val="28"/>
          <w:lang w:eastAsia="en-US"/>
        </w:rPr>
        <w:t>8207</w:t>
      </w:r>
      <w:r w:rsidR="00B35110">
        <w:rPr>
          <w:rFonts w:eastAsiaTheme="minorHAnsi"/>
          <w:sz w:val="28"/>
          <w:szCs w:val="28"/>
          <w:lang w:eastAsia="en-US"/>
        </w:rPr>
        <w:t xml:space="preserve"> (не менее 0,</w:t>
      </w:r>
      <w:r w:rsidR="00774D16">
        <w:rPr>
          <w:rFonts w:eastAsiaTheme="minorHAnsi"/>
          <w:sz w:val="28"/>
          <w:szCs w:val="28"/>
          <w:lang w:eastAsia="en-US"/>
        </w:rPr>
        <w:t>6</w:t>
      </w:r>
      <w:r w:rsidR="00B35110">
        <w:rPr>
          <w:rFonts w:eastAsiaTheme="minorHAnsi"/>
          <w:sz w:val="28"/>
          <w:szCs w:val="28"/>
          <w:lang w:eastAsia="en-US"/>
        </w:rPr>
        <w:t>).</w:t>
      </w:r>
    </w:p>
    <w:p w:rsidR="00AB6039" w:rsidRPr="00C14FBB" w:rsidRDefault="00AB6039" w:rsidP="00586F5B">
      <w:pPr>
        <w:spacing w:line="360" w:lineRule="auto"/>
        <w:contextualSpacing/>
        <w:jc w:val="both"/>
        <w:rPr>
          <w:sz w:val="28"/>
          <w:szCs w:val="28"/>
        </w:rPr>
      </w:pPr>
    </w:p>
    <w:sectPr w:rsidR="00AB6039" w:rsidRPr="00C14FBB" w:rsidSect="00CD1D12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F6" w:rsidRDefault="00ED0CF6" w:rsidP="003552FB">
      <w:r>
        <w:separator/>
      </w:r>
    </w:p>
  </w:endnote>
  <w:endnote w:type="continuationSeparator" w:id="0">
    <w:p w:rsidR="00ED0CF6" w:rsidRDefault="00ED0CF6" w:rsidP="0035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F6" w:rsidRDefault="00ED0CF6" w:rsidP="003552FB">
      <w:r>
        <w:separator/>
      </w:r>
    </w:p>
  </w:footnote>
  <w:footnote w:type="continuationSeparator" w:id="0">
    <w:p w:rsidR="00ED0CF6" w:rsidRDefault="00ED0CF6" w:rsidP="0035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548"/>
      <w:docPartObj>
        <w:docPartGallery w:val="Page Numbers (Top of Page)"/>
        <w:docPartUnique/>
      </w:docPartObj>
    </w:sdtPr>
    <w:sdtContent>
      <w:p w:rsidR="003552FB" w:rsidRDefault="00A851CE">
        <w:pPr>
          <w:pStyle w:val="a8"/>
          <w:jc w:val="center"/>
        </w:pPr>
        <w:fldSimple w:instr=" PAGE   \* MERGEFORMAT ">
          <w:r w:rsidR="00F96E8D">
            <w:rPr>
              <w:noProof/>
            </w:rPr>
            <w:t>2</w:t>
          </w:r>
        </w:fldSimple>
      </w:p>
    </w:sdtContent>
  </w:sdt>
  <w:p w:rsidR="003552FB" w:rsidRDefault="003552F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039"/>
    <w:rsid w:val="0000283B"/>
    <w:rsid w:val="00020977"/>
    <w:rsid w:val="0003633B"/>
    <w:rsid w:val="00050C98"/>
    <w:rsid w:val="0006179C"/>
    <w:rsid w:val="00064FF7"/>
    <w:rsid w:val="000C6D9C"/>
    <w:rsid w:val="0018256F"/>
    <w:rsid w:val="001D4AB2"/>
    <w:rsid w:val="00234B9F"/>
    <w:rsid w:val="00264D01"/>
    <w:rsid w:val="00292FAC"/>
    <w:rsid w:val="002B3248"/>
    <w:rsid w:val="002E3F86"/>
    <w:rsid w:val="00314EDF"/>
    <w:rsid w:val="003545FD"/>
    <w:rsid w:val="003552FB"/>
    <w:rsid w:val="00396266"/>
    <w:rsid w:val="003A1679"/>
    <w:rsid w:val="003B0069"/>
    <w:rsid w:val="003B35C2"/>
    <w:rsid w:val="003C69A8"/>
    <w:rsid w:val="003D1C65"/>
    <w:rsid w:val="003D6CCE"/>
    <w:rsid w:val="003D7252"/>
    <w:rsid w:val="003E01FB"/>
    <w:rsid w:val="003F1DB4"/>
    <w:rsid w:val="00444332"/>
    <w:rsid w:val="00472F3A"/>
    <w:rsid w:val="00485363"/>
    <w:rsid w:val="004F27BF"/>
    <w:rsid w:val="00500847"/>
    <w:rsid w:val="00513519"/>
    <w:rsid w:val="00521FDD"/>
    <w:rsid w:val="00586F5B"/>
    <w:rsid w:val="005A5833"/>
    <w:rsid w:val="005F22EA"/>
    <w:rsid w:val="00746F24"/>
    <w:rsid w:val="00764617"/>
    <w:rsid w:val="00774D16"/>
    <w:rsid w:val="0078246D"/>
    <w:rsid w:val="007B3621"/>
    <w:rsid w:val="007E5D00"/>
    <w:rsid w:val="007F3611"/>
    <w:rsid w:val="007F5081"/>
    <w:rsid w:val="00800134"/>
    <w:rsid w:val="008019F9"/>
    <w:rsid w:val="00870D18"/>
    <w:rsid w:val="008B0DD6"/>
    <w:rsid w:val="008F3AC7"/>
    <w:rsid w:val="00910A4F"/>
    <w:rsid w:val="009377B4"/>
    <w:rsid w:val="009443A0"/>
    <w:rsid w:val="009725F0"/>
    <w:rsid w:val="00981D37"/>
    <w:rsid w:val="009832AC"/>
    <w:rsid w:val="009A1F28"/>
    <w:rsid w:val="009A265C"/>
    <w:rsid w:val="009B62D8"/>
    <w:rsid w:val="009F3AB8"/>
    <w:rsid w:val="00A01C86"/>
    <w:rsid w:val="00A07A1A"/>
    <w:rsid w:val="00A44342"/>
    <w:rsid w:val="00A74C54"/>
    <w:rsid w:val="00A75C83"/>
    <w:rsid w:val="00A7718C"/>
    <w:rsid w:val="00A851CE"/>
    <w:rsid w:val="00A93131"/>
    <w:rsid w:val="00AB6039"/>
    <w:rsid w:val="00B07526"/>
    <w:rsid w:val="00B35110"/>
    <w:rsid w:val="00B91D03"/>
    <w:rsid w:val="00B94517"/>
    <w:rsid w:val="00BB6E54"/>
    <w:rsid w:val="00BB7705"/>
    <w:rsid w:val="00BC0642"/>
    <w:rsid w:val="00BC18B1"/>
    <w:rsid w:val="00C14FBB"/>
    <w:rsid w:val="00C21CEA"/>
    <w:rsid w:val="00CC6141"/>
    <w:rsid w:val="00CD1D12"/>
    <w:rsid w:val="00CE1AEB"/>
    <w:rsid w:val="00CE7D8C"/>
    <w:rsid w:val="00D1074E"/>
    <w:rsid w:val="00D246AE"/>
    <w:rsid w:val="00D44CE5"/>
    <w:rsid w:val="00D5476F"/>
    <w:rsid w:val="00D86FC7"/>
    <w:rsid w:val="00D95C73"/>
    <w:rsid w:val="00DA1F8F"/>
    <w:rsid w:val="00DB1588"/>
    <w:rsid w:val="00DC1CFB"/>
    <w:rsid w:val="00E52DAA"/>
    <w:rsid w:val="00E83B58"/>
    <w:rsid w:val="00E94441"/>
    <w:rsid w:val="00E94A88"/>
    <w:rsid w:val="00EA1F89"/>
    <w:rsid w:val="00EA6242"/>
    <w:rsid w:val="00EB16CB"/>
    <w:rsid w:val="00EC2419"/>
    <w:rsid w:val="00ED0CF6"/>
    <w:rsid w:val="00F13153"/>
    <w:rsid w:val="00F95752"/>
    <w:rsid w:val="00F9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910A4F"/>
    <w:rPr>
      <w:color w:val="808080"/>
    </w:rPr>
  </w:style>
  <w:style w:type="paragraph" w:styleId="a6">
    <w:name w:val="No Spacing"/>
    <w:link w:val="a7"/>
    <w:uiPriority w:val="1"/>
    <w:qFormat/>
    <w:rsid w:val="0078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8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552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552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5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Bogatireva</dc:creator>
  <cp:lastModifiedBy>215m</cp:lastModifiedBy>
  <cp:revision>5</cp:revision>
  <cp:lastPrinted>2022-01-19T04:43:00Z</cp:lastPrinted>
  <dcterms:created xsi:type="dcterms:W3CDTF">2022-02-16T07:15:00Z</dcterms:created>
  <dcterms:modified xsi:type="dcterms:W3CDTF">2023-02-07T02:56:00Z</dcterms:modified>
</cp:coreProperties>
</file>