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Мониторинг реализации</w:t>
      </w:r>
      <w:r/>
    </w:p>
    <w:p>
      <w:pPr>
        <w:jc w:val="center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муниципальной программы</w:t>
      </w:r>
      <w:r/>
    </w:p>
    <w:p>
      <w:pPr>
        <w:jc w:val="center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</w:t>
      </w:r>
      <w:r>
        <w:rPr>
          <w:rFonts w:cs="Times New Roman"/>
          <w:szCs w:val="28"/>
        </w:rPr>
        <w:t xml:space="preserve">Развитие информационного общества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Уссурийско</w:t>
      </w:r>
      <w:r>
        <w:rPr>
          <w:rFonts w:cs="Times New Roman"/>
          <w:szCs w:val="28"/>
        </w:rPr>
        <w:t xml:space="preserve">м</w:t>
      </w:r>
      <w:r>
        <w:rPr>
          <w:rFonts w:cs="Times New Roman"/>
          <w:szCs w:val="28"/>
        </w:rPr>
        <w:t xml:space="preserve"> городско</w:t>
      </w:r>
      <w:r>
        <w:rPr>
          <w:rFonts w:cs="Times New Roman"/>
          <w:szCs w:val="28"/>
        </w:rPr>
        <w:t xml:space="preserve">м</w:t>
      </w:r>
      <w:r>
        <w:rPr>
          <w:rFonts w:cs="Times New Roman"/>
          <w:szCs w:val="28"/>
        </w:rPr>
        <w:t xml:space="preserve"> округ</w:t>
      </w:r>
      <w:r>
        <w:rPr>
          <w:rFonts w:cs="Times New Roman"/>
          <w:szCs w:val="28"/>
        </w:rPr>
        <w:t xml:space="preserve">е</w:t>
      </w:r>
      <w:r>
        <w:rPr>
          <w:rFonts w:cs="Times New Roman"/>
          <w:szCs w:val="28"/>
        </w:rPr>
        <w:t xml:space="preserve">» на 20</w:t>
      </w:r>
      <w:r>
        <w:rPr>
          <w:rFonts w:cs="Times New Roman"/>
          <w:szCs w:val="28"/>
        </w:rPr>
        <w:t xml:space="preserve">21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202</w:t>
      </w:r>
      <w:r>
        <w:rPr>
          <w:rFonts w:cs="Times New Roman"/>
          <w:szCs w:val="28"/>
        </w:rPr>
        <w:t xml:space="preserve">7</w:t>
      </w:r>
      <w:r>
        <w:rPr>
          <w:rFonts w:cs="Times New Roman"/>
          <w:szCs w:val="28"/>
        </w:rPr>
        <w:t xml:space="preserve"> годы</w:t>
      </w:r>
      <w:r/>
    </w:p>
    <w:p>
      <w:pPr>
        <w:jc w:val="center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</w:t>
      </w:r>
      <w:r>
        <w:rPr>
          <w:rFonts w:cs="Times New Roman"/>
          <w:szCs w:val="28"/>
        </w:rPr>
        <w:t xml:space="preserve">2022 год</w:t>
      </w:r>
      <w:r/>
    </w:p>
    <w:p>
      <w:pPr>
        <w:jc w:val="center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tbl>
      <w:tblPr>
        <w:tblW w:w="15471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4"/>
        <w:gridCol w:w="195"/>
        <w:gridCol w:w="1695"/>
        <w:gridCol w:w="1521"/>
        <w:gridCol w:w="16"/>
        <w:gridCol w:w="21"/>
        <w:gridCol w:w="6"/>
        <w:gridCol w:w="1380"/>
        <w:gridCol w:w="26"/>
        <w:gridCol w:w="12"/>
        <w:gridCol w:w="1299"/>
        <w:gridCol w:w="128"/>
        <w:gridCol w:w="1419"/>
        <w:gridCol w:w="1831"/>
        <w:gridCol w:w="6"/>
        <w:gridCol w:w="6"/>
        <w:gridCol w:w="1536"/>
        <w:gridCol w:w="17"/>
        <w:gridCol w:w="6"/>
        <w:gridCol w:w="1417"/>
        <w:gridCol w:w="1412"/>
        <w:gridCol w:w="6"/>
        <w:gridCol w:w="986"/>
        <w:gridCol w:w="6"/>
        <w:gridCol w:w="20"/>
      </w:tblGrid>
      <w:tr>
        <w:trPr>
          <w:gridAfter w:val="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 xml:space="preserve">п</w:t>
            </w:r>
            <w:r>
              <w:rPr>
                <w:rFonts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основного мероприятия, мероприятия, контрольного события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Ответствен</w:t>
            </w:r>
            <w:r>
              <w:rPr>
                <w:rFonts w:cs="Times New Roman"/>
                <w:sz w:val="24"/>
                <w:szCs w:val="24"/>
              </w:rPr>
              <w:t xml:space="preserve">-</w:t>
            </w:r>
            <w:r>
              <w:rPr>
                <w:rFonts w:cs="Times New Roman"/>
                <w:sz w:val="24"/>
                <w:szCs w:val="24"/>
              </w:rPr>
              <w:t xml:space="preserve">ный</w:t>
            </w:r>
            <w:r>
              <w:rPr>
                <w:rFonts w:cs="Times New Roman"/>
                <w:sz w:val="24"/>
                <w:szCs w:val="24"/>
              </w:rPr>
              <w:t xml:space="preserve"> исполнитель</w:t>
            </w:r>
            <w:r/>
          </w:p>
        </w:tc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Дата наступления контрольного события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Фактический результат реализации мероприятия</w:t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бюджета на реализацию муниципальной программы, тыс. руб.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Заключено </w:t>
            </w:r>
            <w:r>
              <w:rPr>
                <w:rFonts w:cs="Times New Roman"/>
                <w:sz w:val="24"/>
                <w:szCs w:val="24"/>
              </w:rPr>
              <w:t xml:space="preserve">контра</w:t>
            </w:r>
            <w:r>
              <w:rPr>
                <w:rFonts w:cs="Times New Roman"/>
                <w:sz w:val="24"/>
                <w:szCs w:val="24"/>
              </w:rPr>
              <w:t xml:space="preserve">-</w:t>
            </w:r>
            <w:r>
              <w:rPr>
                <w:rFonts w:cs="Times New Roman"/>
                <w:sz w:val="24"/>
                <w:szCs w:val="24"/>
              </w:rPr>
              <w:t xml:space="preserve">ктов</w:t>
            </w:r>
            <w:r>
              <w:rPr>
                <w:rFonts w:cs="Times New Roman"/>
                <w:sz w:val="24"/>
                <w:szCs w:val="24"/>
              </w:rPr>
              <w:t xml:space="preserve"> на отчетную дату, тыс. руб.</w:t>
            </w:r>
            <w:r/>
          </w:p>
        </w:tc>
      </w:tr>
      <w:tr>
        <w:trPr>
          <w:gridAfter w:val="2"/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Плановая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Фактичес</w:t>
            </w:r>
            <w:r>
              <w:rPr>
                <w:rFonts w:cs="Times New Roman"/>
                <w:sz w:val="24"/>
                <w:szCs w:val="24"/>
              </w:rPr>
              <w:t xml:space="preserve">-</w:t>
            </w:r>
            <w:r>
              <w:rPr>
                <w:rFonts w:cs="Times New Roman"/>
                <w:sz w:val="24"/>
                <w:szCs w:val="24"/>
              </w:rPr>
              <w:t xml:space="preserve">кая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Ожидаемая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8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Сводная бюджетная роспись на отчетную дату, тыс. руб.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Предусмот</w:t>
            </w:r>
            <w:r>
              <w:rPr>
                <w:rFonts w:cs="Times New Roman"/>
                <w:sz w:val="24"/>
                <w:szCs w:val="24"/>
              </w:rPr>
              <w:t xml:space="preserve">-</w:t>
            </w:r>
            <w:r>
              <w:rPr>
                <w:rFonts w:cs="Times New Roman"/>
                <w:sz w:val="24"/>
                <w:szCs w:val="24"/>
              </w:rPr>
              <w:t xml:space="preserve">рено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муниципа</w:t>
            </w:r>
            <w:r>
              <w:rPr>
                <w:rFonts w:cs="Times New Roman"/>
                <w:sz w:val="24"/>
                <w:szCs w:val="24"/>
              </w:rPr>
              <w:t xml:space="preserve">-</w:t>
            </w:r>
            <w:r>
              <w:rPr>
                <w:rFonts w:cs="Times New Roman"/>
                <w:sz w:val="24"/>
                <w:szCs w:val="24"/>
              </w:rPr>
              <w:t xml:space="preserve">льной</w:t>
            </w:r>
            <w:r>
              <w:rPr>
                <w:rFonts w:cs="Times New Roman"/>
                <w:sz w:val="24"/>
                <w:szCs w:val="24"/>
              </w:rPr>
              <w:t xml:space="preserve"> программой, тыс. руб.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Кассовое исполнение на отчетную дату, тыс. руб.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</w:t>
            </w:r>
            <w:r/>
          </w:p>
        </w:tc>
      </w:tr>
      <w:tr>
        <w:trPr>
          <w:gridAfter w:val="2"/>
        </w:trPr>
        <w:tc>
          <w:tcPr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Всего по муниципальной программе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Задача № 1. </w:t>
            </w:r>
            <w:r>
              <w:rPr>
                <w:rFonts w:cs="Times New Roman"/>
                <w:sz w:val="24"/>
                <w:szCs w:val="24"/>
              </w:rPr>
              <w:t xml:space="preserve">Обеспечение прав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</w:t>
            </w:r>
            <w:r>
              <w:rPr>
                <w:rFonts w:cs="Times New Roman"/>
                <w:sz w:val="24"/>
                <w:szCs w:val="24"/>
              </w:rPr>
              <w:t xml:space="preserve">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19 557,95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19 557,95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19 508,28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Заключено </w:t>
            </w:r>
            <w:r>
              <w:rPr>
                <w:rFonts w:cs="Times New Roman"/>
                <w:sz w:val="24"/>
                <w:szCs w:val="24"/>
              </w:rPr>
              <w:t xml:space="preserve">33 договора, контракта, 7 соглашений на </w:t>
            </w:r>
            <w:r>
              <w:rPr>
                <w:rFonts w:cs="Times New Roman"/>
                <w:sz w:val="24"/>
                <w:szCs w:val="24"/>
              </w:rPr>
              <w:t xml:space="preserve">сумму </w:t>
            </w:r>
            <w:r>
              <w:rPr>
                <w:rFonts w:cs="Times New Roman"/>
                <w:sz w:val="24"/>
                <w:szCs w:val="24"/>
              </w:rPr>
              <w:t xml:space="preserve">19 508,28 </w:t>
            </w:r>
            <w:r>
              <w:rPr>
                <w:rFonts w:cs="Times New Roman"/>
                <w:sz w:val="24"/>
                <w:szCs w:val="24"/>
              </w:rPr>
              <w:t xml:space="preserve">рублей, </w:t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Реализация проекта «Информационная политика»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</w:t>
            </w:r>
            <w:r>
              <w:rPr>
                <w:rFonts w:cs="Times New Roman"/>
                <w:sz w:val="24"/>
                <w:szCs w:val="24"/>
              </w:rPr>
              <w:t xml:space="preserve">ачальник отдела пресс-службы Тесленко О.А.</w:t>
            </w:r>
            <w:r>
              <w:rPr>
                <w:rFonts w:cs="Times New Roman"/>
                <w:sz w:val="24"/>
                <w:szCs w:val="24"/>
              </w:rPr>
              <w:t xml:space="preserve"> (далее Тесленко О.А.)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23.12.2022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19 557,95</w:t>
            </w:r>
            <w:r/>
          </w:p>
          <w:p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19 557,95</w:t>
            </w:r>
            <w:r/>
          </w:p>
          <w:p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19 508,28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Создание и поддержание реестра СМИ в актуальном режиме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Документовед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разряда отдела пресс-службы администрации УГО Полянских Н.М. (далее – Полянских Н.М.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666"/>
              <w:rPr>
                <w:sz w:val="24"/>
              </w:rPr>
            </w:pPr>
            <w:r>
              <w:rPr>
                <w:sz w:val="24"/>
              </w:rPr>
              <w:t xml:space="preserve">15.01</w:t>
            </w:r>
            <w:r>
              <w:rPr>
                <w:sz w:val="24"/>
              </w:rPr>
              <w:t xml:space="preserve">.2022</w:t>
            </w:r>
            <w:r/>
          </w:p>
          <w:p>
            <w:pPr>
              <w:pStyle w:val="666"/>
              <w:rPr>
                <w:sz w:val="24"/>
              </w:rPr>
            </w:pPr>
            <w:r>
              <w:rPr>
                <w:sz w:val="24"/>
              </w:rPr>
              <w:t xml:space="preserve">15.04.2022</w:t>
            </w:r>
            <w:r/>
          </w:p>
          <w:p>
            <w:pPr>
              <w:pStyle w:val="666"/>
              <w:rPr>
                <w:szCs w:val="24"/>
              </w:rPr>
            </w:pPr>
            <w:r>
              <w:rPr>
                <w:sz w:val="24"/>
              </w:rPr>
              <w:t xml:space="preserve">15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10</w:t>
            </w:r>
            <w:r>
              <w:rPr>
                <w:sz w:val="24"/>
              </w:rPr>
              <w:t xml:space="preserve">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15.10.2022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Реестр СМИ актуализирован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Проведение социологических опросов и опросов общественного мнения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01.0</w:t>
            </w:r>
            <w:r>
              <w:rPr>
                <w:rFonts w:cs="Times New Roman"/>
                <w:sz w:val="24"/>
              </w:rPr>
              <w:t xml:space="preserve">2</w:t>
            </w:r>
            <w:r>
              <w:rPr>
                <w:rFonts w:cs="Times New Roman"/>
                <w:sz w:val="24"/>
              </w:rPr>
              <w:t xml:space="preserve">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27</w:t>
            </w:r>
            <w:r>
              <w:rPr>
                <w:rFonts w:cs="Times New Roman"/>
                <w:sz w:val="24"/>
              </w:rPr>
              <w:t xml:space="preserve">.0</w:t>
            </w:r>
            <w:r>
              <w:rPr>
                <w:rFonts w:cs="Times New Roman"/>
                <w:sz w:val="24"/>
              </w:rPr>
              <w:t xml:space="preserve">5</w:t>
            </w:r>
            <w:r>
              <w:rPr>
                <w:rFonts w:cs="Times New Roman"/>
                <w:sz w:val="24"/>
              </w:rPr>
              <w:t xml:space="preserve">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0,0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Сбор коммерческих предложений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01.02.2022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11.02.2022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15.02.2022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 предложения собраны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Подготовка проекта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договора, согласование со структурными (функциональными) органами администрации УГО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14.02.2022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28.02.2022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Заключение договора с подрядчиком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04.03.2022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</w:t>
            </w:r>
            <w:r>
              <w:rPr>
                <w:rFonts w:cs="Times New Roman"/>
                <w:b/>
                <w:sz w:val="24"/>
                <w:szCs w:val="24"/>
              </w:rPr>
              <w:t xml:space="preserve">2.4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вы</w:t>
            </w:r>
            <w:r>
              <w:rPr>
                <w:rFonts w:cs="Times New Roman"/>
                <w:sz w:val="24"/>
                <w:szCs w:val="24"/>
              </w:rPr>
              <w:t xml:space="preserve">полнением </w:t>
            </w:r>
            <w:r>
              <w:rPr>
                <w:rFonts w:cs="Times New Roman"/>
                <w:sz w:val="24"/>
                <w:szCs w:val="24"/>
              </w:rPr>
              <w:t xml:space="preserve">работ</w:t>
            </w:r>
            <w:r>
              <w:rPr>
                <w:rFonts w:cs="Times New Roman"/>
                <w:sz w:val="24"/>
                <w:szCs w:val="24"/>
              </w:rPr>
              <w:t xml:space="preserve">, приемка результата </w:t>
            </w:r>
            <w:r>
              <w:rPr>
                <w:rFonts w:cs="Times New Roman"/>
                <w:sz w:val="24"/>
                <w:szCs w:val="24"/>
              </w:rPr>
              <w:t xml:space="preserve">выполненных работ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04.03.2022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12.05.2022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</w:t>
            </w:r>
            <w:r>
              <w:rPr>
                <w:rFonts w:cs="Times New Roman"/>
                <w:b/>
                <w:sz w:val="24"/>
                <w:szCs w:val="24"/>
              </w:rPr>
              <w:t xml:space="preserve">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договора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бухгалтерского учета и отчетности администрации УГО Т.А. Миронова (далее – Миронова Т.А.)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12.05.2022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27.05.2022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Освещение </w:t>
            </w:r>
            <w:r>
              <w:rPr>
                <w:rFonts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cs="Times New Roman"/>
                <w:sz w:val="24"/>
                <w:szCs w:val="24"/>
              </w:rPr>
              <w:t xml:space="preserve">органов </w:t>
            </w:r>
            <w:r>
              <w:rPr>
                <w:rFonts w:cs="Times New Roman"/>
                <w:sz w:val="24"/>
                <w:szCs w:val="24"/>
              </w:rPr>
              <w:t xml:space="preserve">местного самоуправления в средства</w:t>
            </w:r>
            <w:r>
              <w:rPr>
                <w:rFonts w:cs="Times New Roman"/>
                <w:sz w:val="24"/>
                <w:szCs w:val="24"/>
              </w:rPr>
              <w:t xml:space="preserve">х</w:t>
            </w:r>
            <w:r>
              <w:rPr>
                <w:rFonts w:cs="Times New Roman"/>
                <w:sz w:val="24"/>
                <w:szCs w:val="24"/>
              </w:rPr>
              <w:t xml:space="preserve"> массовой информации 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</w:t>
            </w:r>
            <w:r>
              <w:rPr>
                <w:rFonts w:cs="Times New Roman"/>
                <w:sz w:val="24"/>
                <w:szCs w:val="24"/>
              </w:rPr>
              <w:t xml:space="preserve">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23.12.2022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15 827,95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15 827,95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15 827,95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</w:t>
            </w:r>
            <w:r>
              <w:rPr>
                <w:rFonts w:cs="Times New Roman"/>
                <w:sz w:val="24"/>
                <w:szCs w:val="24"/>
              </w:rPr>
              <w:t xml:space="preserve">ено 22 договора и контракта на сумму 15 827,95 рублей</w:t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Освещение деятельности органов местного самоуправления периодических печатных изданиях 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23.12.2022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</w:rPr>
              <w:t xml:space="preserve">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Заключено 8 договоров и контрактов на сумму 4</w:t>
            </w:r>
            <w:r>
              <w:rPr>
                <w:rFonts w:cs="Times New Roman"/>
                <w:sz w:val="24"/>
                <w:szCs w:val="24"/>
              </w:rPr>
              <w:t xml:space="preserve"> </w:t>
            </w:r>
            <w:r>
              <w:rPr>
                <w:rFonts w:cs="Times New Roman"/>
                <w:sz w:val="24"/>
                <w:szCs w:val="24"/>
              </w:rPr>
              <w:t xml:space="preserve">49</w:t>
            </w:r>
            <w:r>
              <w:rPr>
                <w:rFonts w:cs="Times New Roman"/>
                <w:sz w:val="24"/>
                <w:szCs w:val="24"/>
              </w:rPr>
              <w:t xml:space="preserve">8,</w:t>
            </w:r>
            <w:r>
              <w:rPr>
                <w:rFonts w:cs="Times New Roman"/>
                <w:sz w:val="24"/>
                <w:szCs w:val="24"/>
              </w:rPr>
              <w:t xml:space="preserve">00 рублей</w:t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1</w:t>
            </w:r>
            <w:r>
              <w:rPr>
                <w:rFonts w:cs="Times New Roman"/>
                <w:b/>
                <w:sz w:val="24"/>
                <w:szCs w:val="24"/>
              </w:rPr>
              <w:t xml:space="preserve">.3.1.1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Запрос коммерческих предложений, формирование начальной максимальной цены контракта (далее – НМЦК)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14.01.2022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03.02.2022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19.08.2022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Запрошены коммерческие предложения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сформирована</w:t>
            </w:r>
            <w:r>
              <w:rPr>
                <w:rFonts w:cs="Times New Roman"/>
                <w:sz w:val="24"/>
                <w:szCs w:val="24"/>
              </w:rPr>
              <w:t xml:space="preserve"> НМЦК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1.3.1.2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проекта</w:t>
            </w:r>
            <w:r>
              <w:rPr>
                <w:rFonts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cs="Times New Roman"/>
                <w:sz w:val="24"/>
                <w:szCs w:val="24"/>
              </w:rPr>
              <w:t xml:space="preserve">го</w:t>
            </w:r>
            <w:r>
              <w:rPr>
                <w:rFonts w:cs="Times New Roman"/>
                <w:sz w:val="24"/>
                <w:szCs w:val="24"/>
              </w:rPr>
              <w:t xml:space="preserve"> контракт</w:t>
            </w:r>
            <w:r>
              <w:rPr>
                <w:rFonts w:cs="Times New Roman"/>
                <w:sz w:val="24"/>
                <w:szCs w:val="24"/>
              </w:rPr>
              <w:t xml:space="preserve">а об,</w:t>
            </w:r>
            <w:r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согласование со структурными (функциональными) органами администрации УГО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4"/>
              </w:rPr>
              <w:t xml:space="preserve">1</w:t>
            </w:r>
            <w:r>
              <w:rPr>
                <w:rFonts w:cs="Times New Roman"/>
                <w:sz w:val="24"/>
              </w:rPr>
              <w:t xml:space="preserve">7</w:t>
            </w:r>
            <w:r>
              <w:rPr>
                <w:rFonts w:cs="Times New Roman"/>
                <w:sz w:val="24"/>
              </w:rPr>
              <w:t xml:space="preserve">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31</w:t>
            </w:r>
            <w:r>
              <w:rPr>
                <w:rFonts w:cs="Times New Roman"/>
                <w:sz w:val="24"/>
              </w:rPr>
              <w:t xml:space="preserve">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02.09.2022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Подготовлен проект муниципального контракта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1.3.1.3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закупки на электронной площадке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закупок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Сражевская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 (далее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Сражевская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М.В.)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01.02.2022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07.02.2022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15.08.2022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Закупка размещена на электронной площадке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1.3.1.4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>
              <w:rPr>
                <w:rFonts w:cs="Times New Roman"/>
                <w:sz w:val="24"/>
                <w:szCs w:val="24"/>
              </w:rPr>
              <w:t xml:space="preserve">процедуры определения подрядчика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Сражевская</w:t>
            </w:r>
            <w:r>
              <w:rPr>
                <w:rFonts w:cs="Times New Roman"/>
                <w:sz w:val="24"/>
                <w:szCs w:val="24"/>
              </w:rPr>
              <w:t xml:space="preserve"> М.В.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18.03.2022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24.08.2022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 Исполнитель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1.3.1.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Заключение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контракта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</w:t>
            </w:r>
            <w:r>
              <w:rPr>
                <w:rFonts w:cs="Times New Roman"/>
                <w:sz w:val="24"/>
                <w:szCs w:val="24"/>
              </w:rPr>
              <w:t xml:space="preserve">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03.09.2022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</w:t>
            </w:r>
            <w:r>
              <w:rPr>
                <w:rFonts w:cs="Times New Roman"/>
                <w:sz w:val="24"/>
                <w:szCs w:val="24"/>
              </w:rPr>
              <w:t xml:space="preserve">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0120300006521000512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 РОУ «Редакция уссурийской газеты «Коммунар» на сумму 650 000,00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04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«Коммунар» на сумму 650 000,00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057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</w:t>
            </w:r>
            <w:r>
              <w:rPr>
                <w:rFonts w:cs="Times New Roman"/>
                <w:sz w:val="24"/>
                <w:szCs w:val="24"/>
              </w:rPr>
              <w:t xml:space="preserve">«Коммунар» на сумму 650 000,00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099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«Коммунар» на сумму 650 000,00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130</w:t>
            </w:r>
            <w:r>
              <w:rPr>
                <w:rFonts w:cs="Times New Roman"/>
                <w:sz w:val="24"/>
                <w:szCs w:val="24"/>
              </w:rPr>
              <w:t xml:space="preserve"> с ООО «Издательство «Сельская жизнь» на сумму 585 000,00 рублей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Расторгнут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130</w:t>
            </w:r>
            <w:r>
              <w:rPr>
                <w:rFonts w:cs="Times New Roman"/>
                <w:sz w:val="24"/>
                <w:szCs w:val="24"/>
              </w:rPr>
              <w:t xml:space="preserve"> с ООО «Издательство «Сельская жизнь» на сумму 585 000,00 рублей по соглашению сторон.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«Коммунар» на сумму 399 997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11 с ООО «Издательский дом «Города и веси» на сумму 99 000,00 рублей.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13 с ООО </w:t>
            </w:r>
            <w:r>
              <w:rPr>
                <w:rFonts w:cs="Times New Roman"/>
                <w:sz w:val="24"/>
                <w:szCs w:val="24"/>
              </w:rPr>
              <w:t xml:space="preserve">«Издательский дом «Отечество»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сумму 99 000,00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2000225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«Коммунар» на сумму 1 300 000,00 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1.3.1.6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предоставлением услуги</w:t>
            </w:r>
            <w:r>
              <w:rPr>
                <w:rFonts w:cs="Times New Roman"/>
                <w:sz w:val="24"/>
                <w:szCs w:val="24"/>
              </w:rPr>
              <w:t xml:space="preserve">, приемка результата </w:t>
            </w:r>
            <w:r>
              <w:rPr>
                <w:rFonts w:cs="Times New Roman"/>
                <w:sz w:val="24"/>
                <w:szCs w:val="24"/>
              </w:rPr>
              <w:t xml:space="preserve">выполненной</w:t>
            </w:r>
            <w:r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02.03.2022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03.06.2022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</w:t>
            </w:r>
            <w:r>
              <w:rPr>
                <w:rFonts w:cs="Times New Roman"/>
                <w:sz w:val="24"/>
                <w:szCs w:val="24"/>
              </w:rPr>
              <w:t xml:space="preserve">10</w:t>
            </w:r>
            <w:r>
              <w:rPr>
                <w:rFonts w:cs="Times New Roman"/>
                <w:sz w:val="24"/>
                <w:szCs w:val="24"/>
              </w:rPr>
              <w:t xml:space="preserve">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0120300006521000512</w:t>
            </w:r>
            <w:r>
              <w:rPr>
                <w:rFonts w:cs="Times New Roman"/>
                <w:sz w:val="24"/>
                <w:szCs w:val="24"/>
              </w:rPr>
              <w:t xml:space="preserve">, произведена </w:t>
            </w:r>
            <w:r>
              <w:rPr>
                <w:rFonts w:cs="Times New Roman"/>
                <w:sz w:val="24"/>
                <w:szCs w:val="24"/>
              </w:rPr>
              <w:t xml:space="preserve">приемка </w:t>
            </w:r>
            <w:r>
              <w:rPr>
                <w:rFonts w:cs="Times New Roman"/>
                <w:sz w:val="24"/>
                <w:szCs w:val="24"/>
              </w:rPr>
              <w:t xml:space="preserve">результата выполненной услуги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04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произведена приемка результата выполненной услуги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057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произведена приемка результата выполненной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</w:t>
            </w:r>
            <w:r>
              <w:rPr>
                <w:rFonts w:cs="Times New Roman"/>
                <w:sz w:val="24"/>
                <w:szCs w:val="24"/>
              </w:rPr>
              <w:t xml:space="preserve">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099, </w:t>
            </w:r>
            <w:r>
              <w:rPr>
                <w:rFonts w:cs="Times New Roman"/>
                <w:sz w:val="24"/>
                <w:szCs w:val="24"/>
              </w:rPr>
              <w:t xml:space="preserve">произведена приемка результата выполненной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от 14.07.2022, </w:t>
            </w:r>
            <w:r>
              <w:rPr>
                <w:rFonts w:cs="Times New Roman"/>
                <w:sz w:val="24"/>
                <w:szCs w:val="24"/>
              </w:rPr>
              <w:t xml:space="preserve">произведена приемка результата выполненной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11 от 28.07.2022, </w:t>
            </w:r>
            <w:r>
              <w:rPr>
                <w:rFonts w:cs="Times New Roman"/>
                <w:sz w:val="24"/>
                <w:szCs w:val="24"/>
              </w:rPr>
              <w:t xml:space="preserve">произведена приемка результата </w:t>
            </w:r>
            <w:r>
              <w:rPr>
                <w:rFonts w:cs="Times New Roman"/>
                <w:sz w:val="24"/>
                <w:szCs w:val="24"/>
              </w:rPr>
              <w:t xml:space="preserve">выполненной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 от 03.09.2022, </w:t>
            </w:r>
            <w:r>
              <w:rPr>
                <w:rFonts w:cs="Times New Roman"/>
                <w:sz w:val="24"/>
                <w:szCs w:val="24"/>
              </w:rPr>
              <w:t xml:space="preserve">произведена приемка результата выполненной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2000225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05</w:t>
            </w:r>
            <w:r>
              <w:rPr>
                <w:sz w:val="24"/>
                <w:szCs w:val="24"/>
              </w:rPr>
              <w:t xml:space="preserve">.09.2022, </w:t>
            </w:r>
            <w:r>
              <w:rPr>
                <w:rFonts w:cs="Times New Roman"/>
                <w:sz w:val="24"/>
                <w:szCs w:val="24"/>
              </w:rPr>
              <w:t xml:space="preserve">произведена приемка результата выполненной услуги.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1.3.1.7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</w:t>
            </w:r>
            <w:r>
              <w:rPr>
                <w:rFonts w:cs="Times New Roman"/>
                <w:sz w:val="24"/>
                <w:szCs w:val="24"/>
              </w:rPr>
              <w:t xml:space="preserve">муниципально</w:t>
            </w:r>
            <w:r>
              <w:rPr>
                <w:rFonts w:cs="Times New Roman"/>
                <w:sz w:val="24"/>
                <w:szCs w:val="24"/>
              </w:rPr>
              <w:t xml:space="preserve">го </w:t>
            </w:r>
            <w:r>
              <w:rPr>
                <w:rFonts w:cs="Times New Roman"/>
                <w:sz w:val="24"/>
                <w:szCs w:val="24"/>
              </w:rPr>
              <w:t xml:space="preserve">контракта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Миронова Т.А.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</w:t>
            </w:r>
            <w:r>
              <w:rPr>
                <w:rFonts w:cs="Times New Roman"/>
                <w:sz w:val="24"/>
                <w:szCs w:val="24"/>
              </w:rPr>
              <w:t xml:space="preserve">контракта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0120300006521000512</w:t>
            </w:r>
            <w:r/>
          </w:p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04</w:t>
            </w:r>
            <w:r>
              <w:rPr>
                <w:sz w:val="24"/>
                <w:szCs w:val="24"/>
              </w:rPr>
              <w:t xml:space="preserve">2</w:t>
            </w:r>
            <w:r/>
          </w:p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057</w:t>
            </w:r>
            <w:r/>
          </w:p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000</w:t>
            </w:r>
            <w:r>
              <w:rPr>
                <w:sz w:val="24"/>
                <w:szCs w:val="24"/>
              </w:rPr>
              <w:t xml:space="preserve">099</w:t>
            </w:r>
            <w:r/>
          </w:p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договора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10 от 14.07.2022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договора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11 от 28.07.2022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012030000652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000225 от 05.09.2022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399 997,00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99 000,00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1 300 000,00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1.3.2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Освещение деятельности</w:t>
            </w:r>
            <w:r>
              <w:rPr>
                <w:rFonts w:cs="Times New Roman"/>
                <w:sz w:val="24"/>
                <w:szCs w:val="24"/>
              </w:rPr>
              <w:t xml:space="preserve"> органов местного самоуправления в </w:t>
            </w:r>
            <w:r>
              <w:rPr>
                <w:rFonts w:cs="Times New Roman"/>
                <w:sz w:val="24"/>
                <w:szCs w:val="24"/>
              </w:rPr>
              <w:t xml:space="preserve">электронных пе</w:t>
            </w:r>
            <w:r>
              <w:rPr>
                <w:rFonts w:cs="Times New Roman"/>
                <w:sz w:val="24"/>
                <w:szCs w:val="24"/>
              </w:rPr>
              <w:t xml:space="preserve">ри</w:t>
            </w:r>
            <w:r>
              <w:rPr>
                <w:rFonts w:cs="Times New Roman"/>
                <w:sz w:val="24"/>
                <w:szCs w:val="24"/>
              </w:rPr>
              <w:t xml:space="preserve">одических, сетевых изданиях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23.12.2022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20.12.2021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1.3.2.1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Запрос</w:t>
            </w:r>
            <w:r>
              <w:rPr>
                <w:rFonts w:cs="Times New Roman"/>
                <w:sz w:val="24"/>
                <w:szCs w:val="24"/>
              </w:rPr>
              <w:t xml:space="preserve"> коммерческих предложений, </w:t>
            </w:r>
            <w:r>
              <w:rPr>
                <w:rFonts w:cs="Times New Roman"/>
                <w:sz w:val="24"/>
                <w:szCs w:val="24"/>
              </w:rPr>
              <w:t xml:space="preserve">формирование НМЦК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</w:rPr>
              <w:t xml:space="preserve">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09.04.2022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 предложения собраны, НМЦК сформировано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1.3.2.2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Подготовка проекта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контракта, согласование со структурными (функциональными) органами администрации УГО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</w:rPr>
              <w:t xml:space="preserve">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13.04.2022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контракта </w:t>
            </w:r>
            <w:r>
              <w:rPr>
                <w:rFonts w:cs="Times New Roman"/>
                <w:sz w:val="24"/>
                <w:szCs w:val="24"/>
              </w:rPr>
              <w:t xml:space="preserve">согласован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1.3.2.3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закупки на электронной площадке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Сражевская</w:t>
            </w:r>
            <w:r>
              <w:rPr>
                <w:rFonts w:cs="Times New Roman"/>
                <w:sz w:val="24"/>
                <w:szCs w:val="24"/>
              </w:rPr>
              <w:t xml:space="preserve"> М.В.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1</w:t>
            </w:r>
            <w:r>
              <w:rPr>
                <w:rFonts w:cs="Times New Roman"/>
                <w:sz w:val="24"/>
                <w:szCs w:val="24"/>
              </w:rPr>
              <w:t xml:space="preserve">0</w:t>
            </w:r>
            <w:r>
              <w:rPr>
                <w:rFonts w:cs="Times New Roman"/>
                <w:sz w:val="24"/>
                <w:szCs w:val="24"/>
              </w:rPr>
              <w:t xml:space="preserve">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03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03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18.04.2022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Закупка размещена на электронной площадке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1.3.2.4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процедуры определения подрядчика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Сражевская</w:t>
            </w:r>
            <w:r>
              <w:rPr>
                <w:rFonts w:cs="Times New Roman"/>
                <w:sz w:val="24"/>
                <w:szCs w:val="24"/>
              </w:rPr>
              <w:t xml:space="preserve"> М.В.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18.03.2022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27.04.2022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 Исполнитель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муниципального контракта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11.04.2022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hyperlink r:id="rId10" w:tooltip="https://zakupki.gov.ru/epz/order/notice/view/common-info.html?regNumber=0120300006521000535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0120300006521000535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</w:t>
            </w:r>
            <w:r>
              <w:rPr>
                <w:rFonts w:cs="Times New Roman"/>
                <w:sz w:val="24"/>
                <w:szCs w:val="24"/>
              </w:rPr>
              <w:t xml:space="preserve">ООО «Приморская пресса»</w:t>
            </w:r>
            <w:r>
              <w:rPr>
                <w:rFonts w:cs="Times New Roman"/>
                <w:sz w:val="24"/>
                <w:szCs w:val="24"/>
              </w:rPr>
              <w:t xml:space="preserve"> на сумму 300 000,00 рублей.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Размещена информация об отмене процедуры заключения контракта.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1" w:tooltip="https://zakupki.gov.ru/epz/order/notice/rpec/common-info.html?regNumber=01203000065220000540001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0120300006522000054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ООО «Студия Грамматика» на сумму 673 283, 33 рубля не заключен в связи с невнесением финансового обеспечения Исполнителем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2" w:tooltip="https://zakupki.gov.ru/epz/order/notice/view/common-info.html?regNumber=0120300006521000535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2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000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101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ООО «Лидер» на сумму 726 666,67 рубля.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контракта </w:t>
            </w:r>
            <w:r>
              <w:rPr>
                <w:rFonts w:cs="Times New Roman"/>
                <w:sz w:val="24"/>
                <w:szCs w:val="24"/>
              </w:rPr>
              <w:t xml:space="preserve">на</w:t>
            </w:r>
            <w:r>
              <w:rPr>
                <w:rFonts w:cs="Times New Roman"/>
                <w:sz w:val="24"/>
                <w:szCs w:val="24"/>
              </w:rPr>
              <w:t xml:space="preserve"> сумм 1 026 666,67 рублей</w:t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1.3.2.6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предоставлением услуги</w:t>
            </w:r>
            <w:r>
              <w:rPr>
                <w:rFonts w:cs="Times New Roman"/>
                <w:sz w:val="24"/>
                <w:szCs w:val="24"/>
              </w:rPr>
              <w:t xml:space="preserve">, приемка результата оказанных услуг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29.11.2022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hyperlink r:id="rId13" w:tooltip="https://zakupki.gov.ru/epz/order/notice/view/common-info.html?regNumber=0120300006521000535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2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000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101</w:t>
              </w:r>
            </w:hyperlink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произведена приемка результата выполненной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4" w:tooltip="https://zakupki.gov.ru/epz/order/notice/view/common-info.html?regNumber=0120300006521000535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1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000</w:t>
              </w:r>
            </w:hyperlink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535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произведена приемка результата выполненной услуги.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1.3.2.7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</w:t>
            </w:r>
            <w:r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cs="Times New Roman"/>
                <w:sz w:val="24"/>
                <w:szCs w:val="24"/>
              </w:rPr>
              <w:t xml:space="preserve">контракта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</w:t>
            </w:r>
            <w:r>
              <w:rPr>
                <w:rFonts w:cs="Times New Roman"/>
                <w:sz w:val="24"/>
                <w:szCs w:val="24"/>
              </w:rPr>
              <w:t xml:space="preserve">1</w:t>
            </w:r>
            <w:r>
              <w:rPr>
                <w:rFonts w:cs="Times New Roman"/>
                <w:sz w:val="24"/>
                <w:szCs w:val="24"/>
              </w:rPr>
              <w:t xml:space="preserve">.12.202</w:t>
            </w:r>
            <w:r>
              <w:rPr>
                <w:rFonts w:cs="Times New Roman"/>
                <w:sz w:val="24"/>
                <w:szCs w:val="24"/>
              </w:rPr>
              <w:t xml:space="preserve">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</w:t>
            </w:r>
            <w:r>
              <w:rPr>
                <w:rFonts w:cs="Times New Roman"/>
                <w:sz w:val="24"/>
                <w:szCs w:val="24"/>
              </w:rPr>
              <w:t xml:space="preserve">3</w:t>
            </w:r>
            <w:r>
              <w:rPr>
                <w:rFonts w:cs="Times New Roman"/>
                <w:sz w:val="24"/>
                <w:szCs w:val="24"/>
              </w:rPr>
              <w:t xml:space="preserve">.12.202</w:t>
            </w:r>
            <w:r>
              <w:rPr>
                <w:rFonts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hyperlink r:id="rId15" w:tooltip="https://zakupki.gov.ru/epz/order/notice/view/common-info.html?regNumber=0120300006521000535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2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000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101</w:t>
              </w:r>
            </w:hyperlink>
            <w:r/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6" w:tooltip="https://zakupki.gov.ru/epz/order/notice/view/common-info.html?regNumber=0120300006521000535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1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000</w:t>
              </w:r>
            </w:hyperlink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535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726 666,67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Освещение деятельности органов местного самоуправления на телеканале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01.12.2021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Заключено 10 контрактов и договоров на общую сумму 9 418 250,58 рублей</w:t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Запрос коммерческих предложений, формирование НМЦК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</w:t>
            </w:r>
            <w:r>
              <w:rPr>
                <w:rFonts w:cs="Times New Roman"/>
                <w:sz w:val="24"/>
                <w:szCs w:val="24"/>
              </w:rPr>
              <w:t xml:space="preserve">6</w:t>
            </w:r>
            <w:r>
              <w:rPr>
                <w:rFonts w:cs="Times New Roman"/>
                <w:sz w:val="24"/>
                <w:szCs w:val="24"/>
              </w:rPr>
              <w:t xml:space="preserve">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 предложения запрошены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1.3.3.2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Подготовка проекта муниципального контракта, согласование со структурными (функциональными) органами администрации УГО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</w:t>
            </w:r>
            <w:r>
              <w:rPr>
                <w:rFonts w:cs="Times New Roman"/>
                <w:sz w:val="24"/>
                <w:szCs w:val="24"/>
              </w:rPr>
              <w:t xml:space="preserve">7</w:t>
            </w:r>
            <w:r>
              <w:rPr>
                <w:rFonts w:cs="Times New Roman"/>
                <w:sz w:val="24"/>
                <w:szCs w:val="24"/>
              </w:rPr>
              <w:t xml:space="preserve">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</w:t>
            </w:r>
            <w:r>
              <w:rPr>
                <w:rFonts w:cs="Times New Roman"/>
                <w:sz w:val="24"/>
                <w:szCs w:val="24"/>
              </w:rPr>
              <w:t xml:space="preserve">0</w:t>
            </w:r>
            <w:r>
              <w:rPr>
                <w:rFonts w:cs="Times New Roman"/>
                <w:sz w:val="24"/>
                <w:szCs w:val="24"/>
              </w:rPr>
              <w:t xml:space="preserve">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</w:t>
            </w:r>
            <w:r>
              <w:rPr>
                <w:rFonts w:cs="Times New Roman"/>
                <w:sz w:val="24"/>
                <w:szCs w:val="24"/>
              </w:rPr>
              <w:t xml:space="preserve">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</w:t>
            </w:r>
            <w:r>
              <w:rPr>
                <w:rFonts w:cs="Times New Roman"/>
                <w:sz w:val="24"/>
                <w:szCs w:val="24"/>
              </w:rPr>
              <w:t xml:space="preserve">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21.10.2022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муниципального контракта подготовлен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1.3.3.3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Размещение закупки на электронной площадке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Сражевская</w:t>
            </w:r>
            <w:r>
              <w:rPr>
                <w:rFonts w:cs="Times New Roman"/>
                <w:sz w:val="24"/>
                <w:szCs w:val="24"/>
              </w:rPr>
              <w:t xml:space="preserve"> М.В.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26.10.2022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Закупка размещена на электронной площадке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1.3.3.4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Проведение процедуры определения подрядчика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Сражевская</w:t>
            </w:r>
            <w:r>
              <w:rPr>
                <w:rFonts w:cs="Times New Roman"/>
                <w:sz w:val="24"/>
                <w:szCs w:val="24"/>
              </w:rPr>
              <w:t xml:space="preserve"> М.В.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18.03.2022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07.11.2022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 Исполнитель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1.3.3.5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Заключение муниципального контракта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11.04.2022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 МУП ТК «</w:t>
            </w:r>
            <w:r>
              <w:rPr>
                <w:rFonts w:cs="Times New Roman"/>
                <w:sz w:val="24"/>
                <w:szCs w:val="24"/>
              </w:rPr>
              <w:t xml:space="preserve">Телемикс</w:t>
            </w:r>
            <w:r>
              <w:rPr>
                <w:rFonts w:cs="Times New Roman"/>
                <w:sz w:val="24"/>
                <w:szCs w:val="24"/>
              </w:rPr>
              <w:t xml:space="preserve">» УГО на сумму 1 400 000,00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9 </w:t>
            </w:r>
            <w:r>
              <w:rPr>
                <w:rFonts w:cs="Times New Roman"/>
                <w:sz w:val="24"/>
                <w:szCs w:val="24"/>
              </w:rPr>
              <w:t xml:space="preserve">с МУП ТК «</w:t>
            </w:r>
            <w:r>
              <w:rPr>
                <w:rFonts w:cs="Times New Roman"/>
                <w:sz w:val="24"/>
                <w:szCs w:val="24"/>
              </w:rPr>
              <w:t xml:space="preserve">Телемикс</w:t>
            </w:r>
            <w:r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4"/>
                <w:szCs w:val="24"/>
              </w:rPr>
              <w:t xml:space="preserve">322</w:t>
            </w:r>
            <w:r>
              <w:rPr>
                <w:rFonts w:cs="Times New Roman"/>
                <w:sz w:val="24"/>
                <w:szCs w:val="24"/>
              </w:rPr>
              <w:t xml:space="preserve">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7" w:tooltip="https://zakupki.gov.ru/epz/order/notice/view/common-info.html?regNumber=0120300006522000031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0120300006522000031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ФГУП ВГТРК на сумму </w:t>
            </w:r>
            <w:r>
              <w:rPr>
                <w:rFonts w:cs="Times New Roman"/>
                <w:sz w:val="24"/>
                <w:szCs w:val="24"/>
              </w:rPr>
              <w:t xml:space="preserve">1 104 052,00 рубля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8" w:tooltip="https://zakupki.gov.ru/epz/order/notice/view/common-info.html?regNumber=0120300006522000044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0120300006522000044</w:t>
              </w:r>
            </w:hyperlink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 МУП ТК «</w:t>
            </w:r>
            <w:r>
              <w:rPr>
                <w:rFonts w:cs="Times New Roman"/>
                <w:sz w:val="24"/>
                <w:szCs w:val="24"/>
              </w:rPr>
              <w:t xml:space="preserve">Телемикс</w:t>
            </w:r>
            <w:r>
              <w:rPr>
                <w:rFonts w:cs="Times New Roman"/>
                <w:sz w:val="24"/>
                <w:szCs w:val="24"/>
              </w:rPr>
              <w:t xml:space="preserve">» УГО на сумму 1 400 000,00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9" w:tooltip="https://zakupki.gov.ru/epz/order/notice/view/common-info.html?regNumber=0120300006522000044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01203000065220000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97</w:t>
              </w:r>
            </w:hyperlink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 МУП ТК «</w:t>
            </w:r>
            <w:r>
              <w:rPr>
                <w:rFonts w:cs="Times New Roman"/>
                <w:sz w:val="24"/>
                <w:szCs w:val="24"/>
              </w:rPr>
              <w:t xml:space="preserve">Телемикс</w:t>
            </w:r>
            <w:r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4"/>
                <w:szCs w:val="24"/>
              </w:rPr>
              <w:t xml:space="preserve">6</w:t>
            </w:r>
            <w:r>
              <w:rPr>
                <w:rFonts w:cs="Times New Roman"/>
                <w:sz w:val="24"/>
                <w:szCs w:val="24"/>
              </w:rPr>
              <w:t xml:space="preserve">00 000,00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20" w:tooltip="https://zakupki.gov.ru/epz/order/notice/view/common-info.html?regNumber=0120300006522000044" w:history="1"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0120300006522000</w:t>
              </w:r>
              <w:r>
                <w:rPr>
                  <w:rFonts w:cs="Times New Roman"/>
                  <w:sz w:val="24"/>
                  <w:szCs w:val="24"/>
                  <w:shd w:val="clear" w:color="auto" w:fill="ffffff"/>
                </w:rPr>
                <w:t xml:space="preserve">129</w:t>
              </w:r>
            </w:hyperlink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 МУП ТК «</w:t>
            </w:r>
            <w:r>
              <w:rPr>
                <w:rFonts w:cs="Times New Roman"/>
                <w:sz w:val="24"/>
                <w:szCs w:val="24"/>
              </w:rPr>
              <w:t xml:space="preserve">Телемикс</w:t>
            </w:r>
            <w:r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4"/>
                <w:szCs w:val="24"/>
              </w:rPr>
              <w:t xml:space="preserve">648</w:t>
            </w:r>
            <w:r>
              <w:rPr>
                <w:rFonts w:cs="Times New Roman"/>
                <w:sz w:val="24"/>
                <w:szCs w:val="24"/>
              </w:rPr>
              <w:t xml:space="preserve"> 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cs="Times New Roman"/>
                <w:sz w:val="24"/>
                <w:szCs w:val="24"/>
              </w:rPr>
              <w:t xml:space="preserve">0120300006522000184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 МУП ТК «</w:t>
            </w:r>
            <w:r>
              <w:rPr>
                <w:rFonts w:cs="Times New Roman"/>
                <w:sz w:val="24"/>
                <w:szCs w:val="24"/>
              </w:rPr>
              <w:t xml:space="preserve">Телемикс</w:t>
            </w:r>
            <w:r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4"/>
                <w:szCs w:val="24"/>
              </w:rPr>
              <w:t xml:space="preserve">2 313 020</w:t>
            </w:r>
            <w:r>
              <w:rPr>
                <w:rFonts w:cs="Times New Roman"/>
                <w:sz w:val="24"/>
                <w:szCs w:val="24"/>
              </w:rPr>
              <w:t xml:space="preserve">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cs="Times New Roman"/>
                <w:sz w:val="24"/>
                <w:szCs w:val="24"/>
              </w:rPr>
              <w:t xml:space="preserve">0120300006522000</w:t>
            </w:r>
            <w:r>
              <w:rPr>
                <w:rFonts w:cs="Times New Roman"/>
                <w:sz w:val="24"/>
                <w:szCs w:val="24"/>
              </w:rPr>
              <w:t xml:space="preserve">22</w:t>
            </w:r>
            <w:r>
              <w:rPr>
                <w:rFonts w:cs="Times New Roman"/>
                <w:sz w:val="24"/>
                <w:szCs w:val="24"/>
              </w:rPr>
              <w:t xml:space="preserve">6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 МУП ТК «</w:t>
            </w:r>
            <w:r>
              <w:rPr>
                <w:rFonts w:cs="Times New Roman"/>
                <w:sz w:val="24"/>
                <w:szCs w:val="24"/>
              </w:rPr>
              <w:t xml:space="preserve">Телемикс</w:t>
            </w:r>
            <w:r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4"/>
                <w:szCs w:val="24"/>
              </w:rPr>
              <w:t xml:space="preserve">269 001</w:t>
            </w:r>
            <w:r>
              <w:rPr>
                <w:rFonts w:cs="Times New Roman"/>
                <w:sz w:val="24"/>
                <w:szCs w:val="24"/>
              </w:rPr>
              <w:t xml:space="preserve">,</w:t>
            </w:r>
            <w:r>
              <w:rPr>
                <w:rFonts w:cs="Times New Roman"/>
                <w:sz w:val="24"/>
                <w:szCs w:val="24"/>
              </w:rPr>
              <w:t xml:space="preserve">22</w:t>
            </w:r>
            <w:r>
              <w:rPr>
                <w:rFonts w:cs="Times New Roman"/>
                <w:sz w:val="24"/>
                <w:szCs w:val="24"/>
              </w:rPr>
              <w:t xml:space="preserve">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cs="Times New Roman"/>
                <w:sz w:val="24"/>
                <w:szCs w:val="24"/>
              </w:rPr>
              <w:t xml:space="preserve">0120300006522000270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 МУП ТК «</w:t>
            </w:r>
            <w:r>
              <w:rPr>
                <w:rFonts w:cs="Times New Roman"/>
                <w:sz w:val="24"/>
                <w:szCs w:val="24"/>
              </w:rPr>
              <w:t xml:space="preserve">Телемикс</w:t>
            </w:r>
            <w:r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681 088,04 </w:t>
            </w:r>
            <w:r>
              <w:rPr>
                <w:rFonts w:cs="Times New Roman"/>
                <w:sz w:val="24"/>
                <w:szCs w:val="24"/>
              </w:rPr>
              <w:t xml:space="preserve">рублей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>
              <w:rPr>
                <w:rFonts w:cs="Times New Roman"/>
                <w:sz w:val="24"/>
                <w:szCs w:val="24"/>
              </w:rPr>
              <w:t xml:space="preserve">0120300006522000283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 МУП ТК «</w:t>
            </w:r>
            <w:r>
              <w:rPr>
                <w:rFonts w:cs="Times New Roman"/>
                <w:sz w:val="24"/>
                <w:szCs w:val="24"/>
              </w:rPr>
              <w:t xml:space="preserve">Телемикс</w:t>
            </w:r>
            <w:r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681 08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9,32</w:t>
            </w:r>
            <w:r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рублей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1.3.3.6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 за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предоставлением услуги, приемка результата оказанной услуги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27</w:t>
            </w:r>
            <w:r>
              <w:rPr>
                <w:rFonts w:cs="Times New Roman"/>
                <w:sz w:val="24"/>
                <w:szCs w:val="24"/>
              </w:rPr>
              <w:t xml:space="preserve">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01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07.02.2022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08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02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07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04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06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07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30.08.2022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31</w:t>
            </w:r>
            <w:r>
              <w:rPr>
                <w:rFonts w:cs="Times New Roman"/>
                <w:sz w:val="24"/>
                <w:szCs w:val="24"/>
              </w:rPr>
              <w:t xml:space="preserve">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27</w:t>
            </w:r>
            <w:r>
              <w:rPr>
                <w:rFonts w:cs="Times New Roman"/>
                <w:sz w:val="24"/>
                <w:szCs w:val="24"/>
              </w:rPr>
              <w:t xml:space="preserve">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17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11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13.12.2022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9 от 27.12.2022.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приемка оказанной услуги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оказанной услуги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оказанной услуги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044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044.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044.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044.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этапа </w:t>
            </w: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031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097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129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129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184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184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031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184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270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184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283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приемка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26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031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1.3.3.7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Оплата муниципального контракта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Миронова Т.А.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</w:rPr>
              <w:t xml:space="preserve">01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</w:rPr>
              <w:t xml:space="preserve">02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30.03.2022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11.04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26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04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03.06.2022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20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07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05.09.2022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29</w:t>
            </w:r>
            <w:r>
              <w:rPr>
                <w:rFonts w:cs="Times New Roman"/>
                <w:sz w:val="24"/>
                <w:szCs w:val="24"/>
              </w:rPr>
              <w:t xml:space="preserve">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23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11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</w:t>
            </w:r>
            <w:r>
              <w:rPr>
                <w:rFonts w:cs="Times New Roman"/>
                <w:sz w:val="24"/>
                <w:szCs w:val="24"/>
              </w:rPr>
              <w:t xml:space="preserve">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02.12.2022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06.12.2022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16</w:t>
            </w:r>
            <w:r>
              <w:rPr>
                <w:rFonts w:cs="Times New Roman"/>
                <w:sz w:val="24"/>
                <w:szCs w:val="24"/>
              </w:rPr>
              <w:t xml:space="preserve">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9 от 27.12.2022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</w:t>
            </w:r>
            <w:r>
              <w:rPr>
                <w:rFonts w:cs="Times New Roman"/>
                <w:sz w:val="24"/>
                <w:szCs w:val="24"/>
              </w:rPr>
              <w:t xml:space="preserve">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01203000065210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00515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0120300006521000515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0120300006521000515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0120300006521000515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044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044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cs="Times New Roman"/>
                <w:sz w:val="24"/>
                <w:szCs w:val="24"/>
              </w:rPr>
              <w:t xml:space="preserve"> этап </w:t>
            </w: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044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044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031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097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129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129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184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184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184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184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031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</w:rPr>
              <w:t xml:space="preserve">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270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83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322 000,00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350 000,00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350 000,00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350 000,00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350 000,00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350 000,00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368 017,34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600 000,00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324 000,00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324 000,00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578 255,00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578 255,00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578 255</w:t>
            </w:r>
            <w:r>
              <w:rPr>
                <w:rFonts w:cs="Times New Roman"/>
                <w:sz w:val="24"/>
                <w:szCs w:val="24"/>
              </w:rPr>
              <w:t xml:space="preserve">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578 255</w:t>
            </w:r>
            <w:r>
              <w:rPr>
                <w:rFonts w:cs="Times New Roman"/>
                <w:sz w:val="24"/>
                <w:szCs w:val="24"/>
              </w:rPr>
              <w:t xml:space="preserve">,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368 017,12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681 088,04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681 089,32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269 001,22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Освещение деятельности органов местного самоуправления на радиоканале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01.12.2021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Заключено 2 контракта на сумму 885</w:t>
            </w:r>
            <w:r>
              <w:rPr>
                <w:rFonts w:cs="Times New Roman"/>
                <w:sz w:val="24"/>
                <w:szCs w:val="24"/>
              </w:rPr>
              <w:t xml:space="preserve">,</w:t>
            </w:r>
            <w:r>
              <w:rPr>
                <w:rFonts w:cs="Times New Roman"/>
                <w:sz w:val="24"/>
                <w:szCs w:val="24"/>
              </w:rPr>
              <w:t xml:space="preserve">031 рубля</w:t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1.3.4.1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Запрос коммерческих предложений, формирование НМЦК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19.07.2022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 предложения получены, НМЦК </w:t>
            </w:r>
            <w:r>
              <w:rPr>
                <w:rFonts w:cs="Times New Roman"/>
                <w:sz w:val="24"/>
                <w:szCs w:val="24"/>
              </w:rPr>
              <w:t xml:space="preserve">сформирована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1.3.4.2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Подготовка проекта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муниципального контракта, согласование со структурными (функциональными) органами администрации УГО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20.07.2022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25.07.2022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муниципального </w:t>
            </w:r>
            <w:r>
              <w:rPr>
                <w:rFonts w:cs="Times New Roman"/>
                <w:sz w:val="24"/>
                <w:szCs w:val="24"/>
              </w:rPr>
              <w:t xml:space="preserve">контракта подготовлен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1.3.4.3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Размещение закупки на электронной площадке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Сражевская</w:t>
            </w:r>
            <w:r>
              <w:rPr>
                <w:rFonts w:cs="Times New Roman"/>
                <w:sz w:val="24"/>
                <w:szCs w:val="24"/>
              </w:rPr>
              <w:t xml:space="preserve"> М.В.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07.02.2022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29.07.2022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Закупка размещена на электронной площадке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1.3.4.4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Проведение процедуры определения подрядчика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Сражевская</w:t>
            </w:r>
            <w:r>
              <w:rPr>
                <w:rFonts w:cs="Times New Roman"/>
                <w:sz w:val="24"/>
                <w:szCs w:val="24"/>
              </w:rPr>
              <w:t xml:space="preserve"> М.В.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18.03.2022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09.08.2022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 Исполнитель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1.3.4.5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Заключение муниципального контракта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11.04.2022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>
              <w:rPr>
                <w:bCs/>
                <w:sz w:val="24"/>
                <w:szCs w:val="24"/>
              </w:rPr>
              <w:t xml:space="preserve">0120300006521000516</w:t>
            </w:r>
            <w:r>
              <w:rPr>
                <w:bCs/>
                <w:sz w:val="24"/>
                <w:szCs w:val="24"/>
              </w:rPr>
              <w:t xml:space="preserve"> с ООО «Радиус» на сумму 220 000,00 рублей</w:t>
            </w:r>
            <w:r/>
          </w:p>
          <w:p>
            <w:pPr>
              <w:spacing w:after="0" w:line="240" w:lineRule="auto"/>
              <w:widowControl w:val="o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</w:t>
            </w:r>
            <w:r>
              <w:rPr>
                <w:rFonts w:cs="Times New Roman"/>
                <w:sz w:val="24"/>
                <w:szCs w:val="24"/>
              </w:rPr>
              <w:t xml:space="preserve">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>
              <w:rPr>
                <w:bCs/>
                <w:sz w:val="24"/>
                <w:szCs w:val="24"/>
              </w:rPr>
              <w:t xml:space="preserve">0120300006521000</w:t>
            </w:r>
            <w:r>
              <w:rPr>
                <w:bCs/>
                <w:sz w:val="24"/>
                <w:szCs w:val="24"/>
              </w:rPr>
              <w:t xml:space="preserve">190 с ООО «Радиус» на сумму 665 031,35 рубля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1.3.4.6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 за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предоставлением услуги, приемка результата оказанной услуги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18.05.2022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23</w:t>
            </w:r>
            <w:r>
              <w:rPr>
                <w:rFonts w:cs="Times New Roman"/>
                <w:sz w:val="24"/>
                <w:szCs w:val="24"/>
              </w:rPr>
              <w:t xml:space="preserve">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03.10.2022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08.11.2022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09</w:t>
            </w:r>
            <w:r>
              <w:rPr>
                <w:rFonts w:cs="Times New Roman"/>
                <w:sz w:val="24"/>
                <w:szCs w:val="24"/>
              </w:rPr>
              <w:t xml:space="preserve">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516.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этапа </w:t>
            </w: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190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этапа</w:t>
            </w:r>
            <w:r>
              <w:rPr>
                <w:rFonts w:cs="Times New Roman"/>
                <w:sz w:val="24"/>
                <w:szCs w:val="24"/>
              </w:rPr>
              <w:br/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190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cs="Times New Roman"/>
                <w:sz w:val="24"/>
                <w:szCs w:val="24"/>
              </w:rPr>
              <w:t xml:space="preserve"> этапа</w:t>
            </w:r>
            <w:r>
              <w:rPr>
                <w:rFonts w:cs="Times New Roman"/>
                <w:sz w:val="24"/>
                <w:szCs w:val="24"/>
              </w:rPr>
              <w:br/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190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cs="Times New Roman"/>
                <w:sz w:val="24"/>
                <w:szCs w:val="24"/>
              </w:rPr>
              <w:t xml:space="preserve"> этапа</w:t>
            </w:r>
            <w:r>
              <w:rPr>
                <w:rFonts w:cs="Times New Roman"/>
                <w:sz w:val="24"/>
                <w:szCs w:val="24"/>
              </w:rPr>
              <w:br/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190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1.3.4.7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Оплата муниципального контракта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Миронова Т.А.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23.05.2022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07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10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21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11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02.12.2022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516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190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190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190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IV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этап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190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220 000,00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252 011,88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153 007</w:t>
            </w:r>
            <w:r>
              <w:rPr>
                <w:rFonts w:cs="Times New Roman"/>
                <w:sz w:val="24"/>
                <w:szCs w:val="24"/>
              </w:rPr>
              <w:t xml:space="preserve">,26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140 006,60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119 005,61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4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конкурса социально значимых проектов, выполняемых в сфере СМИ. </w:t>
            </w:r>
            <w:r>
              <w:rPr>
                <w:rFonts w:cs="Times New Roman"/>
                <w:sz w:val="24"/>
                <w:szCs w:val="24"/>
              </w:rPr>
              <w:t xml:space="preserve">Предоставле-ние</w:t>
            </w:r>
            <w:r>
              <w:rPr>
                <w:rFonts w:cs="Times New Roman"/>
                <w:sz w:val="24"/>
                <w:szCs w:val="24"/>
              </w:rPr>
              <w:t xml:space="preserve"> субсидий победителям конкурса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</w:t>
            </w:r>
            <w:r>
              <w:rPr>
                <w:rFonts w:cs="Times New Roman"/>
                <w:sz w:val="24"/>
                <w:szCs w:val="24"/>
              </w:rPr>
              <w:t xml:space="preserve">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30.12.2021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3 000,00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3 000,00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bfbfb"/>
              </w:rPr>
              <w:t xml:space="preserve">3 000,00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Выполнено 7 соглашений на сумму 3</w:t>
            </w:r>
            <w:r>
              <w:rPr>
                <w:rFonts w:cs="Times New Roman"/>
                <w:sz w:val="24"/>
                <w:szCs w:val="24"/>
              </w:rPr>
              <w:t xml:space="preserve"> </w:t>
            </w:r>
            <w:r>
              <w:rPr>
                <w:rFonts w:cs="Times New Roman"/>
                <w:sz w:val="24"/>
                <w:szCs w:val="24"/>
              </w:rPr>
              <w:t xml:space="preserve">000</w:t>
            </w:r>
            <w:r>
              <w:rPr>
                <w:rFonts w:cs="Times New Roman"/>
                <w:sz w:val="24"/>
                <w:szCs w:val="24"/>
              </w:rPr>
              <w:t xml:space="preserve">,</w:t>
            </w:r>
            <w:r>
              <w:rPr>
                <w:rFonts w:cs="Times New Roman"/>
                <w:sz w:val="24"/>
                <w:szCs w:val="24"/>
              </w:rPr>
              <w:t xml:space="preserve">00 рублей</w:t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4.1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объявления о приеме заявок на конкурсный отбор по предоставлению субсидии на возмещение затрат, связанных с реализацией социально значимых проектов в сфере СМИ (далее – </w:t>
            </w:r>
            <w:r>
              <w:rPr>
                <w:rFonts w:cs="Times New Roman"/>
                <w:sz w:val="24"/>
                <w:szCs w:val="24"/>
              </w:rPr>
              <w:t xml:space="preserve">конкурсный отбор), на официальном сайте администрации УГО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30.12.2021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Объявление о приеме заявок размещено на официальном сайте администрации УГО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3 000,00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3 000,00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bfbfb"/>
              </w:rPr>
              <w:t xml:space="preserve">3 000,00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4.2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 заявок на конкурсный отбор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30.01.2022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30.12.2021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Приняты</w:t>
            </w:r>
            <w:r>
              <w:rPr>
                <w:rFonts w:cs="Times New Roman"/>
                <w:sz w:val="24"/>
                <w:szCs w:val="24"/>
              </w:rPr>
              <w:t xml:space="preserve"> 16 заявок на конкурсный отбор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4.3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Рассмотрение</w:t>
            </w:r>
            <w:r>
              <w:rPr>
                <w:rFonts w:cs="Times New Roman"/>
                <w:sz w:val="24"/>
                <w:szCs w:val="24"/>
              </w:rPr>
              <w:t xml:space="preserve"> заявок 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31.01.2022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31.01.2022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05.02.2022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Рассмотрено 16 заявок, все допущены до участия в конкурсном отборе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4.4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Заседание экспертной комиссии по предоставлению субсидии на возмещение затрат, связанных с реализацией социально значимых проектов в сфере СМИ (далее – </w:t>
            </w:r>
            <w:r>
              <w:rPr>
                <w:rFonts w:cs="Times New Roman"/>
                <w:sz w:val="24"/>
                <w:szCs w:val="24"/>
              </w:rPr>
              <w:t xml:space="preserve">экспертная комиссия)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08.02.2022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Заседание экспертной комиссии состоялось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4.5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Определение победителей конкурсного отбора, составление протокола заседания экспертной комиссии, опубликование его на официальном сайте администрации УГО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Полянских Н.М.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21.02.2022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15.02.2022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Определено 7 Победителей конкурса, составлен протокол заседания, размещен на официальном сайте администрации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УГО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4.6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соглашений с победителями 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15.03.2022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01.03.2022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Подписано 7 соглашений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2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4.7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социально значимых проектов получателями субсидии на возмещение затрат, связанных с </w:t>
            </w:r>
            <w:r>
              <w:rPr>
                <w:rFonts w:cs="Times New Roman"/>
                <w:sz w:val="24"/>
                <w:szCs w:val="24"/>
              </w:rPr>
              <w:t xml:space="preserve">реализацией социально значимых проектов в сфере СМИ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4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Полянских Н.М.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25 числа ежемесячно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25.03.2022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26.03.2022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25.04.2022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26.04.2022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25.05.2022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26.05.2022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25.06.2022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26.06.2022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25.07.2022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26.07.2022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25.08.2022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26.08.2022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25.09.2022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26.09.2022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25.10.2022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26.10.2022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25.11.2022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26.11.2022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25.12.2022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социально значимых проектов осуществлен, отчеты проверены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4.8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Возмещение затрат, связанных с реализацией социально значимых проектов в сфере СМИ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Миронова Т.А.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 xml:space="preserve">10</w:t>
            </w:r>
            <w:r>
              <w:rPr>
                <w:rFonts w:cs="Times New Roman"/>
                <w:sz w:val="24"/>
                <w:szCs w:val="24"/>
              </w:rPr>
              <w:t xml:space="preserve"> числа ежемесячно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10.03.2022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25.03.2022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10.04.2022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25.04.2022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10.05.2022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25.05.2022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10.06.2022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25.06.2022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10.07.2022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25.07.2022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10.08.2022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25.08.2022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10.09.2022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25.09.2022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10.10.2022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25.10.2022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10.11.2022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25.11.2022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25.12.2022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15.01.2023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субсидии перечислены победителям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1.4.9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Проверка показателей результативности социально значимых проектов, реализуемых в сфере СМИ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30.12.2022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20.12.2022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30.12.2022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cs="Times New Roman"/>
                <w:sz w:val="24"/>
                <w:szCs w:val="24"/>
              </w:rPr>
              <w:t xml:space="preserve">оборудования и расходных материалов, необходимых для создания фот</w:t>
            </w:r>
            <w:r>
              <w:rPr>
                <w:rFonts w:cs="Times New Roman"/>
                <w:sz w:val="24"/>
                <w:szCs w:val="24"/>
              </w:rPr>
              <w:t xml:space="preserve">о-</w:t>
            </w:r>
            <w:r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 xml:space="preserve">видеоконтента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</w:t>
            </w:r>
            <w:r>
              <w:rPr>
                <w:rFonts w:cs="Times New Roman"/>
                <w:sz w:val="24"/>
                <w:szCs w:val="24"/>
              </w:rPr>
              <w:t xml:space="preserve">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03.04.2022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01.06.2022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01.09.2022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30.11.2022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305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9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305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9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76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</w:t>
            </w:r>
            <w:r>
              <w:rPr>
                <w:rFonts w:cs="Times New Roman"/>
                <w:sz w:val="24"/>
                <w:szCs w:val="24"/>
              </w:rPr>
              <w:t xml:space="preserve">ен 1 контракт на сумму </w:t>
            </w:r>
            <w:r>
              <w:rPr>
                <w:rFonts w:eastAsia="Calibri"/>
                <w:sz w:val="24"/>
                <w:szCs w:val="24"/>
              </w:rPr>
              <w:t xml:space="preserve">237</w:t>
            </w:r>
            <w:r>
              <w:rPr>
                <w:rFonts w:eastAsia="Calibri"/>
                <w:sz w:val="24"/>
                <w:szCs w:val="24"/>
              </w:rPr>
              <w:t xml:space="preserve">,</w:t>
            </w:r>
            <w:r>
              <w:rPr>
                <w:rFonts w:eastAsia="Calibri"/>
                <w:sz w:val="24"/>
                <w:szCs w:val="24"/>
              </w:rPr>
              <w:t xml:space="preserve">76</w:t>
            </w:r>
            <w:r>
              <w:rPr>
                <w:rFonts w:eastAsia="Calibri"/>
                <w:sz w:val="24"/>
                <w:szCs w:val="24"/>
              </w:rPr>
              <w:t xml:space="preserve"> рублей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5.1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Сбор коммерческих предложений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04.04.2022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08.04.2022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20.07.2022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10.08.2022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01.09.2022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30.09.2022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</w:t>
            </w:r>
            <w:r>
              <w:rPr>
                <w:rFonts w:cs="Times New Roman"/>
                <w:sz w:val="24"/>
                <w:szCs w:val="24"/>
              </w:rPr>
              <w:t xml:space="preserve"> предложение собр</w:t>
            </w:r>
            <w:r>
              <w:rPr>
                <w:rFonts w:cs="Times New Roman"/>
                <w:sz w:val="24"/>
                <w:szCs w:val="24"/>
              </w:rPr>
              <w:t xml:space="preserve">аны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5.2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проекта договора, согласование со структурными (функциональными) органами администрации УГО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11.04.2022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22.04.2022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11.08.2022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20.08.2022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01.10.2022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14.10.2022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контракта подготовлен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5.3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договора с подрядчиком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8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29.05.2022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03.11.2022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№ 68 </w:t>
            </w:r>
            <w:r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 xml:space="preserve">Мирзакбаров</w:t>
            </w:r>
            <w:r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А.</w:t>
            </w:r>
            <w:r>
              <w:rPr>
                <w:sz w:val="24"/>
                <w:szCs w:val="24"/>
              </w:rPr>
              <w:t xml:space="preserve"> на сумму</w:t>
            </w:r>
            <w:r>
              <w:rPr>
                <w:sz w:val="24"/>
                <w:szCs w:val="24"/>
              </w:rPr>
              <w:t xml:space="preserve"> 237 763,00 рубля</w:t>
            </w:r>
            <w:r>
              <w:t xml:space="preserve"> 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76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</w:t>
            </w:r>
            <w:r>
              <w:rPr>
                <w:rFonts w:cs="Times New Roman"/>
                <w:sz w:val="24"/>
                <w:szCs w:val="24"/>
              </w:rPr>
              <w:t xml:space="preserve">5.4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Приемка </w:t>
            </w:r>
            <w:r>
              <w:rPr>
                <w:rFonts w:cs="Times New Roman"/>
                <w:sz w:val="24"/>
                <w:szCs w:val="24"/>
              </w:rPr>
              <w:t xml:space="preserve">товара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</w:t>
            </w:r>
            <w:r>
              <w:rPr>
                <w:rFonts w:cs="Times New Roman"/>
                <w:sz w:val="24"/>
                <w:szCs w:val="24"/>
              </w:rPr>
              <w:t xml:space="preserve">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01.09.2022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26.11.2022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Приемка товара </w:t>
            </w:r>
            <w:r>
              <w:rPr>
                <w:rFonts w:cs="Times New Roman"/>
                <w:sz w:val="24"/>
                <w:szCs w:val="24"/>
              </w:rPr>
              <w:t xml:space="preserve">произведена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1.5.5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договора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Миронова Т.А.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15.09.2022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30.11.2022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произведена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237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76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15.10.2022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424,050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424,050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406,576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Заключено 10 договоров на сумму 406</w:t>
            </w:r>
            <w:r>
              <w:rPr>
                <w:rFonts w:cs="Times New Roman"/>
                <w:sz w:val="24"/>
                <w:szCs w:val="24"/>
              </w:rPr>
              <w:t xml:space="preserve">,</w:t>
            </w:r>
            <w:r>
              <w:rPr>
                <w:rFonts w:cs="Times New Roman"/>
                <w:sz w:val="24"/>
                <w:szCs w:val="24"/>
              </w:rPr>
              <w:t xml:space="preserve">5</w:t>
            </w:r>
            <w:r>
              <w:rPr>
                <w:rFonts w:cs="Times New Roman"/>
                <w:sz w:val="24"/>
                <w:szCs w:val="24"/>
              </w:rPr>
              <w:t xml:space="preserve">8</w:t>
            </w:r>
            <w:r>
              <w:rPr>
                <w:rFonts w:cs="Times New Roman"/>
                <w:sz w:val="24"/>
                <w:szCs w:val="24"/>
              </w:rPr>
              <w:t xml:space="preserve"> рублей.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Запрос коммерческих предложений, формирование НМЦК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11.03.2022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31.08.2022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Подготовка проекта контракта согласование со структурными (функциональными) органами администрации УГО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01.04.2022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27.04.2022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20.10.2022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24.10.2022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закупки на электронной площадке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Сражевская</w:t>
            </w:r>
            <w:r>
              <w:rPr>
                <w:rFonts w:cs="Times New Roman"/>
                <w:sz w:val="24"/>
                <w:szCs w:val="24"/>
              </w:rPr>
              <w:t xml:space="preserve"> М.В.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08.04.2022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02.11.2022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процедуры определения подрядчика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Сражевская</w:t>
            </w:r>
            <w:r>
              <w:rPr>
                <w:rFonts w:cs="Times New Roman"/>
                <w:sz w:val="24"/>
                <w:szCs w:val="24"/>
              </w:rPr>
              <w:t xml:space="preserve"> М.В.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22.04.2022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29.04.2022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10.11.2022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муниципального контракта с подрядчиком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22.05.2022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04.05.2022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05.09.2022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15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11</w:t>
            </w:r>
            <w:r>
              <w:rPr>
                <w:rFonts w:cs="Times New Roman"/>
                <w:sz w:val="24"/>
                <w:szCs w:val="24"/>
              </w:rPr>
              <w:t xml:space="preserve"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 с ИП </w:t>
            </w:r>
            <w:r>
              <w:rPr>
                <w:rFonts w:cs="Times New Roman"/>
                <w:sz w:val="24"/>
                <w:szCs w:val="24"/>
              </w:rPr>
              <w:t xml:space="preserve">Митус</w:t>
            </w:r>
            <w:r>
              <w:rPr>
                <w:rFonts w:cs="Times New Roman"/>
                <w:sz w:val="24"/>
                <w:szCs w:val="24"/>
              </w:rPr>
              <w:t xml:space="preserve"> М.М. на оказание услуг по изготовлению, монтажу и демонтажу рекламно-информационных материалов в размере 55 000,00 рублей.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 на </w:t>
            </w:r>
            <w:r>
              <w:rPr>
                <w:rFonts w:cs="Times New Roman"/>
                <w:sz w:val="24"/>
                <w:szCs w:val="24"/>
              </w:rPr>
              <w:t xml:space="preserve">изготовление (приобретение) полиграфической продукции (баннеры о голосовании) с ИП Карпенко А.Ю. на сумму 32 700,00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</w:t>
            </w:r>
            <w:r>
              <w:rPr>
                <w:rFonts w:cs="Times New Roman"/>
                <w:sz w:val="24"/>
                <w:szCs w:val="24"/>
              </w:rPr>
              <w:t xml:space="preserve">2</w:t>
            </w:r>
            <w:r>
              <w:rPr>
                <w:rFonts w:cs="Times New Roman"/>
                <w:sz w:val="24"/>
                <w:szCs w:val="24"/>
              </w:rPr>
              <w:t xml:space="preserve"> на изготовление (приобретение) полиграфической продукции (</w:t>
            </w:r>
            <w:r>
              <w:rPr>
                <w:rFonts w:cs="Times New Roman"/>
                <w:sz w:val="24"/>
                <w:szCs w:val="24"/>
              </w:rPr>
              <w:t xml:space="preserve">открытки с 9 Мая</w:t>
            </w:r>
            <w:r>
              <w:rPr>
                <w:rFonts w:cs="Times New Roman"/>
                <w:sz w:val="24"/>
                <w:szCs w:val="24"/>
              </w:rPr>
              <w:t xml:space="preserve">) с </w:t>
            </w:r>
            <w:r>
              <w:rPr>
                <w:rFonts w:cs="Times New Roman"/>
                <w:sz w:val="24"/>
                <w:szCs w:val="24"/>
              </w:rPr>
              <w:t xml:space="preserve">АО «</w:t>
            </w:r>
            <w:r>
              <w:rPr>
                <w:rFonts w:cs="Times New Roman"/>
                <w:sz w:val="24"/>
                <w:szCs w:val="24"/>
              </w:rPr>
              <w:t xml:space="preserve">Полицентр</w:t>
            </w:r>
            <w:r>
              <w:rPr>
                <w:rFonts w:cs="Times New Roman"/>
                <w:sz w:val="24"/>
                <w:szCs w:val="24"/>
              </w:rPr>
              <w:t xml:space="preserve">»</w:t>
            </w:r>
            <w:r>
              <w:rPr>
                <w:rFonts w:cs="Times New Roman"/>
                <w:sz w:val="24"/>
                <w:szCs w:val="24"/>
              </w:rPr>
              <w:t xml:space="preserve"> на сумму </w:t>
            </w:r>
            <w:r>
              <w:rPr>
                <w:rFonts w:cs="Times New Roman"/>
                <w:sz w:val="24"/>
                <w:szCs w:val="24"/>
              </w:rPr>
              <w:t xml:space="preserve">10 433</w:t>
            </w:r>
            <w:r>
              <w:rPr>
                <w:rFonts w:cs="Times New Roman"/>
                <w:sz w:val="24"/>
                <w:szCs w:val="24"/>
              </w:rPr>
              <w:t xml:space="preserve">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3 на изготовление (приобретение) полиграфической продукции (конверты к 9 Мая) с ИП Попов А.В. на сумму 6 000,00 </w:t>
            </w:r>
            <w:r>
              <w:rPr>
                <w:rFonts w:cs="Times New Roman"/>
                <w:sz w:val="24"/>
                <w:szCs w:val="24"/>
              </w:rPr>
              <w:t xml:space="preserve">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4 на изготовление (приобретение) полиграфической продукции (плакаты о голосовании) с ИП Попов А.В. на сумму 6499,00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5 на изготовление (приобретение) полиграфической продукции (открытки с Последним звонком) с АО «</w:t>
            </w:r>
            <w:r>
              <w:rPr>
                <w:rFonts w:cs="Times New Roman"/>
                <w:sz w:val="24"/>
                <w:szCs w:val="24"/>
              </w:rPr>
              <w:t xml:space="preserve">Полицентр</w:t>
            </w:r>
            <w:r>
              <w:rPr>
                <w:rFonts w:cs="Times New Roman"/>
                <w:sz w:val="24"/>
                <w:szCs w:val="24"/>
              </w:rPr>
              <w:t xml:space="preserve">» на сумму 16 800,00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12 с АО «</w:t>
            </w:r>
            <w:r>
              <w:rPr>
                <w:rFonts w:cs="Times New Roman"/>
                <w:sz w:val="24"/>
                <w:szCs w:val="24"/>
              </w:rPr>
              <w:t xml:space="preserve">Полицентр</w:t>
            </w:r>
            <w:r>
              <w:rPr>
                <w:rFonts w:cs="Times New Roman"/>
                <w:sz w:val="24"/>
                <w:szCs w:val="24"/>
              </w:rPr>
              <w:t xml:space="preserve">»</w:t>
            </w:r>
            <w:r>
              <w:rPr>
                <w:rFonts w:cs="Times New Roman"/>
                <w:sz w:val="24"/>
                <w:szCs w:val="24"/>
              </w:rPr>
              <w:t xml:space="preserve"> на изготовление (приобретение) </w:t>
            </w:r>
            <w:r>
              <w:rPr>
                <w:rFonts w:cs="Times New Roman"/>
                <w:sz w:val="24"/>
                <w:szCs w:val="24"/>
              </w:rPr>
              <w:t xml:space="preserve">полиграфической продукции (открытки с первым звонком)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сумму </w:t>
            </w:r>
            <w:r>
              <w:rPr>
                <w:rFonts w:cs="Times New Roman"/>
                <w:sz w:val="24"/>
                <w:szCs w:val="24"/>
              </w:rPr>
              <w:t xml:space="preserve">31 500,00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15 с ИП </w:t>
            </w:r>
            <w:r>
              <w:rPr>
                <w:rFonts w:cs="Times New Roman"/>
                <w:sz w:val="24"/>
                <w:szCs w:val="24"/>
              </w:rPr>
              <w:t xml:space="preserve">Ветрюк</w:t>
            </w:r>
            <w:r>
              <w:rPr>
                <w:rFonts w:cs="Times New Roman"/>
                <w:sz w:val="24"/>
                <w:szCs w:val="24"/>
              </w:rPr>
              <w:t xml:space="preserve"> И.А. на изготовление (приобретение) сувенирной продукции с символикой УГО на сумму 183 000,00 рублей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16 с </w:t>
            </w:r>
            <w:r>
              <w:rPr>
                <w:rFonts w:cs="Times New Roman"/>
                <w:sz w:val="24"/>
                <w:szCs w:val="24"/>
              </w:rPr>
              <w:t xml:space="preserve">Митус</w:t>
            </w:r>
            <w:r>
              <w:rPr>
                <w:rFonts w:cs="Times New Roman"/>
                <w:sz w:val="24"/>
                <w:szCs w:val="24"/>
              </w:rPr>
              <w:t xml:space="preserve"> М.М. на изготовление (монтаж) РИМ на сумму 21600,00 рублей.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0120300006522000287 с ООО «Типография «Африка»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55 000,00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32 700,00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10 433,00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6 499,00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16 800,00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31 500,00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183 000,00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21 600,00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43 044,00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изготовлением продукции, приемка результата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Тесленко О.А.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15.09.2022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17.05.2022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24.05.2022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05.05.2022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1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от 28.02.2022.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2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от 06.05.2022.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от 16.05.2022.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3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от 16.05.2022.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</w:t>
            </w:r>
            <w:r>
              <w:rPr>
                <w:rFonts w:cs="Times New Roman"/>
                <w:sz w:val="24"/>
                <w:szCs w:val="24"/>
              </w:rPr>
              <w:t xml:space="preserve">5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от 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3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.05.2022. Произведена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1-а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04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.05.2022. Произведена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12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22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8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.2022. Произведена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16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15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11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.2022. Произведена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r>
              <w:rPr>
                <w:rFonts w:cs="Times New Roman"/>
                <w:sz w:val="24"/>
                <w:szCs w:val="24"/>
              </w:rPr>
              <w:t xml:space="preserve">контроль за</w:t>
            </w:r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контракта 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0120300006522000287.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приемка оказанной услуги.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1.6.7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</w:t>
            </w:r>
            <w:r>
              <w:rPr>
                <w:rFonts w:cs="Times New Roman"/>
                <w:sz w:val="24"/>
                <w:szCs w:val="24"/>
              </w:rPr>
              <w:t xml:space="preserve">контракта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7" w:type="dxa"/>
            <w:textDirection w:val="lrTb"/>
            <w:noWrap w:val="false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Миронова </w:t>
            </w:r>
            <w:r>
              <w:rPr>
                <w:rFonts w:cs="Times New Roman"/>
                <w:sz w:val="24"/>
                <w:szCs w:val="24"/>
              </w:rPr>
              <w:t xml:space="preserve">Т.А.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30.09.2022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02.03.2022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08.06.2022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29.08.2022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22.11.2022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23.12.2022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</w:rPr>
              <w:t xml:space="preserve">договор № 1 от 28.02.2022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2 от 06.05.2022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4 от 16.05.2022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3 от 16.05.2022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5 от 23.05.2022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1-а от 04.05.2022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12 от 22.08.2022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договор № 16 </w:t>
            </w:r>
            <w:r>
              <w:rPr>
                <w:rFonts w:cs="Times New Roman"/>
                <w:sz w:val="24"/>
                <w:szCs w:val="24"/>
              </w:rPr>
              <w:t xml:space="preserve">от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15.11.2022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0120300006522000287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6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2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55 000,00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10 433,00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6499,00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6000,00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16800,00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32700,00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31 500,00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21 600,00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43 044,00</w:t>
            </w:r>
            <w:r/>
          </w:p>
          <w:p>
            <w:pPr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  <w:r/>
          </w:p>
        </w:tc>
      </w:tr>
    </w:tbl>
    <w:tbl>
      <w:tblPr>
        <w:tblW w:w="15573" w:type="dxa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1"/>
        <w:gridCol w:w="31"/>
        <w:gridCol w:w="1646"/>
        <w:gridCol w:w="19"/>
        <w:gridCol w:w="1530"/>
        <w:gridCol w:w="76"/>
        <w:gridCol w:w="1452"/>
        <w:gridCol w:w="128"/>
        <w:gridCol w:w="1288"/>
        <w:gridCol w:w="16"/>
        <w:gridCol w:w="1414"/>
        <w:gridCol w:w="1843"/>
        <w:gridCol w:w="1559"/>
        <w:gridCol w:w="1417"/>
        <w:gridCol w:w="1276"/>
        <w:gridCol w:w="1134"/>
        <w:gridCol w:w="124"/>
      </w:tblGrid>
      <w:tr>
        <w:trPr/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bCs/>
                <w:lang w:eastAsia="ru-RU"/>
              </w:rPr>
            </w:pP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  <w:t xml:space="preserve">Задача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»</w:t>
            </w: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>
          <w:gridAfter w:val="1"/>
        </w:trPr>
        <w:tc>
          <w:tcPr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Основное мероприятие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bCs/>
                <w:lang w:eastAsia="ru-RU"/>
              </w:rPr>
            </w:pP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bCs/>
                <w:lang w:eastAsia="ru-RU"/>
              </w:rPr>
            </w:pP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bCs/>
                <w:lang w:eastAsia="ru-RU"/>
              </w:rPr>
            </w:pP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bCs/>
                <w:lang w:eastAsia="ru-RU"/>
              </w:rPr>
            </w:pP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val="en-US"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val="en-US" w:eastAsia="ru-RU"/>
              </w:rPr>
              <w:t xml:space="preserve">2</w:t>
            </w:r>
            <w:r>
              <w:rPr>
                <w:rFonts w:eastAsia="Arial" w:cs="Times New Roman" w:eastAsiaTheme="minorEastAsia"/>
                <w:sz w:val="24"/>
                <w:szCs w:val="24"/>
                <w:lang w:val="en-US" w:eastAsia="ru-RU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2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Реализация проекта «Гражданские инициативы»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cs="Times New Roman" w:eastAsiaTheme="minorEastAsia"/>
                <w:sz w:val="24"/>
                <w:szCs w:val="24"/>
                <w:lang w:eastAsia="ru-RU"/>
              </w:rPr>
            </w:r>
            <w:r/>
            <w:r>
              <w:rPr>
                <w:rFonts w:cs="Times New Roman" w:eastAsiaTheme="minorEastAsia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both"/>
              <w:spacing w:before="0" w:after="1" w:line="220" w:lineRule="atLeast"/>
              <w:widowControl w:val="off"/>
              <w:rPr>
                <w:rFonts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highlight w:val="none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1710,00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1645,00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/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ind w:left="0" w:right="-124" w:firstLine="0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Заключено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три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 контракта на сумму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865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000 рублей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два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 на сумму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780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 000 рубле</w:t>
            </w:r>
            <w:r/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2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Проведение торжественного мероприятия, посвященного чествованию Почетных граждан активистов органов общественного самоуправления и некоммерческих организаций при главе Уссурийского городского округа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2.1.1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технического задания для подготовки проекта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договора и сбор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коммерческих предложений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Шевчук Л.Г.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31.10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03.11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Разработано техническое задание для подготовки проекта договора собраны коммерческие предложения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2.1.2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и согласование проекта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Шевчук Л.Г.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03.11.2022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21.11.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 и согласован проект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2.1.3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Заключение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22.11.2022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23.11.2022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 договор с Обществом с ограниченной ответственностью «Лидер» №38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2.1.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Прием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07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.1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08.12.2022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выполнены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2.1.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7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Оплата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Миронова Т.А.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highlight w:val="none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08.12.2022</w:t>
            </w:r>
            <w:r>
              <w:rPr>
                <w:rFonts w:eastAsiaTheme="minorEastAsia"/>
                <w:highlight w:val="none"/>
                <w:shd w:val="clear" w:color="auto" w:fil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21.12.2022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оплачены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2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Поощрение активистов органов территориального общественного самоупр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авления Уссурийского городского округа в соответствии с решением Думы Уссурийского городского округа от 21 декабря 2006 года № 533 «О положении о мерах содействия становлению, развитию и поддержки органов территориального самоуправления» (денежные выплаты)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0,0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0,0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2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Проведение торжественных мероприятий на округах, посвященных подведению итогов работы органов территориального общественного самоуправления (чествование лидеров-общественников)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200,0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200,0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195,0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2.3.1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технического задания для подготовки проекта муниципального и сбор коммерческих предложений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Беркетова Т.Н.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highlight w:val="none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01.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10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.2022</w:t>
            </w:r>
            <w:r>
              <w:rPr>
                <w:rFonts w:eastAsiaTheme="minorEastAsia"/>
                <w:highlight w:val="none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highlight w:val="none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09.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10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.2022</w:t>
            </w:r>
            <w:r>
              <w:rPr>
                <w:rFonts w:eastAsia="Arial" w:cs="Times New Roman" w:eastAsiaTheme="minorEastAsia"/>
                <w:sz w:val="24"/>
                <w:szCs w:val="24"/>
                <w:highlight w:val="none"/>
                <w:shd w:val="clear" w:color="auto" w:fill="auto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Техническое задание разработано, собраны коммерческие предложения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2.3.2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и согласование проекта муниципального контракта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Беркетова Т.Н.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highlight w:val="none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12.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10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.2022</w:t>
            </w:r>
            <w:r>
              <w:rPr>
                <w:rFonts w:eastAsiaTheme="minorEastAsia"/>
                <w:highlight w:val="none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highlight w:val="none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30.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10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.2022</w:t>
            </w:r>
            <w:r>
              <w:rPr>
                <w:rFonts w:eastAsia="Arial" w:cs="Times New Roman" w:eastAsiaTheme="minorEastAsia"/>
                <w:sz w:val="24"/>
                <w:szCs w:val="24"/>
                <w:highlight w:val="none"/>
                <w:shd w:val="clear" w:color="auto" w:fill="auto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 и согласован проект муниципального контракта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2.3.3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Размещение проекта муниципального контракта на электронной площадке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Сражевская М.В.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highlight w:val="none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03.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11</w:t>
            </w: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.2022</w:t>
            </w:r>
            <w:r>
              <w:rPr>
                <w:rFonts w:eastAsiaTheme="minorEastAsia"/>
                <w:highlight w:val="none"/>
                <w:shd w:val="clear" w:color="auto" w:fil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highlight w:val="none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25.11.2022</w:t>
            </w:r>
            <w:r>
              <w:rPr>
                <w:rFonts w:eastAsia="Arial" w:cs="Times New Roman" w:eastAsiaTheme="minorEastAsia"/>
                <w:sz w:val="24"/>
                <w:szCs w:val="24"/>
                <w:highlight w:val="none"/>
                <w:shd w:val="clear" w:color="auto" w:fill="auto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Проект муниципального контракта размещен на электронной площадке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2.3.4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Заключение муниципального контракта с победителем конкурсной процедуры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25.11.2022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29.11.2022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 муниципальный контракт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№0120300006522000292 от 29.11.2022 года с обществом с ограниченной ответственностью «Гавань-турцентр»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2.3.5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Прием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30.11.2022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11.12.2022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приняты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2.3.6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Оплата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Миронова Т.А.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12.12.2022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23.12.2022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оплачены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2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280,0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280,0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280,00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2.4.1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технического задания для подготовки проекта муниципального контракта и сбор коммерческих предложений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Беркетова Т.Н.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10.06.2022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10.06.2022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Разработано техническое задание, собраны коммерческие предложения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2.4.2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и согласование проекта муниципального контракта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Беркетова Т.Н.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01.07.2022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01.07.2022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 и согласован проект муниципального контракта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2.4.3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Размещение проекта муниципального контракта на электронной площадке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Сражевская М.В.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05.07.2022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11.07.2022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Проект контракта размещен на электронной площадке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2.4.4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Заключение муниципального контракта с победителем конкурсной процедуры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29.07.2022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01.08.2022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 муниципальный контракт с ООО «Гавань-турцентр»           №0120300006522000171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2.4.5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Прием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26.09.2022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07.09.2022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выполнены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2.4.6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Оплата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Миронова Т.А.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47" w:right="-132" w:firstLine="0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06.10.2022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highlight w:val="yellow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14.09.2022</w:t>
            </w:r>
            <w:r>
              <w:rPr>
                <w:rFonts w:eastAsia="Arial" w:cs="Times New Roman" w:eastAsiaTheme="minorEastAsia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оплачены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280,00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280,00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280,00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val="en-US" w:eastAsia="ru-RU"/>
              </w:rPr>
              <w:t xml:space="preserve">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.5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42" w:type="dxa"/>
            <w:textDirection w:val="lrTb"/>
            <w:noWrap w:val="false"/>
          </w:tcPr>
          <w:p>
            <w:pPr>
              <w:pStyle w:val="655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Проведение спортивных соревнований: среди детских дворовых команд, сформированных на базе органов общественного самоуправления Уссурийского городского округа и между органами самоуправления Уссурийского городского округа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450,0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450,0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390,00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2.5.1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технического задания для подготовки проекта муниципального контракта, сбор коммерческих предложений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Беркетова Т.Н.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03.03.2022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03.03.2022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Разработано техническое задание, собраны коммерческие предложения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2.5.2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и согласование проекта муниципального контракта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Беркетова Т.Н.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25.03.2022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25.03.2022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 и согласован проект муниципального контракта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2.5.3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Размещение проекта муниципального контракта с победителем конкурсной процедуры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Сражевская М.В.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29.03.2022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19.05.2022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Проект контракта размещен на электронной площадке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2.5.4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Заключение проекта муниципального контракта с победителем конкурсной процедуры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11.04.2022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08.06.2022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 муниципальный контракт с ООО «Транссервисгрупп»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0120300006522000117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2.5.5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Прием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47" w:right="-132" w:firstLine="0"/>
              <w:jc w:val="center"/>
              <w:spacing w:before="0" w:after="0" w:line="240" w:lineRule="auto"/>
              <w:widowControl w:val="off"/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18.06.2022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  <w:p>
            <w:pPr>
              <w:pStyle w:val="655"/>
              <w:ind w:left="-47" w:right="-132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23.06.2022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18.06.2022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23.06.2022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выполнены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2.5.6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Оплата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Миронова Т.А.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47" w:right="-132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24.06.2022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24.06.2022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оплачены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390,00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390,00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390,00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1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6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2.6 Проведение интеллектуально — развлекательной игры между органами территориального самоуправления Уссурийского городского округа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270,00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270,00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270,00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2.6.1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технического задания для подготовки проекта договора и сбор коммерческих предложений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Вершинина Н.А.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47" w:right="-132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19.09.2022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30.09.2022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Разработано техническое задание, собраны коммерческие предложения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2.6.2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и согласование проекта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Вершинина Н.А.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47" w:right="-132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20.10.2022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31.10.2022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 и согласован проект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2.6.3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Заключение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47" w:right="-132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31.10.2022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03.11.2022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Договор заключен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2.6.4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Прием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47" w:right="-132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18.11.2022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23.11.2022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выполнены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2.6.5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7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Оплата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Миронова Т.А.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ind w:left="-47" w:right="-132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28.11.2022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88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09.12.2022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оплачены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270,00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270,00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270,00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4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b/>
                <w:sz w:val="24"/>
                <w:szCs w:val="24"/>
                <w:lang w:eastAsia="ru-RU"/>
              </w:rPr>
              <w:t xml:space="preserve">Задача № 3 «Развитие активности органов территориального общественного самоуправления в информационном пространстве посредством  использования в своей работе всех доступных медиа и информационно-коммуникационных технологий»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1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Реализация проекта «Активные ТОС»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ind w:left="-84" w:right="-95" w:firstLine="0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Заключено два договора на сумму 100 000 и муниципальный контракт на сумму 100 000 рублей и перечислена денежная премия на основании протокола от 23 ноября 2022 года (Постановление от 28 июля 2021 года №1720-НПА)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жилья, включая обучение интернет грамотности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Кулемина А.А.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09.02.2022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31.10.2022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/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ind w:right="-108" w:firstLine="0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200,00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200,00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200,00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технического задания для подготовки проекта договора и сбор коммерческих предложений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Кулемина А.А.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09.02.2022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18.02.2022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Техническое задание разработано, коммерческие предложения собраны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и согласование проекта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Кулемина А.А.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21.02.2022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15.03.2022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Проект договора разработан и согласован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Заключение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16.03.2022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08.04.2022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Договор №7 с Некоммерческий фонд поддержки социального развития ПК «Энергия Участия» №7 от 08.04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3.5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Прием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20.04.2022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22.04.2022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выполнены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3.6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Оплата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Миронова Т.А.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22.04.2022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04.05.2022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оплачены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3.7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технического задания для подготовки проекта договора и сбор коммерческих предложений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Пикалова Л.В.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highlight w:val="none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01.09.2022</w:t>
            </w:r>
            <w:r>
              <w:rPr>
                <w:rFonts w:eastAsiaTheme="minorEastAsia"/>
                <w:highlight w:val="none"/>
                <w:shd w:val="clear" w:color="auto" w:fil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highlight w:val="none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30.09.2022</w:t>
            </w:r>
            <w:r>
              <w:rPr>
                <w:rFonts w:eastAsia="Arial" w:cs="Times New Roman" w:eastAsiaTheme="minorEastAsia"/>
                <w:sz w:val="24"/>
                <w:szCs w:val="24"/>
                <w:highlight w:val="none"/>
                <w:shd w:val="clear" w:color="auto" w:fill="auto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Разработано техническое задание, собраны коммерческие предложения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3.8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и согласование проекта муниципального контракта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Пикалова Л.В.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highlight w:val="none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01.10.2022</w:t>
            </w:r>
            <w:r>
              <w:rPr>
                <w:rFonts w:eastAsiaTheme="minorEastAsia"/>
                <w:highlight w:val="none"/>
                <w:shd w:val="clear" w:color="auto" w:fil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highlight w:val="none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20.10.2022</w:t>
            </w:r>
            <w:r>
              <w:rPr>
                <w:rFonts w:eastAsia="Arial" w:cs="Times New Roman" w:eastAsiaTheme="minorEastAsia"/>
                <w:sz w:val="24"/>
                <w:szCs w:val="24"/>
                <w:highlight w:val="none"/>
                <w:shd w:val="clear" w:color="auto" w:fill="auto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 и согласован проект муниципального контракта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3.9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Размещение проекта муниципального контракта на электронной площадке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Сражевская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М. В.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highlight w:val="none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20.10.2022</w:t>
            </w:r>
            <w:r>
              <w:rPr>
                <w:rFonts w:eastAsiaTheme="minorEastAsia"/>
                <w:highlight w:val="none"/>
                <w:shd w:val="clear" w:color="auto" w:fil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highlight w:val="none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02.11.2022</w:t>
            </w:r>
            <w:r>
              <w:rPr>
                <w:rFonts w:eastAsia="Arial" w:cs="Times New Roman" w:eastAsiaTheme="minorEastAsia"/>
                <w:sz w:val="24"/>
                <w:szCs w:val="24"/>
                <w:highlight w:val="none"/>
                <w:shd w:val="clear" w:color="auto" w:fill="auto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Проект контракта размещен на электронной площадке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3.10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Заключение муниципального контракта с победителем конкурсной процедуры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 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highlight w:val="none"/>
              </w:rPr>
            </w:pPr>
            <w:r>
              <w:rPr>
                <w:rFonts w:eastAsiaTheme="minorEastAsia"/>
                <w:sz w:val="24"/>
                <w:szCs w:val="24"/>
                <w:shd w:val="clear" w:color="auto" w:fill="auto"/>
              </w:rPr>
              <w:t xml:space="preserve">02.11.2022</w:t>
            </w:r>
            <w:r>
              <w:rPr>
                <w:rFonts w:eastAsiaTheme="minorEastAsia"/>
                <w:sz w:val="24"/>
                <w:szCs w:val="24"/>
                <w:highlight w:val="none"/>
                <w:shd w:val="clear" w:color="auto" w:fil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highlight w:val="none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shd w:val="clear" w:color="auto" w:fill="auto"/>
                <w:lang w:eastAsia="ru-RU"/>
              </w:rPr>
              <w:t xml:space="preserve">03.11.2022</w:t>
            </w:r>
            <w:r>
              <w:rPr>
                <w:rFonts w:eastAsia="Arial" w:cs="Times New Roman" w:eastAsiaTheme="minorEastAsia"/>
                <w:sz w:val="24"/>
                <w:szCs w:val="24"/>
                <w:highlight w:val="none"/>
                <w:shd w:val="clear" w:color="auto" w:fill="auto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 муниципальный контракт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№0120300006522000281 от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 03.11.2022 с обществом с ограниченной общественностью «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Основа»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3.11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Прием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 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8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16.11.2022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выполнены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3.12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Оплата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Миронова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Т. 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16.11.2022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26.11.2022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оплачены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100,00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100,00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100,00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3.13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технического задания для подготовки проекта договора и сбор коммерческих предложений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Пикалова Л.В.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01.09.2022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30.09.2022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Разработано техническое задание,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собранны коммерческие предложения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3.14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Разработка и согласование проекта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Пикалова Л.В.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01.10.2022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31.10.2022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Разработан и согласован проект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3.15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Заключение договора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01.11.2022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07.11.2022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Заключен договор № 31 от 02.11.2022 года с ООО «Основа» 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3.16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Прием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Сидорова Т.Д.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08.11.2022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16.11.2022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выполнены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3.17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Оплата выполненных услуг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Миронова Т.А.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16.11.2022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26.11.2022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Услуги оплачены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50,00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11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Проведение смотра-конкурса на лучший орган территориального общественного самоуправления Уссурийского городского округа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3.2.1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азмещение на официальном сайте администрации УГО и печатном СМИ информации о начале приема заявок, правилах и месте проведения смотра-конкурса, прием заявок на участие в смотре-конкурсе  и информационных отчетных материалов о проделанной работе органов ТОС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Шевчук Л.Г.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03.10.2022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13.10.2022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Информация о начале приема заявок, правилах и месте проведения смотра-конкурса размещена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3.2.2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Рассмотрение заявок на участие в смотре – конкурсе и информационных отчетных материалов о проделанной работе органов ТОС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Шевчук Л.Г.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14.10.2022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20.10.2022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Приняты заявки на участие в смотре-конкурсе и информационных отчетных материалов о проделанной работе органов ТОС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3.2.3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Заседание конкурсной комиссии, рассмотрение заявлений и  информационных отчетных материалов, принятие решения о победителях смотра-конкурса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Шевчук Л.Г.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21.10.2022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27.10.2022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Определен список победителей смотра-конкурса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>
          <w:trHeight w:val="15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3.2.4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Размещение информации о результатах смотра-конкурса на официальном сайте администрации Уссурийского городского округа и оповещение победителей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Шевчук Л.Г.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28.10.2022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01.11.2022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Информация о результатах смотра-конкурса размещена на официальном сайте администрации Уссурийского городского округа, победители оповещены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3.2.5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55"/>
              <w:ind w:right="80" w:firstLine="0"/>
              <w:jc w:val="both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Перечисление денежной премии победителям смотра-конкурса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Миронова Т.А.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80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14.10.2022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29.11.2022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Победителям смотра-конкурса перечислена денежная премия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55"/>
              <w:ind w:left="-84" w:right="-95" w:firstLine="0"/>
              <w:jc w:val="center"/>
              <w:spacing w:before="0" w:after="0" w:line="240" w:lineRule="auto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  <w:t xml:space="preserve">110,00</w:t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55"/>
              <w:spacing w:before="0" w:after="1" w:line="220" w:lineRule="atLeast"/>
              <w:widowControl w:val="off"/>
              <w:rPr>
                <w:rFonts w:cs="Times New Roman"/>
                <w:lang w:eastAsia="ru-RU"/>
              </w:rPr>
            </w:pP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>
              <w:rPr>
                <w:rFonts w:eastAsia="Arial" w:cs="Times New Roman" w:eastAsiaTheme="minorEastAsia"/>
                <w:sz w:val="24"/>
                <w:szCs w:val="24"/>
                <w:lang w:eastAsia="ru-RU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spacing w:before="0" w:after="0" w:line="240" w:lineRule="auto"/>
              <w:widowControl w:val="off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96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  <w:tr>
        <w:trPr>
          <w:trHeight w:val="45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" w:type="dxa"/>
            <w:textDirection w:val="lrTb"/>
            <w:noWrap w:val="false"/>
          </w:tcPr>
          <w:p>
            <w:pPr>
              <w:pStyle w:val="655"/>
              <w:jc w:val="center"/>
              <w:spacing w:before="0" w:after="0" w:line="240" w:lineRule="auto"/>
              <w:widowControl w:val="off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1</w:t>
            </w:r>
            <w:r>
              <w:rPr>
                <w:rFonts w:eastAsia="Calibri" w:cs="Times New Roman"/>
                <w:sz w:val="24"/>
                <w:szCs w:val="24"/>
              </w:rPr>
              <w:t xml:space="preserve">.</w:t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96" w:type="dxa"/>
            <w:textDirection w:val="lrTb"/>
            <w:noWrap w:val="false"/>
          </w:tcPr>
          <w:p>
            <w:pPr>
              <w:pStyle w:val="655"/>
              <w:jc w:val="both"/>
              <w:spacing w:before="0" w:after="0" w:line="240" w:lineRule="auto"/>
              <w:widowControl w:val="off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Мероприятие 1.2. «Проведение социологических опросов и опросов общественного мнения» выполнять нецелесообразно по причине проведения соцопросов с подобной тематикой Правительством Приморского края начиная с 01 января 2022 года ежеквартально. Вн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есены изменения в муниципальную программу «Развитие информационного общества» на 2021 –2024 годы (№ 1864-НПА от 18.07.2022 г.) Финансовые средства направлены на реализацию мероприятия 1.3. Подготовлен проект распоряжения о внесении изменений в план-график </w:t>
            </w:r>
            <w:r>
              <w:rPr>
                <w:rFonts w:cs="Times New Roman"/>
                <w:sz w:val="24"/>
                <w:szCs w:val="24"/>
              </w:rPr>
              <w:t xml:space="preserve">муниципальной программы «Развитие информационного общества в Уссурийском городском округе» на 2021 – 2024 годы, на 2022 год. В настоящее время он проходит согласование в структурных (функциональных) подразделениях админи</w:t>
            </w:r>
            <w:bookmarkStart w:id="0" w:name="undefined"/>
            <w:r/>
            <w:bookmarkEnd w:id="0"/>
            <w:r>
              <w:rPr>
                <w:rFonts w:cs="Times New Roman"/>
                <w:sz w:val="24"/>
                <w:szCs w:val="24"/>
              </w:rPr>
              <w:t xml:space="preserve">страции.</w:t>
            </w:r>
            <w:r>
              <w:rPr>
                <w:rFonts w:eastAsia="Calibri" w:cs="Times New Roman"/>
                <w:sz w:val="24"/>
                <w:szCs w:val="24"/>
              </w:rPr>
            </w:r>
            <w:r/>
          </w:p>
        </w:tc>
        <w:tc>
          <w:tcPr>
            <w:tcW w:w="124" w:type="dxa"/>
            <w:textDirection w:val="lrTb"/>
            <w:noWrap w:val="false"/>
          </w:tcPr>
          <w:p>
            <w:pPr>
              <w:pStyle w:val="655"/>
              <w:spacing w:before="0" w:after="200"/>
              <w:widowControl w:val="off"/>
            </w:pPr>
            <w:r/>
            <w:r/>
            <w:r/>
          </w:p>
        </w:tc>
      </w:tr>
    </w:tbl>
    <w:p>
      <w:pPr>
        <w:jc w:val="left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/>
    </w:p>
    <w:sectPr>
      <w:headerReference w:type="default" r:id="rId8"/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6333064"/>
      <w:docPartObj>
        <w:docPartGallery w:val="Page Numbers (Top of Page)"/>
        <w:docPartUnique w:val="true"/>
      </w:docPartObj>
      <w:rPr/>
    </w:sdtPr>
    <w:sdtContent>
      <w:p>
        <w:pPr>
          <w:pStyle w:val="66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77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5"/>
    <w:next w:val="65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5"/>
    <w:next w:val="65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5"/>
    <w:next w:val="65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5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5"/>
    <w:next w:val="65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5"/>
    <w:next w:val="65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5"/>
    <w:next w:val="65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5"/>
    <w:next w:val="65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5"/>
    <w:next w:val="65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5"/>
    <w:next w:val="65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55"/>
    <w:next w:val="65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6"/>
    <w:link w:val="34"/>
    <w:uiPriority w:val="10"/>
    <w:rPr>
      <w:sz w:val="48"/>
      <w:szCs w:val="48"/>
    </w:rPr>
  </w:style>
  <w:style w:type="paragraph" w:styleId="36">
    <w:name w:val="Subtitle"/>
    <w:basedOn w:val="655"/>
    <w:next w:val="65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6"/>
    <w:link w:val="36"/>
    <w:uiPriority w:val="11"/>
    <w:rPr>
      <w:sz w:val="24"/>
      <w:szCs w:val="24"/>
    </w:rPr>
  </w:style>
  <w:style w:type="paragraph" w:styleId="38">
    <w:name w:val="Quote"/>
    <w:basedOn w:val="655"/>
    <w:next w:val="65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5"/>
    <w:next w:val="65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6"/>
    <w:link w:val="662"/>
    <w:uiPriority w:val="99"/>
  </w:style>
  <w:style w:type="character" w:styleId="45">
    <w:name w:val="Footer Char"/>
    <w:basedOn w:val="656"/>
    <w:link w:val="664"/>
    <w:uiPriority w:val="99"/>
  </w:style>
  <w:style w:type="paragraph" w:styleId="46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4"/>
    <w:uiPriority w:val="99"/>
  </w:style>
  <w:style w:type="table" w:styleId="48">
    <w:name w:val="Table Grid"/>
    <w:basedOn w:val="6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6"/>
    <w:uiPriority w:val="99"/>
    <w:unhideWhenUsed/>
    <w:rPr>
      <w:vertAlign w:val="superscript"/>
    </w:rPr>
  </w:style>
  <w:style w:type="paragraph" w:styleId="178">
    <w:name w:val="endnote text"/>
    <w:basedOn w:val="65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6"/>
    <w:uiPriority w:val="99"/>
    <w:semiHidden/>
    <w:unhideWhenUsed/>
    <w:rPr>
      <w:vertAlign w:val="superscript"/>
    </w:rPr>
  </w:style>
  <w:style w:type="paragraph" w:styleId="181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pPr>
      <w:spacing w:after="200" w:line="276" w:lineRule="auto"/>
    </w:pPr>
    <w:rPr>
      <w:rFonts w:ascii="Times New Roman" w:hAnsi="Times New Roman"/>
      <w:sz w:val="28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paragraph" w:styleId="659">
    <w:name w:val="List Paragraph"/>
    <w:basedOn w:val="655"/>
    <w:uiPriority w:val="34"/>
    <w:qFormat/>
    <w:pPr>
      <w:contextualSpacing/>
      <w:ind w:left="720"/>
      <w:jc w:val="center"/>
    </w:pPr>
    <w:rPr>
      <w:rFonts w:ascii="Calibri" w:hAnsi="Calibri" w:eastAsia="Times New Roman" w:cs="Times New Roman"/>
      <w:sz w:val="22"/>
      <w:lang w:eastAsia="ru-RU"/>
    </w:rPr>
  </w:style>
  <w:style w:type="character" w:styleId="660" w:customStyle="1">
    <w:name w:val="section__info"/>
    <w:basedOn w:val="656"/>
  </w:style>
  <w:style w:type="character" w:styleId="661">
    <w:name w:val="Hyperlink"/>
    <w:basedOn w:val="656"/>
    <w:uiPriority w:val="99"/>
    <w:semiHidden/>
    <w:unhideWhenUsed/>
    <w:rPr>
      <w:color w:val="0000ff"/>
      <w:u w:val="single"/>
    </w:rPr>
  </w:style>
  <w:style w:type="paragraph" w:styleId="662">
    <w:name w:val="Header"/>
    <w:basedOn w:val="655"/>
    <w:link w:val="6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6"/>
    <w:link w:val="662"/>
    <w:uiPriority w:val="99"/>
    <w:rPr>
      <w:rFonts w:ascii="Times New Roman" w:hAnsi="Times New Roman"/>
      <w:sz w:val="28"/>
    </w:rPr>
  </w:style>
  <w:style w:type="paragraph" w:styleId="664">
    <w:name w:val="Footer"/>
    <w:basedOn w:val="655"/>
    <w:link w:val="6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5" w:customStyle="1">
    <w:name w:val="Нижний колонтитул Знак"/>
    <w:basedOn w:val="656"/>
    <w:link w:val="664"/>
    <w:uiPriority w:val="99"/>
    <w:rPr>
      <w:rFonts w:ascii="Times New Roman" w:hAnsi="Times New Roman"/>
      <w:sz w:val="28"/>
    </w:rPr>
  </w:style>
  <w:style w:type="paragraph" w:styleId="666">
    <w:name w:val="No Spacing"/>
    <w:uiPriority w:val="1"/>
    <w:qFormat/>
    <w:rPr>
      <w:rFonts w:ascii="Times New Roman" w:hAnsi="Times New Roman"/>
      <w:sz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hyperlink" Target="https://zakupki.gov.ru/epz/order/notice/view/common-info.html?regNumber=0120300006521000535" TargetMode="External"/><Relationship Id="rId11" Type="http://schemas.openxmlformats.org/officeDocument/2006/relationships/hyperlink" Target="https://zakupki.gov.ru/epz/order/notice/rpec/common-info.html?regNumber=01203000065220000540001" TargetMode="External"/><Relationship Id="rId12" Type="http://schemas.openxmlformats.org/officeDocument/2006/relationships/hyperlink" Target="https://zakupki.gov.ru/epz/order/notice/view/common-info.html?regNumber=0120300006521000535" TargetMode="External"/><Relationship Id="rId13" Type="http://schemas.openxmlformats.org/officeDocument/2006/relationships/hyperlink" Target="https://zakupki.gov.ru/epz/order/notice/view/common-info.html?regNumber=0120300006521000535" TargetMode="External"/><Relationship Id="rId14" Type="http://schemas.openxmlformats.org/officeDocument/2006/relationships/hyperlink" Target="https://zakupki.gov.ru/epz/order/notice/view/common-info.html?regNumber=0120300006521000535" TargetMode="External"/><Relationship Id="rId15" Type="http://schemas.openxmlformats.org/officeDocument/2006/relationships/hyperlink" Target="https://zakupki.gov.ru/epz/order/notice/view/common-info.html?regNumber=0120300006521000535" TargetMode="External"/><Relationship Id="rId16" Type="http://schemas.openxmlformats.org/officeDocument/2006/relationships/hyperlink" Target="https://zakupki.gov.ru/epz/order/notice/view/common-info.html?regNumber=0120300006521000535" TargetMode="External"/><Relationship Id="rId17" Type="http://schemas.openxmlformats.org/officeDocument/2006/relationships/hyperlink" Target="https://zakupki.gov.ru/epz/order/notice/view/common-info.html?regNumber=0120300006522000031" TargetMode="External"/><Relationship Id="rId18" Type="http://schemas.openxmlformats.org/officeDocument/2006/relationships/hyperlink" Target="https://zakupki.gov.ru/epz/order/notice/view/common-info.html?regNumber=0120300006522000044" TargetMode="External"/><Relationship Id="rId19" Type="http://schemas.openxmlformats.org/officeDocument/2006/relationships/hyperlink" Target="https://zakupki.gov.ru/epz/order/notice/view/common-info.html?regNumber=0120300006522000044" TargetMode="External"/><Relationship Id="rId20" Type="http://schemas.openxmlformats.org/officeDocument/2006/relationships/hyperlink" Target="https://zakupki.gov.ru/epz/order/notice/view/common-info.html?regNumber=012030000652200004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374F-0E21-4B8B-8052-8CC51105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revision>7</cp:revision>
  <dcterms:created xsi:type="dcterms:W3CDTF">2023-04-05T01:01:00Z</dcterms:created>
  <dcterms:modified xsi:type="dcterms:W3CDTF">2023-04-06T08:10:05Z</dcterms:modified>
</cp:coreProperties>
</file>