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r/>
    </w:p>
    <w:p>
      <w:pPr>
        <w:pStyle w:val="8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(КВАРТАЛЬНАЯ)</w:t>
      </w:r>
      <w:r/>
    </w:p>
    <w:p>
      <w:pPr>
        <w:pStyle w:val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«Поддержка социально ориентированных некоммерческих организаций на территории Уссурийского городского округа на 2023 – 2027 годы», утвержденной постановлением администрации Уссурийского городского округа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 ноября 2015 года № 2935-НПА </w:t>
      </w:r>
      <w:r/>
    </w:p>
    <w:p>
      <w:pPr>
        <w:pStyle w:val="83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14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 2023 года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Ответственный исполнитель: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управление  по  связям  с  общественностью  и  взаимодействию  с  силовыми  структурами  администрации 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Уссурийского городского округа</w:t>
      </w:r>
      <w:r/>
    </w:p>
    <w:p>
      <w:pPr>
        <w:pStyle w:val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4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71"/>
        <w:gridCol w:w="2126"/>
        <w:gridCol w:w="1418"/>
        <w:gridCol w:w="771"/>
        <w:gridCol w:w="992"/>
        <w:gridCol w:w="993"/>
        <w:gridCol w:w="2409"/>
        <w:gridCol w:w="1195"/>
        <w:gridCol w:w="1276"/>
        <w:gridCol w:w="1276"/>
        <w:gridCol w:w="1559"/>
      </w:tblGrid>
      <w:tr>
        <w:trPr/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мероприятия, мероприятия, контрольного события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Ответствен-ный исполнитель</w:t>
            </w:r>
            <w:r/>
          </w:p>
        </w:tc>
        <w:tc>
          <w:tcPr>
            <w:gridSpan w:val="3"/>
            <w:tcW w:w="2756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наступления контрольного события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результат реализа-ции мероприятия</w:t>
            </w:r>
            <w:r/>
          </w:p>
        </w:tc>
        <w:tc>
          <w:tcPr>
            <w:gridSpan w:val="3"/>
            <w:tcW w:w="3747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программы, тыс. руб.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контрактов на отчетную дату, тыс. руб.</w:t>
            </w:r>
            <w:r/>
          </w:p>
        </w:tc>
      </w:tr>
      <w:tr>
        <w:trPr>
          <w:trHeight w:val="517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71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Пла-новая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837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Факти-ческая</w:t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Ожи-даемая</w:t>
            </w:r>
            <w:r/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3"/>
            <w:tcW w:w="374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7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бюдже-тная роспись на отчетную дату, тыс. руб.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Предусмо-трено муниципа-льной програм-</w:t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мой, тыс. руб.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Кассо-</w:t>
            </w:r>
            <w:r/>
          </w:p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 исполнение на отчетную дату, тыс. руб.</w:t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</w:tr>
      <w:tr>
        <w:trPr/>
        <w:tc>
          <w:tcPr>
            <w:gridSpan w:val="11"/>
            <w:tcW w:w="14786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(подпрограмма) «Поддержка социально ориентированных некоммерческих организаций на территории Уссурийского городского округа на 2013 – 2027 годы» </w:t>
            </w:r>
            <w:r/>
          </w:p>
        </w:tc>
      </w:tr>
      <w:tr>
        <w:trPr>
          <w:trHeight w:val="330"/>
        </w:trPr>
        <w:tc>
          <w:tcPr>
            <w:gridSpan w:val="7"/>
            <w:tcW w:w="94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</w:t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-116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7"/>
            <w:tcW w:w="9480" w:type="dxa"/>
            <w:textDirection w:val="lrTb"/>
            <w:noWrap w:val="false"/>
          </w:tcPr>
          <w:p>
            <w:pPr>
              <w:pStyle w:val="8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1 «Оказание финансовой и имущественной поддержки социально ориентированным некоммерческим организациям</w:t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социально ориентированным некоммерческим организациям Уссурийского городского округа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 Т.Н.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Порядка предоставления субсидий социально ориентированным некоммерческим организациям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Порядок)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 Т.Н.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4" w:right="-120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ind w:left="-74" w:right="-120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ind w:right="7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 марта 2023 года №812-НПА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администрации Уссурийского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 августа 2017 года№ 2555-НПА «Об утверждении Порядка предоставления субсидий социально ориентированным некоммерческим организациям» </w:t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прием заявок и документов социально ориентированных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организаций на предоставление субсидии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 Т.Н.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  <w:t xml:space="preserve">Опубликовано на официальном сайте администрации Уссурийского городского округа 10 апреля 2023 года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комиссии по определению получателей субсидий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 Т.Н.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9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получателями субсидий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 Т.Н.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9"/>
              <w:ind w:left="0" w:right="1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1.1.5.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распоряжения об утверждении списка получателей субсидии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 Т.Н.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07.07.2023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3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1.1.6.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выплаты победителям конкурса по предоставлению субсидий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 Т.Н.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21.07.2023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проектов социально ориентированных некоммерческих организаций Уссурийского городского округа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13.07.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1902,235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1902,235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41"/>
        </w:trPr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постановления администрации Уссурийского городского округа «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Положение о предоставлении субсидий на реализацию социально значимых проектов социально ориентированных некоммерческих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Уссурийского городского округа»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Положение)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апреля 2023 года № 869-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Уссурийского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 июня 2017 года №1824-НПА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«Об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предоставлении субсидии на реализацию социально значимых проектов социально ориентированных некоммерческих организаций уссурийского городского округа»</w:t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2741"/>
        </w:trPr>
        <w:tc>
          <w:tcPr>
            <w:tcW w:w="7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Опубликование Порядка </w:t>
            </w:r>
            <w:r>
              <w:rPr>
                <w:rFonts w:ascii="Times New Roman" w:hAnsi="Times New Roman" w:cs="Times New Roman"/>
              </w:rPr>
              <w:t xml:space="preserve">и прием заявок и документов социально ориентированных некоммерческих организаций на предоставление субсидии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Пикалова Л.В.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на официальном сайте администрации Уссурийского городского округа 10 апреля 2023 года</w:t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r/>
            <w:r/>
          </w:p>
        </w:tc>
        <w:tc>
          <w:tcPr>
            <w:tcW w:w="155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и документов 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организаций Уссурийского городского округа (далее – проекты)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890"/>
        </w:trPr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презентации проектов и принятие решения экспертной комиссией по определению победителей конкурса проектов СО НКО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1.2.5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распоряжения об утверждении списка получателей субсидии на реализацию проектов СО НКО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  <w:p>
            <w:r/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21.07.2023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получателями субсидий на реализацию проектов СО НКО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  <w:p>
            <w:r/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31.07.2023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выплаты победителям конкурса по предоставлению субсидий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НКО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Л.В.</w:t>
            </w:r>
            <w:r/>
          </w:p>
          <w:p>
            <w:r/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gridSpan w:val="7"/>
            <w:tcW w:w="94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информационной и консультационной поддержки деятельности социально ориентированных некоммерческих организаций</w:t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6"/>
            <w:tcW w:w="870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консультационной поддержки социально ориентированным некоммерческим организациям</w:t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686"/>
        </w:trPr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информагенствам и в целях реализации проводимой органами местного самоуправления политики в области поддержки социально ориентированных некоммерческих организаций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686"/>
        </w:trPr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к контракту, сбор коммерческих предложений, обоснование начальной  максимальной цены контракта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686"/>
        </w:trPr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электронного аукциона. Заключение муниципального контракта с победителем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686"/>
        </w:trPr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контракта, приемка результата оказанных услуг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  <w:r/>
          </w:p>
        </w:tc>
      </w:tr>
      <w:tr>
        <w:trPr>
          <w:trHeight w:val="1602"/>
        </w:trPr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контракта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для социально ориентированных некоммерческих организаций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проекта контракта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(договора) на оказание услуг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</w:t>
            </w:r>
            <w:r/>
          </w:p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контракту (договору)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Н.А.</w:t>
            </w:r>
            <w:r/>
          </w:p>
        </w:tc>
        <w:tc>
          <w:tcPr>
            <w:tcW w:w="7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</w:t>
            </w:r>
            <w:r/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95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tabs>
          <w:tab w:val="left" w:pos="55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/>
    </w:p>
    <w:tbl>
      <w:tblPr>
        <w:tblW w:w="14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547"/>
        <w:gridCol w:w="1626"/>
        <w:gridCol w:w="1843"/>
        <w:gridCol w:w="1417"/>
        <w:gridCol w:w="1918"/>
        <w:gridCol w:w="1701"/>
        <w:gridCol w:w="1701"/>
        <w:gridCol w:w="2193"/>
      </w:tblGrid>
      <w:tr>
        <w:trPr/>
        <w:tc>
          <w:tcPr>
            <w:gridSpan w:val="8"/>
            <w:tcW w:w="14946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II. ФИНАНСОВОЕ ОБЕСПЕЧЕНИЕ ПРОГРАММЫ</w:t>
            </w:r>
            <w:r/>
          </w:p>
        </w:tc>
      </w:tr>
      <w:tr>
        <w:trPr/>
        <w:tc>
          <w:tcPr>
            <w:gridSpan w:val="2"/>
            <w:tcW w:w="417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объем финансирования на весь срок реализации программы, тыс. руб.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за весь срок реализации программы, тыс. руб.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исполнения, (%)</w:t>
            </w:r>
            <w:r/>
          </w:p>
        </w:tc>
        <w:tc>
          <w:tcPr>
            <w:gridSpan w:val="2"/>
            <w:tcW w:w="3619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финансирования программы на текущий год, тыс. руб.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в текущем году, тыс. руб.</w:t>
            </w:r>
            <w:r/>
          </w:p>
        </w:tc>
        <w:tc>
          <w:tcPr>
            <w:tcW w:w="2193" w:type="dxa"/>
            <w:textDirection w:val="lrTb"/>
            <w:noWrap w:val="false"/>
          </w:tcPr>
          <w:p>
            <w:pPr>
              <w:jc w:val="center"/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 (%)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12662,2354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tabs>
                <w:tab w:val="center" w:pos="75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1162,2354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11500,00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2300,00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W w:w="1626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2193" w:type="dxa"/>
            <w:textDirection w:val="lrTb"/>
            <w:noWrap w:val="false"/>
          </w:tcPr>
          <w:p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r/>
      <w:r/>
    </w:p>
    <w:p>
      <w:pPr>
        <w:tabs>
          <w:tab w:val="left" w:pos="55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6838" w:h="11906" w:orient="landscape"/>
      <w:pgMar w:top="993" w:right="1134" w:bottom="850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381768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4"/>
        <w:szCs w:val="24"/>
      </w:rPr>
    </w:sdtPr>
    <w:sdtContent>
      <w:p>
        <w:pPr>
          <w:pStyle w:val="84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84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9"/>
    <w:link w:val="66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9"/>
    <w:link w:val="682"/>
    <w:uiPriority w:val="10"/>
    <w:rPr>
      <w:sz w:val="48"/>
      <w:szCs w:val="48"/>
    </w:rPr>
  </w:style>
  <w:style w:type="character" w:styleId="37">
    <w:name w:val="Subtitle Char"/>
    <w:basedOn w:val="669"/>
    <w:link w:val="684"/>
    <w:uiPriority w:val="11"/>
    <w:rPr>
      <w:sz w:val="24"/>
      <w:szCs w:val="24"/>
    </w:rPr>
  </w:style>
  <w:style w:type="character" w:styleId="39">
    <w:name w:val="Quote Char"/>
    <w:link w:val="686"/>
    <w:uiPriority w:val="29"/>
    <w:rPr>
      <w:i/>
    </w:rPr>
  </w:style>
  <w:style w:type="character" w:styleId="41">
    <w:name w:val="Intense Quote Char"/>
    <w:link w:val="688"/>
    <w:uiPriority w:val="30"/>
    <w:rPr>
      <w:i/>
    </w:rPr>
  </w:style>
  <w:style w:type="character" w:styleId="176">
    <w:name w:val="Footnote Text Char"/>
    <w:link w:val="820"/>
    <w:uiPriority w:val="99"/>
    <w:rPr>
      <w:sz w:val="18"/>
    </w:rPr>
  </w:style>
  <w:style w:type="character" w:styleId="179">
    <w:name w:val="Endnote Text Char"/>
    <w:link w:val="823"/>
    <w:uiPriority w:val="99"/>
    <w:rPr>
      <w:sz w:val="20"/>
    </w:rPr>
  </w:style>
  <w:style w:type="paragraph" w:styleId="659" w:default="1">
    <w:name w:val="Normal"/>
    <w:qFormat/>
  </w:style>
  <w:style w:type="paragraph" w:styleId="660">
    <w:name w:val="Heading 1"/>
    <w:basedOn w:val="659"/>
    <w:next w:val="659"/>
    <w:link w:val="67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1">
    <w:name w:val="Heading 2"/>
    <w:basedOn w:val="659"/>
    <w:next w:val="659"/>
    <w:link w:val="67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2">
    <w:name w:val="Heading 3"/>
    <w:basedOn w:val="659"/>
    <w:next w:val="659"/>
    <w:link w:val="67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3">
    <w:name w:val="Heading 4"/>
    <w:basedOn w:val="659"/>
    <w:next w:val="659"/>
    <w:link w:val="675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659"/>
    <w:next w:val="659"/>
    <w:link w:val="676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659"/>
    <w:next w:val="659"/>
    <w:link w:val="67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6">
    <w:name w:val="Heading 7"/>
    <w:basedOn w:val="659"/>
    <w:next w:val="659"/>
    <w:link w:val="67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7">
    <w:name w:val="Heading 8"/>
    <w:basedOn w:val="659"/>
    <w:next w:val="659"/>
    <w:link w:val="67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8">
    <w:name w:val="Heading 9"/>
    <w:basedOn w:val="659"/>
    <w:next w:val="659"/>
    <w:link w:val="68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Заголовок 1 Знак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673" w:customStyle="1">
    <w:name w:val="Заголовок 2 Знак"/>
    <w:basedOn w:val="669"/>
    <w:link w:val="661"/>
    <w:uiPriority w:val="9"/>
    <w:rPr>
      <w:rFonts w:ascii="Arial" w:hAnsi="Arial" w:eastAsia="Arial" w:cs="Arial"/>
      <w:sz w:val="34"/>
    </w:rPr>
  </w:style>
  <w:style w:type="character" w:styleId="674" w:customStyle="1">
    <w:name w:val="Заголовок 3 Знак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675" w:customStyle="1">
    <w:name w:val="Заголовок 4 Знак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76" w:customStyle="1">
    <w:name w:val="Заголовок 5 Знак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77" w:customStyle="1">
    <w:name w:val="Заголовок 6 Знак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78" w:customStyle="1">
    <w:name w:val="Заголовок 7 Знак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9" w:customStyle="1">
    <w:name w:val="Заголовок 8 Знак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80" w:customStyle="1">
    <w:name w:val="Заголовок 9 Знак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No Spacing"/>
    <w:uiPriority w:val="1"/>
    <w:qFormat/>
    <w:pPr>
      <w:spacing w:after="0" w:line="240" w:lineRule="auto"/>
    </w:pPr>
  </w:style>
  <w:style w:type="paragraph" w:styleId="682">
    <w:name w:val="Title"/>
    <w:basedOn w:val="659"/>
    <w:next w:val="659"/>
    <w:link w:val="683"/>
    <w:uiPriority w:val="10"/>
    <w:qFormat/>
    <w:pPr>
      <w:contextualSpacing/>
      <w:spacing w:before="300"/>
    </w:pPr>
    <w:rPr>
      <w:sz w:val="48"/>
      <w:szCs w:val="48"/>
    </w:rPr>
  </w:style>
  <w:style w:type="character" w:styleId="683" w:customStyle="1">
    <w:name w:val="Название Знак"/>
    <w:basedOn w:val="669"/>
    <w:link w:val="682"/>
    <w:uiPriority w:val="10"/>
    <w:rPr>
      <w:sz w:val="48"/>
      <w:szCs w:val="48"/>
    </w:rPr>
  </w:style>
  <w:style w:type="paragraph" w:styleId="684">
    <w:name w:val="Subtitle"/>
    <w:basedOn w:val="659"/>
    <w:next w:val="659"/>
    <w:link w:val="685"/>
    <w:uiPriority w:val="11"/>
    <w:qFormat/>
    <w:pPr>
      <w:spacing w:before="200"/>
    </w:pPr>
    <w:rPr>
      <w:sz w:val="24"/>
      <w:szCs w:val="24"/>
    </w:rPr>
  </w:style>
  <w:style w:type="character" w:styleId="685" w:customStyle="1">
    <w:name w:val="Подзаголовок Знак"/>
    <w:basedOn w:val="669"/>
    <w:link w:val="684"/>
    <w:uiPriority w:val="11"/>
    <w:rPr>
      <w:sz w:val="24"/>
      <w:szCs w:val="24"/>
    </w:rPr>
  </w:style>
  <w:style w:type="paragraph" w:styleId="686">
    <w:name w:val="Quote"/>
    <w:basedOn w:val="659"/>
    <w:next w:val="659"/>
    <w:link w:val="687"/>
    <w:uiPriority w:val="29"/>
    <w:qFormat/>
    <w:pPr>
      <w:ind w:left="720" w:right="720"/>
    </w:pPr>
    <w:rPr>
      <w:i/>
    </w:rPr>
  </w:style>
  <w:style w:type="character" w:styleId="687" w:customStyle="1">
    <w:name w:val="Цитата 2 Знак"/>
    <w:link w:val="686"/>
    <w:uiPriority w:val="29"/>
    <w:rPr>
      <w:i/>
    </w:rPr>
  </w:style>
  <w:style w:type="paragraph" w:styleId="688">
    <w:name w:val="Intense Quote"/>
    <w:basedOn w:val="659"/>
    <w:next w:val="659"/>
    <w:link w:val="68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 w:customStyle="1">
    <w:name w:val="Выделенная цитата Знак"/>
    <w:link w:val="688"/>
    <w:uiPriority w:val="30"/>
    <w:rPr>
      <w:i/>
    </w:rPr>
  </w:style>
  <w:style w:type="character" w:styleId="690" w:customStyle="1">
    <w:name w:val="Header Char"/>
    <w:basedOn w:val="669"/>
    <w:uiPriority w:val="99"/>
  </w:style>
  <w:style w:type="character" w:styleId="691" w:customStyle="1">
    <w:name w:val="Footer Char"/>
    <w:basedOn w:val="669"/>
    <w:uiPriority w:val="99"/>
  </w:style>
  <w:style w:type="paragraph" w:styleId="692">
    <w:name w:val="Caption"/>
    <w:basedOn w:val="659"/>
    <w:next w:val="65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3" w:customStyle="1">
    <w:name w:val="Caption Char"/>
    <w:uiPriority w:val="99"/>
  </w:style>
  <w:style w:type="table" w:styleId="694" w:customStyle="1">
    <w:name w:val="Table Grid Light"/>
    <w:basedOn w:val="67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5">
    <w:name w:val="Plain Table 1"/>
    <w:basedOn w:val="67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67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 w:customStyle="1">
    <w:name w:val="Grid Table 4 - Accent 1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3" w:customStyle="1">
    <w:name w:val="Grid Table 4 - Accent 2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4" w:customStyle="1">
    <w:name w:val="Grid Table 4 - Accent 3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5" w:customStyle="1">
    <w:name w:val="Grid Table 4 - Accent 4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6" w:customStyle="1">
    <w:name w:val="Grid Table 4 - Accent 5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7" w:customStyle="1">
    <w:name w:val="Grid Table 4 - Accent 6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8">
    <w:name w:val="Grid Table 5 Dark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5">
    <w:name w:val="Grid Table 6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Grid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7" w:customStyle="1">
    <w:name w:val="Grid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8" w:customStyle="1">
    <w:name w:val="Grid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9" w:customStyle="1">
    <w:name w:val="Grid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0" w:customStyle="1">
    <w:name w:val="Grid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Grid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>
    <w:name w:val="Grid Table 7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>
    <w:name w:val="List Table 1 Light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1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2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3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4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5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6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>
    <w:name w:val="List Table 6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5" w:customStyle="1">
    <w:name w:val="List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6" w:customStyle="1">
    <w:name w:val="List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7" w:customStyle="1">
    <w:name w:val="List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8" w:customStyle="1">
    <w:name w:val="List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9" w:customStyle="1">
    <w:name w:val="List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0" w:customStyle="1">
    <w:name w:val="List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1">
    <w:name w:val="List Table 7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ned - Accent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9" w:customStyle="1">
    <w:name w:val="Lined - Accent 1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0" w:customStyle="1">
    <w:name w:val="Lined - Accent 2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1" w:customStyle="1">
    <w:name w:val="Lined - Accent 3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2" w:customStyle="1">
    <w:name w:val="Lined - Accent 4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3" w:customStyle="1">
    <w:name w:val="Lined - Accent 5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4" w:customStyle="1">
    <w:name w:val="Lined - Accent 6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5" w:customStyle="1">
    <w:name w:val="Bordered &amp; Lined - Accent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Bordered &amp; Lined - Accent 1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7" w:customStyle="1">
    <w:name w:val="Bordered &amp; Lined - Accent 2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8" w:customStyle="1">
    <w:name w:val="Bordered &amp; Lined - Accent 3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9" w:customStyle="1">
    <w:name w:val="Bordered &amp; Lined - Accent 4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0" w:customStyle="1">
    <w:name w:val="Bordered &amp; Lined - Accent 5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1" w:customStyle="1">
    <w:name w:val="Bordered &amp; Lined - Accent 6"/>
    <w:basedOn w:val="67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2" w:customStyle="1">
    <w:name w:val="Bordered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3" w:customStyle="1">
    <w:name w:val="Bordered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4" w:customStyle="1">
    <w:name w:val="Bordered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5" w:customStyle="1">
    <w:name w:val="Bordered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6" w:customStyle="1">
    <w:name w:val="Bordered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7" w:customStyle="1">
    <w:name w:val="Bordered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8" w:customStyle="1">
    <w:name w:val="Bordered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659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 w:customStyle="1">
    <w:name w:val="Текст сноски Знак"/>
    <w:link w:val="820"/>
    <w:uiPriority w:val="99"/>
    <w:rPr>
      <w:sz w:val="18"/>
    </w:rPr>
  </w:style>
  <w:style w:type="character" w:styleId="822">
    <w:name w:val="footnote reference"/>
    <w:basedOn w:val="669"/>
    <w:uiPriority w:val="99"/>
    <w:unhideWhenUsed/>
    <w:rPr>
      <w:vertAlign w:val="superscript"/>
    </w:rPr>
  </w:style>
  <w:style w:type="paragraph" w:styleId="823">
    <w:name w:val="endnote text"/>
    <w:basedOn w:val="659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 w:customStyle="1">
    <w:name w:val="Текст концевой сноски Знак"/>
    <w:link w:val="823"/>
    <w:uiPriority w:val="99"/>
    <w:rPr>
      <w:sz w:val="20"/>
    </w:rPr>
  </w:style>
  <w:style w:type="character" w:styleId="825">
    <w:name w:val="endnote reference"/>
    <w:basedOn w:val="669"/>
    <w:uiPriority w:val="99"/>
    <w:semiHidden/>
    <w:unhideWhenUsed/>
    <w:rPr>
      <w:vertAlign w:val="superscript"/>
    </w:rPr>
  </w:style>
  <w:style w:type="paragraph" w:styleId="826">
    <w:name w:val="toc 1"/>
    <w:basedOn w:val="659"/>
    <w:next w:val="659"/>
    <w:uiPriority w:val="39"/>
    <w:unhideWhenUsed/>
    <w:pPr>
      <w:spacing w:after="57"/>
    </w:pPr>
  </w:style>
  <w:style w:type="paragraph" w:styleId="827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28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29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30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31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32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33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34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659"/>
    <w:next w:val="659"/>
    <w:uiPriority w:val="99"/>
    <w:unhideWhenUsed/>
    <w:pPr>
      <w:spacing w:after="0"/>
    </w:pPr>
  </w:style>
  <w:style w:type="paragraph" w:styleId="837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</w:rPr>
  </w:style>
  <w:style w:type="table" w:styleId="838">
    <w:name w:val="Table Grid"/>
    <w:basedOn w:val="67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39">
    <w:name w:val="List Paragraph"/>
    <w:basedOn w:val="659"/>
    <w:uiPriority w:val="34"/>
    <w:qFormat/>
    <w:pPr>
      <w:contextualSpacing/>
      <w:ind w:left="720"/>
    </w:pPr>
  </w:style>
  <w:style w:type="paragraph" w:styleId="840">
    <w:name w:val="Header"/>
    <w:basedOn w:val="659"/>
    <w:link w:val="8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669"/>
    <w:link w:val="840"/>
    <w:uiPriority w:val="99"/>
    <w:rPr>
      <w:rFonts w:eastAsiaTheme="minorEastAsia"/>
      <w:lang w:eastAsia="ru-RU"/>
    </w:rPr>
  </w:style>
  <w:style w:type="paragraph" w:styleId="842">
    <w:name w:val="Footer"/>
    <w:basedOn w:val="659"/>
    <w:link w:val="843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669"/>
    <w:link w:val="842"/>
    <w:uiPriority w:val="99"/>
    <w:semiHidden/>
    <w:rPr>
      <w:rFonts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95F5-D794-43B4-834E-31E86E9F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revision>3</cp:revision>
  <dcterms:created xsi:type="dcterms:W3CDTF">2023-04-25T08:59:00Z</dcterms:created>
  <dcterms:modified xsi:type="dcterms:W3CDTF">2023-04-25T09:08:29Z</dcterms:modified>
</cp:coreProperties>
</file>