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67" w:rsidRDefault="009C7167" w:rsidP="009C7167">
      <w:r>
        <w:t xml:space="preserve">Администрация Уссурийского городского округа сообщает о предоставлении земельного участка с кадастровым номером 25:18:310101:3839, площадью 2138 </w:t>
      </w:r>
      <w:proofErr w:type="spellStart"/>
      <w:r>
        <w:t>кв.м</w:t>
      </w:r>
      <w:proofErr w:type="spellEnd"/>
      <w:r>
        <w:t xml:space="preserve">, адрес: Приморский край, г. Уссурийск, с. </w:t>
      </w:r>
      <w:proofErr w:type="spellStart"/>
      <w:r>
        <w:t>Новоникольск</w:t>
      </w:r>
      <w:proofErr w:type="spellEnd"/>
      <w:r>
        <w:t>, ул. Пионерская, д. 71.</w:t>
      </w:r>
    </w:p>
    <w:p w:rsidR="009C7167" w:rsidRDefault="009C7167" w:rsidP="009C7167">
      <w:r>
        <w:t xml:space="preserve">Вид права: в собственность за плату.    </w:t>
      </w:r>
    </w:p>
    <w:p w:rsidR="009C7167" w:rsidRDefault="009C7167" w:rsidP="009C7167">
      <w:r>
        <w:t>Разрешенное использование: для ведения личного подсобного хозяйства.</w:t>
      </w:r>
    </w:p>
    <w:p w:rsidR="009C7167" w:rsidRDefault="009C7167" w:rsidP="009C7167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9C7167" w:rsidP="009C716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D00A5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113</cp:revision>
  <dcterms:created xsi:type="dcterms:W3CDTF">2019-12-18T14:56:00Z</dcterms:created>
  <dcterms:modified xsi:type="dcterms:W3CDTF">2019-12-18T17:28:00Z</dcterms:modified>
</cp:coreProperties>
</file>