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B5" w:rsidRPr="007D2DB5" w:rsidRDefault="007D2DB5" w:rsidP="007D2DB5">
      <w:pPr>
        <w:ind w:firstLine="720"/>
        <w:jc w:val="center"/>
        <w:rPr>
          <w:b/>
          <w:szCs w:val="28"/>
          <w:lang w:eastAsia="x-none"/>
        </w:rPr>
      </w:pPr>
      <w:r w:rsidRPr="007D2DB5">
        <w:rPr>
          <w:b/>
          <w:szCs w:val="28"/>
          <w:lang w:eastAsia="x-none"/>
        </w:rPr>
        <w:t>ИЗВЕЩЕНИЕ</w:t>
      </w:r>
    </w:p>
    <w:p w:rsidR="007D2DB5" w:rsidRPr="007D2DB5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b/>
          <w:szCs w:val="28"/>
        </w:rPr>
      </w:pPr>
      <w:r w:rsidRPr="007D2DB5">
        <w:rPr>
          <w:b/>
          <w:szCs w:val="28"/>
        </w:rPr>
        <w:t>Электронный аукцион по продаже земельного участка</w:t>
      </w:r>
    </w:p>
    <w:p w:rsidR="007D2DB5" w:rsidRPr="007D2DB5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4"/>
        </w:rPr>
      </w:pPr>
    </w:p>
    <w:p w:rsidR="007D2DB5" w:rsidRPr="007D2DB5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</w:rPr>
      </w:pPr>
      <w:r w:rsidRPr="007D2DB5">
        <w:rPr>
          <w:szCs w:val="28"/>
        </w:rPr>
        <w:t xml:space="preserve">Руководствуясь ст. 39.11., ст. 39.12., ст. 39.13 Земельного кодекса РФ, распоряжением администрации Уссурийского городского округа от 25.12.2014 года № 334 «Об утверждении Положения об управлении градостроительства администрации Уссурийского городского округа», </w:t>
      </w:r>
      <w:bookmarkStart w:id="0" w:name="_Hlk128342748"/>
      <w:r w:rsidRPr="007D2DB5">
        <w:rPr>
          <w:szCs w:val="28"/>
        </w:rPr>
        <w:t>постановлением администрации Усс</w:t>
      </w:r>
      <w:r>
        <w:rPr>
          <w:szCs w:val="28"/>
        </w:rPr>
        <w:t>урийского городского округа от 12</w:t>
      </w:r>
      <w:r w:rsidRPr="007D2DB5">
        <w:rPr>
          <w:szCs w:val="28"/>
        </w:rPr>
        <w:t xml:space="preserve"> </w:t>
      </w:r>
      <w:r>
        <w:rPr>
          <w:szCs w:val="28"/>
        </w:rPr>
        <w:t>января</w:t>
      </w:r>
      <w:r w:rsidRPr="007D2DB5">
        <w:rPr>
          <w:szCs w:val="28"/>
        </w:rPr>
        <w:t xml:space="preserve"> 202</w:t>
      </w:r>
      <w:r>
        <w:rPr>
          <w:szCs w:val="28"/>
        </w:rPr>
        <w:t>3</w:t>
      </w:r>
      <w:r w:rsidRPr="007D2DB5">
        <w:rPr>
          <w:szCs w:val="28"/>
        </w:rPr>
        <w:t xml:space="preserve"> года № </w:t>
      </w:r>
      <w:r>
        <w:rPr>
          <w:szCs w:val="28"/>
        </w:rPr>
        <w:t>39</w:t>
      </w:r>
      <w:r w:rsidRPr="007D2DB5">
        <w:rPr>
          <w:szCs w:val="28"/>
        </w:rPr>
        <w:t xml:space="preserve"> «О проведении аукциона по продаже земельного участка                       </w:t>
      </w:r>
      <w:r w:rsidRPr="00B006A8">
        <w:rPr>
          <w:color w:val="000000" w:themeColor="text1"/>
          <w:szCs w:val="28"/>
        </w:rPr>
        <w:t>с кадастровым номером 25:18:250101:633, приказом управления градостроительства администрации Усс</w:t>
      </w:r>
      <w:r w:rsidR="00B006A8" w:rsidRPr="00B006A8">
        <w:rPr>
          <w:color w:val="000000" w:themeColor="text1"/>
          <w:szCs w:val="28"/>
        </w:rPr>
        <w:t>урийского городского округа от 15</w:t>
      </w:r>
      <w:r w:rsidRPr="00B006A8">
        <w:rPr>
          <w:color w:val="000000" w:themeColor="text1"/>
          <w:szCs w:val="28"/>
        </w:rPr>
        <w:t xml:space="preserve"> </w:t>
      </w:r>
      <w:r w:rsidR="00B006A8" w:rsidRPr="00B006A8">
        <w:rPr>
          <w:color w:val="000000" w:themeColor="text1"/>
          <w:szCs w:val="28"/>
        </w:rPr>
        <w:t>января</w:t>
      </w:r>
      <w:r w:rsidRPr="00B006A8">
        <w:rPr>
          <w:color w:val="000000" w:themeColor="text1"/>
          <w:szCs w:val="28"/>
        </w:rPr>
        <w:t xml:space="preserve"> 202</w:t>
      </w:r>
      <w:r w:rsidR="00B006A8" w:rsidRPr="00B006A8">
        <w:rPr>
          <w:color w:val="000000" w:themeColor="text1"/>
          <w:szCs w:val="28"/>
        </w:rPr>
        <w:t>4 года № 16-01/14/0033</w:t>
      </w:r>
      <w:r w:rsidRPr="00B006A8">
        <w:rPr>
          <w:color w:val="000000" w:themeColor="text1"/>
          <w:szCs w:val="28"/>
        </w:rPr>
        <w:t xml:space="preserve"> «Об организации и проведении аукциона»,  </w:t>
      </w:r>
      <w:bookmarkEnd w:id="0"/>
      <w:r w:rsidRPr="00B006A8">
        <w:rPr>
          <w:color w:val="000000" w:themeColor="text1"/>
          <w:szCs w:val="28"/>
        </w:rPr>
        <w:t>администрация Уссурийского городского округа объявляет о проведении электрон</w:t>
      </w:r>
      <w:r w:rsidRPr="007D2DB5">
        <w:rPr>
          <w:szCs w:val="28"/>
        </w:rPr>
        <w:t xml:space="preserve">ного аукциона. </w:t>
      </w:r>
    </w:p>
    <w:p w:rsidR="007D2DB5" w:rsidRPr="007D2DB5" w:rsidRDefault="007D2DB5" w:rsidP="007D2DB5">
      <w:pPr>
        <w:tabs>
          <w:tab w:val="left" w:pos="851"/>
        </w:tabs>
        <w:ind w:firstLine="851"/>
        <w:jc w:val="both"/>
        <w:rPr>
          <w:szCs w:val="28"/>
        </w:rPr>
      </w:pPr>
      <w:r w:rsidRPr="007D2DB5">
        <w:rPr>
          <w:bCs/>
          <w:szCs w:val="28"/>
        </w:rPr>
        <w:t>Организатор аукциона</w:t>
      </w:r>
      <w:r w:rsidRPr="007D2DB5">
        <w:rPr>
          <w:szCs w:val="28"/>
        </w:rPr>
        <w:t xml:space="preserve"> – Администрация Уссурийского городского округа.</w:t>
      </w:r>
    </w:p>
    <w:p w:rsidR="007D2DB5" w:rsidRPr="007D2DB5" w:rsidRDefault="007D2DB5" w:rsidP="007D2DB5">
      <w:pPr>
        <w:ind w:firstLine="851"/>
        <w:jc w:val="both"/>
        <w:rPr>
          <w:color w:val="000000"/>
          <w:szCs w:val="28"/>
        </w:rPr>
      </w:pPr>
      <w:r w:rsidRPr="007D2DB5">
        <w:rPr>
          <w:bCs/>
          <w:color w:val="000000"/>
          <w:szCs w:val="28"/>
        </w:rPr>
        <w:t>Адрес организатора аукциона</w:t>
      </w:r>
      <w:r w:rsidRPr="007D2DB5">
        <w:rPr>
          <w:color w:val="000000"/>
          <w:szCs w:val="28"/>
        </w:rPr>
        <w:t xml:space="preserve"> – 692519, Приморский </w:t>
      </w:r>
      <w:proofErr w:type="gramStart"/>
      <w:r w:rsidRPr="007D2DB5">
        <w:rPr>
          <w:color w:val="000000"/>
          <w:szCs w:val="28"/>
        </w:rPr>
        <w:t xml:space="preserve">край,   </w:t>
      </w:r>
      <w:proofErr w:type="gramEnd"/>
      <w:r w:rsidRPr="007D2DB5">
        <w:rPr>
          <w:color w:val="000000"/>
          <w:szCs w:val="28"/>
        </w:rPr>
        <w:t xml:space="preserve">                              г. Уссурийск, ул. Некрасова, 66.</w:t>
      </w:r>
    </w:p>
    <w:p w:rsidR="007D2DB5" w:rsidRPr="007D2DB5" w:rsidRDefault="007D2DB5" w:rsidP="007D2DB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Cs w:val="28"/>
        </w:rPr>
      </w:pPr>
      <w:r w:rsidRPr="007D2DB5">
        <w:rPr>
          <w:bCs/>
          <w:color w:val="000000"/>
          <w:szCs w:val="28"/>
        </w:rPr>
        <w:t xml:space="preserve">Контактное лицо: </w:t>
      </w:r>
      <w:r w:rsidRPr="007D2DB5">
        <w:rPr>
          <w:color w:val="000000"/>
          <w:szCs w:val="28"/>
        </w:rPr>
        <w:t>Тхоренко Наталья Анатольевна, 8(4234) 32-19-</w:t>
      </w:r>
      <w:proofErr w:type="gramStart"/>
      <w:r w:rsidRPr="007D2DB5">
        <w:rPr>
          <w:color w:val="000000"/>
          <w:szCs w:val="28"/>
        </w:rPr>
        <w:t xml:space="preserve">04,   </w:t>
      </w:r>
      <w:proofErr w:type="gramEnd"/>
      <w:r w:rsidRPr="007D2DB5">
        <w:rPr>
          <w:color w:val="000000"/>
          <w:szCs w:val="28"/>
        </w:rPr>
        <w:t xml:space="preserve">            </w:t>
      </w:r>
      <w:r w:rsidRPr="007D2DB5">
        <w:rPr>
          <w:color w:val="000000"/>
          <w:szCs w:val="28"/>
          <w:lang w:val="en-US"/>
        </w:rPr>
        <w:t>e</w:t>
      </w:r>
      <w:r w:rsidRPr="007D2DB5">
        <w:rPr>
          <w:color w:val="000000"/>
          <w:szCs w:val="28"/>
        </w:rPr>
        <w:t xml:space="preserve">-mail: </w:t>
      </w:r>
      <w:r w:rsidRPr="007D2DB5">
        <w:rPr>
          <w:color w:val="000000"/>
          <w:szCs w:val="28"/>
          <w:lang w:val="en-US"/>
        </w:rPr>
        <w:t>grad</w:t>
      </w:r>
      <w:r w:rsidRPr="007D2DB5">
        <w:rPr>
          <w:color w:val="000000"/>
          <w:szCs w:val="28"/>
        </w:rPr>
        <w:t>@</w:t>
      </w:r>
      <w:r w:rsidRPr="007D2DB5">
        <w:rPr>
          <w:color w:val="000000"/>
          <w:szCs w:val="28"/>
          <w:lang w:val="en-US"/>
        </w:rPr>
        <w:t>adm</w:t>
      </w:r>
      <w:r w:rsidRPr="007D2DB5">
        <w:rPr>
          <w:color w:val="000000"/>
          <w:szCs w:val="28"/>
        </w:rPr>
        <w:t>-</w:t>
      </w:r>
      <w:r w:rsidRPr="007D2DB5">
        <w:rPr>
          <w:color w:val="000000"/>
          <w:szCs w:val="28"/>
          <w:lang w:val="en-US"/>
        </w:rPr>
        <w:t>ussuriisk</w:t>
      </w:r>
      <w:r w:rsidRPr="007D2DB5">
        <w:rPr>
          <w:color w:val="000000"/>
          <w:szCs w:val="28"/>
        </w:rPr>
        <w:t>.</w:t>
      </w:r>
      <w:r w:rsidRPr="007D2DB5">
        <w:rPr>
          <w:color w:val="000000"/>
          <w:szCs w:val="28"/>
          <w:lang w:val="en-US"/>
        </w:rPr>
        <w:t>ru</w:t>
      </w:r>
      <w:r w:rsidRPr="007D2DB5">
        <w:rPr>
          <w:color w:val="000000"/>
          <w:szCs w:val="28"/>
        </w:rPr>
        <w:t>.</w:t>
      </w:r>
    </w:p>
    <w:p w:rsidR="007D2DB5" w:rsidRPr="007D2DB5" w:rsidRDefault="007D2DB5" w:rsidP="007D2DB5">
      <w:pPr>
        <w:ind w:firstLine="708"/>
        <w:jc w:val="both"/>
        <w:rPr>
          <w:sz w:val="16"/>
          <w:szCs w:val="16"/>
          <w:lang w:val="x-none" w:eastAsia="x-none"/>
        </w:rPr>
      </w:pPr>
      <w:r w:rsidRPr="007D2DB5">
        <w:rPr>
          <w:bCs/>
          <w:color w:val="000000"/>
          <w:szCs w:val="28"/>
          <w:lang w:val="x-none" w:eastAsia="x-none"/>
        </w:rPr>
        <w:t>Уполномоченный орган –</w:t>
      </w:r>
      <w:r w:rsidRPr="007D2DB5">
        <w:rPr>
          <w:color w:val="000000"/>
          <w:szCs w:val="28"/>
          <w:lang w:val="x-none" w:eastAsia="x-none"/>
        </w:rPr>
        <w:t xml:space="preserve"> </w:t>
      </w:r>
      <w:r w:rsidRPr="007D2DB5">
        <w:rPr>
          <w:szCs w:val="28"/>
          <w:lang w:val="x-none" w:eastAsia="x-none"/>
        </w:rPr>
        <w:t>управления градостроительства</w:t>
      </w:r>
      <w:r w:rsidRPr="007D2DB5">
        <w:rPr>
          <w:szCs w:val="28"/>
          <w:lang w:eastAsia="x-none"/>
        </w:rPr>
        <w:t xml:space="preserve"> администрации Уссурийского городского округа</w:t>
      </w:r>
      <w:r w:rsidRPr="007D2DB5">
        <w:rPr>
          <w:szCs w:val="28"/>
          <w:lang w:val="x-none" w:eastAsia="x-none"/>
        </w:rPr>
        <w:t>.</w:t>
      </w:r>
    </w:p>
    <w:p w:rsidR="007D2DB5" w:rsidRPr="00B006A8" w:rsidRDefault="007D2DB5" w:rsidP="007D2DB5">
      <w:pPr>
        <w:ind w:firstLine="851"/>
        <w:jc w:val="both"/>
        <w:rPr>
          <w:color w:val="000000" w:themeColor="text1"/>
          <w:szCs w:val="28"/>
          <w:lang w:eastAsia="x-none"/>
        </w:rPr>
      </w:pPr>
      <w:r w:rsidRPr="007D2DB5">
        <w:rPr>
          <w:szCs w:val="28"/>
          <w:lang w:val="x-none" w:eastAsia="x-none"/>
        </w:rPr>
        <w:t>Решение о проведении аукциона</w:t>
      </w:r>
      <w:r w:rsidRPr="007D2DB5">
        <w:rPr>
          <w:szCs w:val="28"/>
          <w:lang w:eastAsia="x-none"/>
        </w:rPr>
        <w:t xml:space="preserve"> в электронной форме</w:t>
      </w:r>
      <w:r w:rsidRPr="007D2DB5">
        <w:rPr>
          <w:szCs w:val="28"/>
          <w:lang w:val="x-none" w:eastAsia="x-none"/>
        </w:rPr>
        <w:t xml:space="preserve"> - </w:t>
      </w:r>
      <w:r w:rsidRPr="007D2DB5">
        <w:rPr>
          <w:szCs w:val="28"/>
          <w:lang w:eastAsia="x-none"/>
        </w:rPr>
        <w:t>постановление администрации Усс</w:t>
      </w:r>
      <w:r>
        <w:rPr>
          <w:szCs w:val="28"/>
          <w:lang w:eastAsia="x-none"/>
        </w:rPr>
        <w:t>урийского городского округа от 12</w:t>
      </w:r>
      <w:r w:rsidRPr="007D2DB5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января 2023</w:t>
      </w:r>
      <w:r w:rsidRPr="007D2DB5">
        <w:rPr>
          <w:szCs w:val="28"/>
          <w:lang w:eastAsia="x-none"/>
        </w:rPr>
        <w:t xml:space="preserve"> года                </w:t>
      </w:r>
      <w:r w:rsidRPr="00B006A8">
        <w:rPr>
          <w:color w:val="000000" w:themeColor="text1"/>
          <w:szCs w:val="28"/>
          <w:lang w:eastAsia="x-none"/>
        </w:rPr>
        <w:t>№ 39 «О проведении аукциона по продаже земельного участка                                 с кадастровым номером 25:18:250101:633», приказ управления градостроительства администрации Уссу</w:t>
      </w:r>
      <w:r w:rsidR="00B006A8" w:rsidRPr="00B006A8">
        <w:rPr>
          <w:color w:val="000000" w:themeColor="text1"/>
          <w:szCs w:val="28"/>
          <w:lang w:eastAsia="x-none"/>
        </w:rPr>
        <w:t>рийского городского округа от 15</w:t>
      </w:r>
      <w:r w:rsidRPr="00B006A8">
        <w:rPr>
          <w:color w:val="000000" w:themeColor="text1"/>
          <w:szCs w:val="28"/>
          <w:lang w:eastAsia="x-none"/>
        </w:rPr>
        <w:t xml:space="preserve"> </w:t>
      </w:r>
      <w:r w:rsidR="00B006A8" w:rsidRPr="00B006A8">
        <w:rPr>
          <w:color w:val="000000" w:themeColor="text1"/>
          <w:szCs w:val="28"/>
          <w:lang w:eastAsia="x-none"/>
        </w:rPr>
        <w:t>января</w:t>
      </w:r>
      <w:r w:rsidRPr="00B006A8">
        <w:rPr>
          <w:color w:val="000000" w:themeColor="text1"/>
          <w:szCs w:val="28"/>
          <w:lang w:eastAsia="x-none"/>
        </w:rPr>
        <w:t xml:space="preserve"> 202</w:t>
      </w:r>
      <w:r w:rsidR="00B006A8" w:rsidRPr="00B006A8">
        <w:rPr>
          <w:color w:val="000000" w:themeColor="text1"/>
          <w:szCs w:val="28"/>
          <w:lang w:eastAsia="x-none"/>
        </w:rPr>
        <w:t>4 года № 16-01/14/0033</w:t>
      </w:r>
      <w:r w:rsidRPr="00B006A8">
        <w:rPr>
          <w:color w:val="000000" w:themeColor="text1"/>
          <w:szCs w:val="28"/>
          <w:lang w:eastAsia="x-none"/>
        </w:rPr>
        <w:t xml:space="preserve"> «Об организации и проведении аукциона».</w:t>
      </w:r>
    </w:p>
    <w:p w:rsidR="00DE25D7" w:rsidRPr="00FF6AF4" w:rsidRDefault="00DE25D7" w:rsidP="00DE25D7">
      <w:pPr>
        <w:ind w:right="-1" w:firstLine="709"/>
        <w:jc w:val="both"/>
        <w:rPr>
          <w:b/>
          <w:color w:val="FF0000"/>
          <w:sz w:val="16"/>
          <w:szCs w:val="16"/>
        </w:rPr>
      </w:pPr>
    </w:p>
    <w:p w:rsidR="002C189B" w:rsidRPr="00217D76" w:rsidRDefault="00F9156B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7C0CE3" w:rsidRPr="00CB5E6B" w:rsidRDefault="007C0CE3" w:rsidP="007C0CE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412789">
        <w:rPr>
          <w:b w:val="0"/>
          <w:bCs/>
          <w:sz w:val="28"/>
          <w:szCs w:val="28"/>
        </w:rPr>
        <w:t xml:space="preserve"> ведения личного подсобного хозяйства</w:t>
      </w:r>
      <w:r w:rsidRPr="00CB5E6B">
        <w:rPr>
          <w:b w:val="0"/>
          <w:bCs/>
          <w:sz w:val="28"/>
          <w:szCs w:val="28"/>
        </w:rPr>
        <w:t>.</w:t>
      </w:r>
    </w:p>
    <w:p w:rsidR="007C0CE3" w:rsidRPr="00CB5E6B" w:rsidRDefault="00412789" w:rsidP="007C0CE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6672" behindDoc="1" locked="0" layoutInCell="1" allowOverlap="1" wp14:anchorId="43AD46A1" wp14:editId="697B6242">
            <wp:simplePos x="0" y="0"/>
            <wp:positionH relativeFrom="column">
              <wp:posOffset>4977765</wp:posOffset>
            </wp:positionH>
            <wp:positionV relativeFrom="paragraph">
              <wp:posOffset>626110</wp:posOffset>
            </wp:positionV>
            <wp:extent cx="920750" cy="816190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CE3" w:rsidRPr="00CB5E6B">
        <w:rPr>
          <w:bCs/>
          <w:szCs w:val="28"/>
        </w:rPr>
        <w:t xml:space="preserve">Местоположение: </w:t>
      </w:r>
      <w:r w:rsidR="007C0CE3" w:rsidRPr="00CB5E6B">
        <w:rPr>
          <w:szCs w:val="28"/>
        </w:rPr>
        <w:t xml:space="preserve">установлено </w:t>
      </w:r>
      <w:r>
        <w:rPr>
          <w:szCs w:val="28"/>
        </w:rPr>
        <w:t>примерно в 23</w:t>
      </w:r>
      <w:r w:rsidR="007C0CE3">
        <w:rPr>
          <w:szCs w:val="28"/>
        </w:rPr>
        <w:t xml:space="preserve"> м по направлению         на север</w:t>
      </w:r>
      <w:r>
        <w:rPr>
          <w:szCs w:val="28"/>
        </w:rPr>
        <w:t xml:space="preserve"> от</w:t>
      </w:r>
      <w:r w:rsidR="007C0CE3" w:rsidRPr="00CB5E6B">
        <w:rPr>
          <w:szCs w:val="28"/>
        </w:rPr>
        <w:t xml:space="preserve"> ориентира</w:t>
      </w:r>
      <w:r w:rsidR="007C0CE3">
        <w:rPr>
          <w:szCs w:val="28"/>
        </w:rPr>
        <w:t xml:space="preserve"> жилой дом</w:t>
      </w:r>
      <w:r w:rsidR="007C0CE3" w:rsidRPr="00CB5E6B">
        <w:rPr>
          <w:szCs w:val="28"/>
        </w:rPr>
        <w:t>, расположенного за пределами участка, адрес ориентира: Приморский кра</w:t>
      </w:r>
      <w:r w:rsidR="007C0CE3">
        <w:rPr>
          <w:szCs w:val="28"/>
        </w:rPr>
        <w:t xml:space="preserve">й, г. Уссурийск, </w:t>
      </w:r>
      <w:r w:rsidR="00BD09BF">
        <w:rPr>
          <w:szCs w:val="28"/>
        </w:rPr>
        <w:t>с.</w:t>
      </w:r>
      <w:r w:rsidR="00B4296A">
        <w:rPr>
          <w:szCs w:val="28"/>
        </w:rPr>
        <w:t xml:space="preserve"> </w:t>
      </w:r>
      <w:r>
        <w:rPr>
          <w:szCs w:val="28"/>
        </w:rPr>
        <w:t>Красный Яр, ул. Луговая, д. 32</w:t>
      </w:r>
      <w:r w:rsidR="006A79FE">
        <w:rPr>
          <w:szCs w:val="28"/>
        </w:rPr>
        <w:t>.</w:t>
      </w:r>
    </w:p>
    <w:p w:rsidR="007C0CE3" w:rsidRDefault="007C0CE3" w:rsidP="007C0CE3">
      <w:pPr>
        <w:tabs>
          <w:tab w:val="left" w:pos="7860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412789">
        <w:rPr>
          <w:szCs w:val="28"/>
        </w:rPr>
        <w:t xml:space="preserve"> 1730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7C0CE3" w:rsidRDefault="007C0CE3" w:rsidP="007C0CE3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7C0CE3" w:rsidRPr="00503506" w:rsidRDefault="007C0CE3" w:rsidP="007C0CE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412789">
        <w:rPr>
          <w:bCs/>
          <w:szCs w:val="28"/>
        </w:rPr>
        <w:t>25:18:250101:633</w:t>
      </w:r>
    </w:p>
    <w:p w:rsidR="007C0CE3" w:rsidRPr="008756EF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C0CE3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412789" w:rsidRPr="0055054F" w:rsidRDefault="00412789" w:rsidP="00412789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r w:rsidRPr="0055054F">
        <w:rPr>
          <w:szCs w:val="28"/>
        </w:rPr>
        <w:t>Согласно сведений АО «ДРСК» СП ПЦЭС</w:t>
      </w:r>
      <w:r w:rsidRPr="0055054F">
        <w:rPr>
          <w:b/>
          <w:szCs w:val="28"/>
        </w:rPr>
        <w:t xml:space="preserve"> </w:t>
      </w:r>
      <w:r>
        <w:rPr>
          <w:szCs w:val="28"/>
        </w:rPr>
        <w:t>з</w:t>
      </w:r>
      <w:r w:rsidRPr="0055054F">
        <w:rPr>
          <w:szCs w:val="28"/>
        </w:rPr>
        <w:t>ем</w:t>
      </w:r>
      <w:r>
        <w:rPr>
          <w:szCs w:val="28"/>
        </w:rPr>
        <w:t>е</w:t>
      </w:r>
      <w:r w:rsidRPr="0055054F">
        <w:rPr>
          <w:szCs w:val="28"/>
        </w:rPr>
        <w:t>льн</w:t>
      </w:r>
      <w:r>
        <w:rPr>
          <w:szCs w:val="28"/>
        </w:rPr>
        <w:t>ый</w:t>
      </w:r>
      <w:r w:rsidRPr="0055054F">
        <w:rPr>
          <w:szCs w:val="28"/>
        </w:rPr>
        <w:t xml:space="preserve"> уча</w:t>
      </w:r>
      <w:r>
        <w:rPr>
          <w:szCs w:val="28"/>
        </w:rPr>
        <w:t xml:space="preserve">сток </w:t>
      </w:r>
      <w:r w:rsidRPr="0055054F">
        <w:rPr>
          <w:szCs w:val="28"/>
        </w:rPr>
        <w:t xml:space="preserve">находится в охранной зоне объекта </w:t>
      </w:r>
      <w:r>
        <w:rPr>
          <w:szCs w:val="28"/>
        </w:rPr>
        <w:t xml:space="preserve">электросетевого хозяйства – ВЛ-6 кВ </w:t>
      </w:r>
      <w:r w:rsidR="001F1D4C">
        <w:rPr>
          <w:szCs w:val="28"/>
        </w:rPr>
        <w:t xml:space="preserve">              </w:t>
      </w:r>
      <w:r>
        <w:rPr>
          <w:szCs w:val="28"/>
        </w:rPr>
        <w:t>Ф-10 ПС «Барановский полигон» (Красный Яр) (охранная зона ВЛ-6 кВ про</w:t>
      </w:r>
      <w:r>
        <w:rPr>
          <w:szCs w:val="28"/>
        </w:rPr>
        <w:lastRenderedPageBreak/>
        <w:t>ходит по границе земельного участка). Пр</w:t>
      </w:r>
      <w:r w:rsidRPr="0055054F">
        <w:rPr>
          <w:szCs w:val="28"/>
        </w:rPr>
        <w:t xml:space="preserve">оектирование и строительство объектов на земельном участке предусмотреть с учетом охранной зоны объекта электросетевого </w:t>
      </w:r>
      <w:proofErr w:type="gramStart"/>
      <w:r w:rsidRPr="0055054F">
        <w:rPr>
          <w:szCs w:val="28"/>
        </w:rPr>
        <w:t>хозяйства  и</w:t>
      </w:r>
      <w:proofErr w:type="gramEnd"/>
      <w:r w:rsidRPr="0055054F">
        <w:rPr>
          <w:szCs w:val="28"/>
        </w:rPr>
        <w:t xml:space="preserve"> особых условий использования земельных участков, расположенных в границах таких зон (утв. постановлением Правительства РФ от 24 февраля 2009 г. № 160).</w:t>
      </w:r>
    </w:p>
    <w:p w:rsidR="00412789" w:rsidRPr="0055054F" w:rsidRDefault="00412789" w:rsidP="00412789">
      <w:pPr>
        <w:ind w:firstLine="708"/>
        <w:jc w:val="both"/>
        <w:rPr>
          <w:szCs w:val="28"/>
        </w:rPr>
      </w:pPr>
      <w:r w:rsidRPr="0055054F">
        <w:rPr>
          <w:szCs w:val="28"/>
        </w:rPr>
        <w:t xml:space="preserve">Строительство объектов соблюдать с учетом санитарно – защитной зоны объекта, в целях исключения негативного воздействия на объекты жилой застройки. </w:t>
      </w:r>
    </w:p>
    <w:p w:rsidR="007C0CE3" w:rsidRPr="00BF2A99" w:rsidRDefault="00412789" w:rsidP="007C0CE3">
      <w:pPr>
        <w:jc w:val="both"/>
        <w:rPr>
          <w:szCs w:val="28"/>
        </w:rPr>
      </w:pPr>
      <w:r>
        <w:rPr>
          <w:color w:val="000000" w:themeColor="text1"/>
          <w:szCs w:val="28"/>
        </w:rPr>
        <w:t xml:space="preserve">          </w:t>
      </w:r>
      <w:r w:rsidR="006A79FE">
        <w:rPr>
          <w:color w:val="000000" w:themeColor="text1"/>
          <w:szCs w:val="28"/>
        </w:rPr>
        <w:t>На</w:t>
      </w:r>
      <w:r w:rsidR="007C0CE3" w:rsidRPr="00BF2A99">
        <w:rPr>
          <w:szCs w:val="28"/>
        </w:rPr>
        <w:t xml:space="preserve"> земельном участке расположены зеленые насаждения,</w:t>
      </w:r>
      <w:r w:rsidR="007C0CE3" w:rsidRPr="00BF2A99">
        <w:rPr>
          <w:sz w:val="26"/>
          <w:szCs w:val="26"/>
        </w:rPr>
        <w:t xml:space="preserve"> </w:t>
      </w:r>
      <w:r w:rsidR="007C0CE3" w:rsidRPr="00BF2A99">
        <w:rPr>
          <w:szCs w:val="28"/>
        </w:rPr>
        <w:t>возможен снос при условии выплаты компенсационной стоимости, который необходимо согласовать в МКУ УГО «Управление благоустройства».</w:t>
      </w:r>
    </w:p>
    <w:p w:rsidR="007C0CE3" w:rsidRPr="00BF2A99" w:rsidRDefault="007C0CE3" w:rsidP="007C0CE3">
      <w:pPr>
        <w:ind w:firstLine="709"/>
        <w:jc w:val="both"/>
        <w:rPr>
          <w:szCs w:val="28"/>
        </w:rPr>
      </w:pPr>
      <w:r w:rsidRPr="00BF2A99">
        <w:rPr>
          <w:szCs w:val="28"/>
        </w:rPr>
        <w:t xml:space="preserve"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 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>свободен.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C0CE3" w:rsidRDefault="007C0CE3" w:rsidP="007C0CE3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C0CE3" w:rsidRPr="00944596" w:rsidRDefault="007C0CE3" w:rsidP="007C0CE3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7C0CE3" w:rsidRPr="00CB5E6B" w:rsidRDefault="007C0CE3" w:rsidP="007C0CE3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9C17BE" w:rsidRPr="009C17BE" w:rsidRDefault="00412789" w:rsidP="009C17BE">
      <w:pPr>
        <w:ind w:firstLine="720"/>
        <w:jc w:val="both"/>
      </w:pPr>
      <w:r w:rsidRPr="00412789">
        <w:rPr>
          <w:szCs w:val="28"/>
        </w:rPr>
        <w:t>Согласно постановлению администрации Уссурийского городского округа Приморского края от 09 сентября 2021 года № 2045-НПА «Об утверждении Правил землепользования и застройки Уссурийского городского округа», указанный земельный участок относится к зоне застройки</w:t>
      </w:r>
      <w:r w:rsidR="009C17BE">
        <w:rPr>
          <w:szCs w:val="28"/>
        </w:rPr>
        <w:t xml:space="preserve"> индивидуальными жилыми домами сельских населенных пунктов (Ж 5).</w:t>
      </w:r>
    </w:p>
    <w:p w:rsidR="00412789" w:rsidRPr="00412789" w:rsidRDefault="00412789" w:rsidP="00412789">
      <w:pPr>
        <w:autoSpaceDE w:val="0"/>
        <w:autoSpaceDN w:val="0"/>
        <w:adjustRightInd w:val="0"/>
        <w:jc w:val="both"/>
        <w:rPr>
          <w:szCs w:val="28"/>
        </w:rPr>
      </w:pPr>
      <w:r w:rsidRPr="00412789">
        <w:rPr>
          <w:b/>
          <w:szCs w:val="28"/>
        </w:rPr>
        <w:t xml:space="preserve">Разрешенное использование земельного участка: </w:t>
      </w:r>
      <w:r w:rsidRPr="00412789">
        <w:rPr>
          <w:szCs w:val="28"/>
        </w:rPr>
        <w:t>для ведения личного подсобного хозяйства.</w:t>
      </w:r>
    </w:p>
    <w:p w:rsidR="00412789" w:rsidRPr="00412789" w:rsidRDefault="00412789" w:rsidP="00412789">
      <w:pPr>
        <w:widowControl w:val="0"/>
        <w:tabs>
          <w:tab w:val="num" w:pos="0"/>
        </w:tabs>
        <w:jc w:val="both"/>
        <w:rPr>
          <w:szCs w:val="28"/>
        </w:rPr>
      </w:pPr>
      <w:r w:rsidRPr="00412789">
        <w:rPr>
          <w:b/>
          <w:szCs w:val="28"/>
        </w:rPr>
        <w:t xml:space="preserve">Ограничения в использовании: </w:t>
      </w:r>
      <w:r w:rsidRPr="00412789">
        <w:rPr>
          <w:szCs w:val="28"/>
        </w:rPr>
        <w:t>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санитарно – защитных зон.</w:t>
      </w:r>
    </w:p>
    <w:p w:rsidR="00412789" w:rsidRDefault="00412789" w:rsidP="00412789">
      <w:pPr>
        <w:widowControl w:val="0"/>
        <w:tabs>
          <w:tab w:val="num" w:pos="0"/>
        </w:tabs>
        <w:jc w:val="both"/>
        <w:rPr>
          <w:b/>
          <w:szCs w:val="28"/>
        </w:rPr>
      </w:pPr>
      <w:r w:rsidRPr="00412789">
        <w:rPr>
          <w:b/>
          <w:szCs w:val="28"/>
        </w:rPr>
        <w:t>Допустимые параметры разрешенного строительства: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>Вспомогательные и хозяйственные строения, за исключением гаражей, размещать со стороны улиц не допускается.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>Размеры земельных участков: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 xml:space="preserve">Минимальное количество мест хранения автомобилей – 1 </w:t>
      </w:r>
      <w:proofErr w:type="spellStart"/>
      <w:r w:rsidRPr="009C17BE">
        <w:rPr>
          <w:szCs w:val="28"/>
        </w:rPr>
        <w:t>машино</w:t>
      </w:r>
      <w:proofErr w:type="spellEnd"/>
      <w:r w:rsidRPr="009C17BE">
        <w:rPr>
          <w:szCs w:val="28"/>
        </w:rPr>
        <w:t xml:space="preserve">-место на 1 </w:t>
      </w:r>
      <w:r w:rsidRPr="009C17BE">
        <w:rPr>
          <w:szCs w:val="28"/>
        </w:rPr>
        <w:lastRenderedPageBreak/>
        <w:t>домовладение</w:t>
      </w:r>
    </w:p>
    <w:p w:rsidR="00412789" w:rsidRPr="00412789" w:rsidRDefault="00412789" w:rsidP="00412789">
      <w:pPr>
        <w:widowControl w:val="0"/>
        <w:tabs>
          <w:tab w:val="num" w:pos="0"/>
        </w:tabs>
        <w:jc w:val="both"/>
        <w:rPr>
          <w:szCs w:val="28"/>
        </w:rPr>
      </w:pPr>
      <w:r w:rsidRPr="00412789">
        <w:rPr>
          <w:szCs w:val="28"/>
        </w:rPr>
        <w:t>- минимальные размеры земельного участка – 400 кв.м.;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 минимальные отступы от границ земельного участка в целях определения места   допустимого размещения объекта - 3м;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 предельное количество этажей – 3 надземных этажа;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 предельная высота не более двадцати метров;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 минимальная площадь застройки земельного участка жилым домом – 40 кв.м.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C0CE3" w:rsidRPr="00743410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C0CE3" w:rsidRPr="001A5E25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инженерно-технического обеспечения: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РФ от 29.07.2013 г.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 </w:t>
      </w:r>
    </w:p>
    <w:p w:rsidR="007C0CE3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 xml:space="preserve"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r w:rsidRPr="0027580E">
        <w:rPr>
          <w:b/>
          <w:sz w:val="24"/>
        </w:rPr>
        <w:t>Информация о плате за подключение: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r w:rsidRPr="0027580E">
        <w:rPr>
          <w:b/>
          <w:sz w:val="24"/>
        </w:rPr>
        <w:t xml:space="preserve">Данные о тарифах на подключение </w:t>
      </w:r>
      <w:r>
        <w:rPr>
          <w:b/>
          <w:sz w:val="24"/>
        </w:rPr>
        <w:t>(технологическое присоединение)</w:t>
      </w:r>
      <w:r w:rsidRPr="0027580E">
        <w:rPr>
          <w:b/>
          <w:sz w:val="24"/>
        </w:rPr>
        <w:t xml:space="preserve"> к централизованным системе холодного водоснабжения муниципального унитарного предприятия «Уссурийск-Водоканал» Уссурийского городского округа на территории Уссурийского городского </w:t>
      </w:r>
      <w:proofErr w:type="gramStart"/>
      <w:r w:rsidRPr="0027580E">
        <w:rPr>
          <w:b/>
          <w:sz w:val="24"/>
        </w:rPr>
        <w:t>округа  Приморского</w:t>
      </w:r>
      <w:proofErr w:type="gramEnd"/>
      <w:r w:rsidRPr="0027580E">
        <w:rPr>
          <w:b/>
          <w:sz w:val="24"/>
        </w:rPr>
        <w:t xml:space="preserve">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</w:t>
            </w:r>
            <w:r w:rsidR="00073700">
              <w:rPr>
                <w:sz w:val="22"/>
                <w:szCs w:val="22"/>
              </w:rPr>
              <w:t>715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4</w:t>
            </w:r>
            <w:r w:rsidR="00073700">
              <w:rPr>
                <w:sz w:val="22"/>
                <w:szCs w:val="22"/>
              </w:rPr>
              <w:t> 747,23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6 395,98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073700" w:rsidRPr="001C7F3B" w:rsidRDefault="00073700" w:rsidP="00073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7 723,14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рассчитаны исходя из стоимости прокладки наружных сетей водоснабжения из полиэтиленовых труб, с учетом затрат на врезку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8A4B6F" w:rsidRDefault="007C0CE3" w:rsidP="007C0CE3">
      <w:pPr>
        <w:jc w:val="both"/>
        <w:rPr>
          <w:b/>
          <w:bCs/>
          <w:sz w:val="4"/>
          <w:szCs w:val="4"/>
        </w:rPr>
      </w:pPr>
      <w:r w:rsidRPr="008A4B6F">
        <w:rPr>
          <w:sz w:val="27"/>
          <w:szCs w:val="27"/>
        </w:rPr>
        <w:t xml:space="preserve"> 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r w:rsidRPr="0027580E">
        <w:rPr>
          <w:b/>
          <w:sz w:val="24"/>
        </w:rPr>
        <w:t>Данные о тарифах на подключение (технологическое присоединение) к централизованным системе</w:t>
      </w:r>
      <w:r>
        <w:rPr>
          <w:b/>
          <w:sz w:val="24"/>
        </w:rPr>
        <w:t xml:space="preserve"> водоотведения муниципального </w:t>
      </w:r>
      <w:r w:rsidRPr="0027580E">
        <w:rPr>
          <w:b/>
          <w:sz w:val="24"/>
        </w:rPr>
        <w:t xml:space="preserve">унитарного предприятия «Уссурийск-Водоканал» Уссурийского городского округа на территории Уссурийского городского </w:t>
      </w:r>
      <w:proofErr w:type="gramStart"/>
      <w:r w:rsidRPr="0027580E">
        <w:rPr>
          <w:b/>
          <w:sz w:val="24"/>
        </w:rPr>
        <w:t>округа  Приморского</w:t>
      </w:r>
      <w:proofErr w:type="gramEnd"/>
      <w:r w:rsidRPr="0027580E">
        <w:rPr>
          <w:b/>
          <w:sz w:val="24"/>
        </w:rPr>
        <w:t xml:space="preserve">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№ п/п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</w:t>
            </w:r>
            <w:r w:rsidR="00073700">
              <w:rPr>
                <w:sz w:val="22"/>
                <w:szCs w:val="22"/>
              </w:rPr>
              <w:t>878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8 590,63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рассчитаны исходя из стоимости прокладки наружных сетей канализации из чугунных труб, с учетом затрат на присоединение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7D2DB5">
        <w:rPr>
          <w:szCs w:val="28"/>
        </w:rPr>
        <w:t>258</w:t>
      </w:r>
      <w:r w:rsidRPr="009E4B18">
        <w:rPr>
          <w:bCs/>
          <w:szCs w:val="28"/>
        </w:rPr>
        <w:t xml:space="preserve"> </w:t>
      </w:r>
      <w:r w:rsidR="007D2DB5">
        <w:rPr>
          <w:bCs/>
          <w:szCs w:val="28"/>
        </w:rPr>
        <w:t>3</w:t>
      </w:r>
      <w:r w:rsidRPr="009E4B18">
        <w:rPr>
          <w:bCs/>
          <w:szCs w:val="28"/>
        </w:rPr>
        <w:t>00 (</w:t>
      </w:r>
      <w:r w:rsidR="007D2DB5">
        <w:rPr>
          <w:bCs/>
          <w:szCs w:val="28"/>
        </w:rPr>
        <w:t>Двести пятьдесят восемь тысяч триста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7D2DB5">
        <w:rPr>
          <w:szCs w:val="28"/>
        </w:rPr>
        <w:t>7 749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7D2DB5">
        <w:rPr>
          <w:bCs/>
          <w:szCs w:val="28"/>
        </w:rPr>
        <w:t>Семь тысяч семьсот сорок девять</w:t>
      </w:r>
      <w:r w:rsidRPr="009E4B18">
        <w:rPr>
          <w:bCs/>
          <w:szCs w:val="28"/>
        </w:rPr>
        <w:t>) рублей;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7D2DB5">
        <w:rPr>
          <w:bCs/>
          <w:szCs w:val="28"/>
        </w:rPr>
        <w:t>103</w:t>
      </w:r>
      <w:r w:rsidR="006A79FE">
        <w:rPr>
          <w:bCs/>
          <w:szCs w:val="28"/>
        </w:rPr>
        <w:t xml:space="preserve"> </w:t>
      </w:r>
      <w:r w:rsidR="007D2DB5">
        <w:rPr>
          <w:bCs/>
          <w:szCs w:val="28"/>
        </w:rPr>
        <w:t>32</w:t>
      </w:r>
      <w:r w:rsidR="006A79FE">
        <w:rPr>
          <w:bCs/>
          <w:szCs w:val="28"/>
        </w:rPr>
        <w:t>0</w:t>
      </w:r>
      <w:r w:rsidRPr="009E4B18">
        <w:rPr>
          <w:bCs/>
          <w:szCs w:val="28"/>
        </w:rPr>
        <w:t xml:space="preserve"> (</w:t>
      </w:r>
      <w:r w:rsidR="001F1D4C">
        <w:rPr>
          <w:bCs/>
          <w:szCs w:val="28"/>
        </w:rPr>
        <w:t xml:space="preserve">Сто </w:t>
      </w:r>
      <w:r w:rsidR="007D2DB5">
        <w:rPr>
          <w:bCs/>
          <w:szCs w:val="28"/>
        </w:rPr>
        <w:t>три тысячи триста двадцать</w:t>
      </w:r>
      <w:r w:rsidR="00073700"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7C0CE3" w:rsidRDefault="007C0CE3" w:rsidP="007C0CE3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- не более 0,03 Гкал/ч.</w:t>
      </w:r>
    </w:p>
    <w:p w:rsidR="007C0CE3" w:rsidRDefault="007C0CE3" w:rsidP="00742C00">
      <w:pPr>
        <w:pStyle w:val="a4"/>
        <w:ind w:firstLine="708"/>
        <w:jc w:val="both"/>
        <w:rPr>
          <w:bCs/>
          <w:sz w:val="28"/>
          <w:szCs w:val="28"/>
        </w:rPr>
      </w:pPr>
    </w:p>
    <w:p w:rsidR="007D2DB5" w:rsidRPr="007D2DB5" w:rsidRDefault="007D2DB5" w:rsidP="007D2D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D2DB5">
        <w:rPr>
          <w:b/>
          <w:szCs w:val="28"/>
        </w:rPr>
        <w:t>Форма торгов:</w:t>
      </w:r>
      <w:r w:rsidRPr="007D2DB5">
        <w:rPr>
          <w:szCs w:val="28"/>
        </w:rPr>
        <w:t xml:space="preserve"> Электронный аукцион.</w:t>
      </w:r>
    </w:p>
    <w:p w:rsidR="007D2DB5" w:rsidRPr="007D2DB5" w:rsidRDefault="007D2DB5" w:rsidP="007D2DB5">
      <w:pPr>
        <w:tabs>
          <w:tab w:val="left" w:pos="0"/>
        </w:tabs>
        <w:jc w:val="both"/>
        <w:rPr>
          <w:color w:val="000000"/>
          <w:szCs w:val="28"/>
        </w:rPr>
      </w:pPr>
      <w:r w:rsidRPr="007D2DB5">
        <w:rPr>
          <w:b/>
          <w:color w:val="000000"/>
          <w:szCs w:val="28"/>
        </w:rPr>
        <w:lastRenderedPageBreak/>
        <w:t xml:space="preserve">        Оператор процедуры (электронной площадки)</w:t>
      </w:r>
      <w:r w:rsidRPr="007D2DB5">
        <w:rPr>
          <w:color w:val="000000"/>
          <w:szCs w:val="28"/>
        </w:rPr>
        <w:t xml:space="preserve"> – </w:t>
      </w:r>
      <w:r w:rsidRPr="007D2DB5">
        <w:rPr>
          <w:szCs w:val="28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</w:t>
      </w:r>
      <w:r w:rsidRPr="007D2DB5">
        <w:rPr>
          <w:color w:val="000000"/>
          <w:szCs w:val="28"/>
        </w:rPr>
        <w:t xml:space="preserve">.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color w:val="000000"/>
          <w:szCs w:val="28"/>
          <w:lang w:eastAsia="en-US"/>
        </w:rPr>
        <w:t xml:space="preserve">       </w:t>
      </w:r>
      <w:r w:rsidRPr="007D2DB5">
        <w:rPr>
          <w:rFonts w:eastAsia="Calibri"/>
          <w:szCs w:val="28"/>
          <w:lang w:eastAsia="en-US"/>
        </w:rPr>
        <w:t xml:space="preserve">Общество с ограниченной ответственностью «РТС-тендер»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Место нахождения: </w:t>
      </w:r>
      <w:r w:rsidRPr="007D2DB5">
        <w:rPr>
          <w:rFonts w:eastAsia="Calibri"/>
          <w:szCs w:val="28"/>
          <w:lang w:eastAsia="en-US"/>
        </w:rPr>
        <w:t xml:space="preserve">121151, город Москва, набережная Тараса Шевченко, дом 23А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Адрес сайта: </w:t>
      </w:r>
      <w:r w:rsidRPr="007D2DB5">
        <w:rPr>
          <w:rFonts w:eastAsia="Calibri"/>
          <w:szCs w:val="28"/>
          <w:lang w:eastAsia="en-US"/>
        </w:rPr>
        <w:t xml:space="preserve">www.rts-tender.ru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Адрес электронной почты: </w:t>
      </w:r>
      <w:r w:rsidRPr="007D2DB5">
        <w:rPr>
          <w:rFonts w:eastAsia="Calibri"/>
          <w:szCs w:val="28"/>
          <w:lang w:eastAsia="en-US"/>
        </w:rPr>
        <w:t>i</w:t>
      </w:r>
      <w:r w:rsidRPr="007D2DB5">
        <w:rPr>
          <w:rFonts w:eastAsia="Calibri"/>
          <w:szCs w:val="28"/>
          <w:lang w:val="en-US" w:eastAsia="en-US"/>
        </w:rPr>
        <w:t>S</w:t>
      </w:r>
      <w:r w:rsidRPr="007D2DB5">
        <w:rPr>
          <w:rFonts w:eastAsia="Calibri"/>
          <w:szCs w:val="28"/>
          <w:lang w:eastAsia="en-US"/>
        </w:rPr>
        <w:t>upport@rts-tender.ru</w:t>
      </w:r>
    </w:p>
    <w:p w:rsidR="007D2DB5" w:rsidRPr="007D2DB5" w:rsidRDefault="007D2DB5" w:rsidP="007D2DB5">
      <w:pPr>
        <w:tabs>
          <w:tab w:val="left" w:pos="0"/>
        </w:tabs>
        <w:jc w:val="both"/>
        <w:rPr>
          <w:color w:val="000000"/>
          <w:szCs w:val="28"/>
        </w:rPr>
      </w:pPr>
      <w:r w:rsidRPr="007D2DB5">
        <w:rPr>
          <w:b/>
          <w:bCs/>
          <w:szCs w:val="28"/>
        </w:rPr>
        <w:t xml:space="preserve">Телефон: </w:t>
      </w:r>
      <w:r w:rsidRPr="007D2DB5">
        <w:rPr>
          <w:szCs w:val="28"/>
        </w:rPr>
        <w:t>+7 (499) 653-55-00, +7 (800) 500-75-00, +7 (499) 653-77-00.</w:t>
      </w:r>
    </w:p>
    <w:p w:rsidR="007D2DB5" w:rsidRPr="007D2DB5" w:rsidRDefault="007D2DB5" w:rsidP="007D2D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u w:val="single"/>
        </w:rPr>
      </w:pPr>
      <w:r w:rsidRPr="007D2DB5">
        <w:rPr>
          <w:b/>
          <w:szCs w:val="28"/>
        </w:rPr>
        <w:t>Форма подачи предложений о цене</w:t>
      </w:r>
      <w:r w:rsidRPr="007D2DB5">
        <w:rPr>
          <w:szCs w:val="28"/>
        </w:rPr>
        <w:t>: открытая.</w:t>
      </w:r>
    </w:p>
    <w:p w:rsidR="007D2DB5" w:rsidRPr="007D2DB5" w:rsidRDefault="007D2DB5" w:rsidP="007D2DB5">
      <w:pPr>
        <w:shd w:val="clear" w:color="auto" w:fill="FFFFFF"/>
        <w:tabs>
          <w:tab w:val="left" w:pos="494"/>
        </w:tabs>
        <w:ind w:firstLine="567"/>
        <w:jc w:val="both"/>
        <w:rPr>
          <w:szCs w:val="28"/>
        </w:rPr>
      </w:pPr>
      <w:r w:rsidRPr="007D2DB5">
        <w:rPr>
          <w:b/>
          <w:szCs w:val="28"/>
        </w:rPr>
        <w:t>Условия и сроки внесения задатка, реквизиты счетов:</w:t>
      </w:r>
      <w:r w:rsidRPr="007D2DB5">
        <w:rPr>
          <w:szCs w:val="28"/>
        </w:rPr>
        <w:t xml:space="preserve"> Задаток вносится денежными средствами в валюте РФ по следующим реквизитам:</w:t>
      </w:r>
    </w:p>
    <w:p w:rsidR="007D2DB5" w:rsidRPr="007D2DB5" w:rsidRDefault="007D2DB5" w:rsidP="007D2DB5">
      <w:pPr>
        <w:keepNext/>
        <w:widowControl w:val="0"/>
        <w:autoSpaceDE w:val="0"/>
        <w:autoSpaceDN w:val="0"/>
        <w:adjustRightInd w:val="0"/>
        <w:spacing w:before="240" w:after="60"/>
        <w:ind w:firstLine="431"/>
        <w:textAlignment w:val="top"/>
        <w:outlineLvl w:val="2"/>
        <w:rPr>
          <w:rFonts w:eastAsia="Calibri"/>
          <w:b/>
          <w:color w:val="000000"/>
          <w:szCs w:val="28"/>
        </w:rPr>
      </w:pPr>
      <w:r w:rsidRPr="007D2DB5">
        <w:rPr>
          <w:rFonts w:eastAsia="Calibri"/>
          <w:b/>
          <w:color w:val="000000"/>
          <w:szCs w:val="28"/>
        </w:rPr>
        <w:t>Банковские реквизиты счета для перечисления задатка:</w:t>
      </w:r>
    </w:p>
    <w:p w:rsidR="007D2DB5" w:rsidRPr="007D2DB5" w:rsidRDefault="007D2DB5" w:rsidP="007D2DB5">
      <w:pPr>
        <w:rPr>
          <w:sz w:val="18"/>
          <w:szCs w:val="18"/>
        </w:rPr>
      </w:pP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t xml:space="preserve">Получатель: </w:t>
      </w:r>
      <w:r w:rsidRPr="007D2DB5">
        <w:rPr>
          <w:b/>
          <w:szCs w:val="28"/>
        </w:rPr>
        <w:t xml:space="preserve">УФК по Приморскому краю (Администрация Уссурийского городского округа, л/с 05203014160)                                           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ИНН 2511004094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КПП 251101001</w:t>
      </w:r>
    </w:p>
    <w:p w:rsidR="007D2DB5" w:rsidRPr="007D2DB5" w:rsidRDefault="007D2DB5" w:rsidP="007D2DB5">
      <w:pPr>
        <w:jc w:val="both"/>
        <w:rPr>
          <w:szCs w:val="28"/>
        </w:rPr>
      </w:pPr>
      <w:r w:rsidRPr="007D2DB5">
        <w:rPr>
          <w:b/>
          <w:szCs w:val="28"/>
        </w:rPr>
        <w:t>Код ОКТМО 05723000</w:t>
      </w:r>
    </w:p>
    <w:p w:rsidR="007D2DB5" w:rsidRPr="007D2DB5" w:rsidRDefault="007D2DB5" w:rsidP="007D2DB5">
      <w:pPr>
        <w:rPr>
          <w:b/>
          <w:szCs w:val="28"/>
          <w:u w:val="single"/>
        </w:rPr>
      </w:pPr>
      <w:r w:rsidRPr="007D2DB5">
        <w:rPr>
          <w:b/>
          <w:szCs w:val="28"/>
          <w:u w:val="single"/>
        </w:rPr>
        <w:t>Номер казначейского счета: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03232643057230002000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БИК 010507002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ЕКС 40102810545370000012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t xml:space="preserve">Наименование банка: </w:t>
      </w:r>
      <w:r w:rsidRPr="007D2DB5">
        <w:rPr>
          <w:b/>
          <w:szCs w:val="28"/>
        </w:rPr>
        <w:t xml:space="preserve">Дальневосточное ГУ Банка России/УФК по     Приморскому краю г. Владивосток 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t xml:space="preserve">Наименование платежа: </w:t>
      </w:r>
      <w:r w:rsidRPr="007D2DB5">
        <w:rPr>
          <w:szCs w:val="28"/>
        </w:rPr>
        <w:t>Оплата задатка для участия в аукционе (Ф.И.О., либо наименование организации)</w:t>
      </w:r>
      <w:r w:rsidRPr="007D2DB5">
        <w:rPr>
          <w:b/>
          <w:szCs w:val="28"/>
        </w:rPr>
        <w:t>.</w:t>
      </w:r>
    </w:p>
    <w:p w:rsidR="007D2DB5" w:rsidRPr="007D2DB5" w:rsidRDefault="007D2DB5" w:rsidP="007D2D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D2DB5">
        <w:rPr>
          <w:szCs w:val="28"/>
        </w:rPr>
        <w:t>При уклонении или отказе победителя торгов от заключения в установленный срок договора купли-продажи результаты аукциона аннулируются, победитель утрачивает право на заключение указанного договора, задаток ему не возвращается.</w:t>
      </w:r>
    </w:p>
    <w:p w:rsidR="007D2DB5" w:rsidRPr="007D2DB5" w:rsidRDefault="007D2DB5" w:rsidP="007D2DB5">
      <w:pPr>
        <w:ind w:right="-1" w:firstLine="708"/>
        <w:jc w:val="both"/>
        <w:rPr>
          <w:b/>
          <w:szCs w:val="28"/>
        </w:rPr>
      </w:pPr>
      <w:r w:rsidRPr="007D2DB5">
        <w:rPr>
          <w:b/>
          <w:szCs w:val="28"/>
        </w:rPr>
        <w:t>Задаток возвращается:</w:t>
      </w:r>
    </w:p>
    <w:p w:rsidR="007D2DB5" w:rsidRPr="007D2DB5" w:rsidRDefault="007D2DB5" w:rsidP="007D2DB5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7D2DB5">
        <w:rPr>
          <w:szCs w:val="28"/>
        </w:rPr>
        <w:t>- претенденту, не допущенному к участию в аукционе - в течение                 3 рабочих дней со дня оформления протокола о приеме заявок на участие                 в аукционе;</w:t>
      </w:r>
    </w:p>
    <w:p w:rsidR="007D2DB5" w:rsidRPr="007D2DB5" w:rsidRDefault="007D2DB5" w:rsidP="007D2DB5">
      <w:pPr>
        <w:ind w:firstLine="709"/>
        <w:jc w:val="both"/>
        <w:rPr>
          <w:szCs w:val="28"/>
        </w:rPr>
      </w:pPr>
      <w:r w:rsidRPr="007D2DB5">
        <w:rPr>
          <w:szCs w:val="28"/>
        </w:rPr>
        <w:t>- претенденту, отозвавшему принятую организатором аукциона заявку до дня окончания срока приема заявок, уведомив об этом в письменной    форме организатора аукциона - в течение 3 рабочих дней со дня поступления уведомления об отзыве заявки;</w:t>
      </w:r>
    </w:p>
    <w:p w:rsidR="007D2DB5" w:rsidRPr="007D2DB5" w:rsidRDefault="007D2DB5" w:rsidP="007D2DB5">
      <w:pPr>
        <w:ind w:firstLine="709"/>
        <w:jc w:val="both"/>
        <w:rPr>
          <w:szCs w:val="28"/>
        </w:rPr>
      </w:pPr>
      <w:r w:rsidRPr="007D2DB5">
        <w:rPr>
          <w:szCs w:val="28"/>
        </w:rPr>
        <w:t>- претенденту, отозвавшему заявку позднее дня окончания срока приема заявок - в течение 3 рабочих дней со дня подписания протокола о результатах аукциона;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lastRenderedPageBreak/>
        <w:t>- участникам аукциона, не победившим в нем – в течение 3 рабочих дней со дня подписания протокола о результатах аукциона;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t>-участникам несостоявшихся торгов – в течение 3 рабочих дней со дня подписания протокола о результатах аукциона.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t xml:space="preserve">Задаток, внесенный лицом, признанным победителем, засчитывается       в оплату приобретаемого земельного участка. </w:t>
      </w:r>
    </w:p>
    <w:p w:rsidR="007D2DB5" w:rsidRPr="007D2DB5" w:rsidRDefault="009C17BE" w:rsidP="007D2DB5">
      <w:pPr>
        <w:ind w:firstLine="540"/>
        <w:jc w:val="both"/>
        <w:rPr>
          <w:szCs w:val="28"/>
        </w:rPr>
      </w:pPr>
      <w:r>
        <w:rPr>
          <w:szCs w:val="28"/>
        </w:rPr>
        <w:t>Срок для внесения задатка: 19.01</w:t>
      </w:r>
      <w:r w:rsidR="007D2DB5" w:rsidRPr="007D2DB5">
        <w:rPr>
          <w:szCs w:val="28"/>
        </w:rPr>
        <w:t>.202</w:t>
      </w:r>
      <w:r>
        <w:rPr>
          <w:szCs w:val="28"/>
        </w:rPr>
        <w:t>4</w:t>
      </w:r>
      <w:r w:rsidR="007D2DB5" w:rsidRPr="007D2DB5">
        <w:rPr>
          <w:szCs w:val="28"/>
        </w:rPr>
        <w:t xml:space="preserve"> г. </w:t>
      </w:r>
      <w:r w:rsidR="007D2DB5" w:rsidRPr="007D2DB5">
        <w:rPr>
          <w:szCs w:val="28"/>
          <w:lang w:val="en-US"/>
        </w:rPr>
        <w:t>c</w:t>
      </w:r>
      <w:r>
        <w:rPr>
          <w:szCs w:val="28"/>
        </w:rPr>
        <w:t xml:space="preserve"> 09:00 по 16.02</w:t>
      </w:r>
      <w:r w:rsidR="007D2DB5" w:rsidRPr="007D2DB5">
        <w:rPr>
          <w:szCs w:val="28"/>
        </w:rPr>
        <w:t>.202</w:t>
      </w:r>
      <w:r>
        <w:rPr>
          <w:szCs w:val="28"/>
        </w:rPr>
        <w:t>4</w:t>
      </w:r>
      <w:r w:rsidR="007D2DB5" w:rsidRPr="007D2DB5">
        <w:rPr>
          <w:szCs w:val="28"/>
        </w:rPr>
        <w:t xml:space="preserve"> г. до 13:00 (по местному времени). </w:t>
      </w:r>
    </w:p>
    <w:p w:rsidR="007D2DB5" w:rsidRPr="007D2DB5" w:rsidRDefault="007D2DB5" w:rsidP="007D2DB5">
      <w:pPr>
        <w:tabs>
          <w:tab w:val="left" w:pos="2552"/>
        </w:tabs>
        <w:ind w:firstLine="567"/>
        <w:jc w:val="both"/>
        <w:rPr>
          <w:szCs w:val="28"/>
        </w:rPr>
      </w:pPr>
      <w:r w:rsidRPr="007D2DB5">
        <w:rPr>
          <w:b/>
          <w:bCs/>
          <w:szCs w:val="28"/>
        </w:rPr>
        <w:t>Порядок, место, дата начала и дата и время окончания срока подачи заявок на участие в аукционе:</w:t>
      </w:r>
      <w:r w:rsidRPr="007D2DB5">
        <w:rPr>
          <w:bCs/>
          <w:szCs w:val="28"/>
        </w:rPr>
        <w:t xml:space="preserve"> Прием заявок на участие в электронном аукционе проводится в соответствии с Регламентом электронной площадки по адресу: </w:t>
      </w:r>
      <w:r w:rsidRPr="007D2DB5">
        <w:rPr>
          <w:rFonts w:eastAsia="Calibri"/>
          <w:szCs w:val="28"/>
          <w:lang w:eastAsia="en-US"/>
        </w:rPr>
        <w:t>www.rts-tender.ru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szCs w:val="28"/>
        </w:rPr>
      </w:pPr>
      <w:r w:rsidRPr="007D2DB5">
        <w:rPr>
          <w:b/>
          <w:bCs/>
          <w:szCs w:val="28"/>
        </w:rPr>
        <w:t>Дата начала и окончания приема заявок на участие в электронном аукционе:</w:t>
      </w:r>
      <w:r w:rsidR="009C17BE">
        <w:rPr>
          <w:bCs/>
          <w:szCs w:val="28"/>
        </w:rPr>
        <w:t xml:space="preserve"> с 19</w:t>
      </w:r>
      <w:r w:rsidRPr="007D2DB5">
        <w:rPr>
          <w:bCs/>
          <w:szCs w:val="28"/>
        </w:rPr>
        <w:t>.</w:t>
      </w:r>
      <w:r w:rsidR="009C17BE">
        <w:rPr>
          <w:bCs/>
          <w:szCs w:val="28"/>
        </w:rPr>
        <w:t>01</w:t>
      </w:r>
      <w:r w:rsidRPr="007D2DB5">
        <w:rPr>
          <w:bCs/>
          <w:szCs w:val="28"/>
        </w:rPr>
        <w:t>.202</w:t>
      </w:r>
      <w:r w:rsidR="009C17BE">
        <w:rPr>
          <w:bCs/>
          <w:szCs w:val="28"/>
        </w:rPr>
        <w:t>4</w:t>
      </w:r>
      <w:r w:rsidRPr="007D2DB5">
        <w:rPr>
          <w:bCs/>
          <w:szCs w:val="28"/>
        </w:rPr>
        <w:t xml:space="preserve"> г. 09:00 (подача заявок осу</w:t>
      </w:r>
      <w:r w:rsidR="009C17BE">
        <w:rPr>
          <w:bCs/>
          <w:szCs w:val="28"/>
        </w:rPr>
        <w:t>ществляется круглосуточно) по 16.02</w:t>
      </w:r>
      <w:r w:rsidRPr="007D2DB5">
        <w:rPr>
          <w:bCs/>
          <w:szCs w:val="28"/>
        </w:rPr>
        <w:t>.202</w:t>
      </w:r>
      <w:r w:rsidR="009C17BE">
        <w:rPr>
          <w:bCs/>
          <w:szCs w:val="28"/>
        </w:rPr>
        <w:t>4</w:t>
      </w:r>
      <w:r w:rsidRPr="007D2DB5">
        <w:rPr>
          <w:bCs/>
          <w:szCs w:val="28"/>
        </w:rPr>
        <w:t xml:space="preserve"> г. 13:00 </w:t>
      </w:r>
      <w:r w:rsidRPr="007D2DB5">
        <w:rPr>
          <w:szCs w:val="28"/>
        </w:rPr>
        <w:t>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Cs/>
          <w:szCs w:val="28"/>
        </w:rPr>
      </w:pPr>
      <w:r w:rsidRPr="007D2DB5">
        <w:rPr>
          <w:b/>
          <w:szCs w:val="28"/>
        </w:rPr>
        <w:t>Начало рассмотрения заявок на участие в аукционе</w:t>
      </w:r>
      <w:r w:rsidRPr="007D2DB5">
        <w:rPr>
          <w:rFonts w:eastAsia="Arial Unicode MS"/>
          <w:b/>
          <w:szCs w:val="28"/>
        </w:rPr>
        <w:t>: </w:t>
      </w:r>
      <w:r w:rsidRPr="007D2DB5">
        <w:rPr>
          <w:bCs/>
          <w:szCs w:val="28"/>
        </w:rPr>
        <w:t>Рассмотрение заявок на участие в аукционе в электронной форме проводится по месту нахождения Организатора аукциона: 6926519, Приморский край, г. Уссурийск, ул. Некрасова, д. 66.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Cs/>
          <w:szCs w:val="28"/>
        </w:rPr>
      </w:pPr>
      <w:r w:rsidRPr="007D2DB5">
        <w:rPr>
          <w:b/>
          <w:bCs/>
          <w:szCs w:val="28"/>
        </w:rPr>
        <w:t>Дата и время начала рассмотрения заявок на участие в аукционе</w:t>
      </w:r>
      <w:r w:rsidR="009C17BE">
        <w:rPr>
          <w:bCs/>
          <w:szCs w:val="28"/>
        </w:rPr>
        <w:t>: 19</w:t>
      </w:r>
      <w:r w:rsidRPr="007D2DB5">
        <w:rPr>
          <w:bCs/>
          <w:szCs w:val="28"/>
        </w:rPr>
        <w:t>.0</w:t>
      </w:r>
      <w:r w:rsidR="009C17BE">
        <w:rPr>
          <w:bCs/>
          <w:szCs w:val="28"/>
        </w:rPr>
        <w:t>2</w:t>
      </w:r>
      <w:r w:rsidRPr="007D2DB5">
        <w:rPr>
          <w:bCs/>
          <w:szCs w:val="28"/>
        </w:rPr>
        <w:t xml:space="preserve">.2024 г. 09:00 </w:t>
      </w:r>
      <w:r w:rsidRPr="007D2DB5">
        <w:rPr>
          <w:szCs w:val="28"/>
        </w:rPr>
        <w:t>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/>
          <w:szCs w:val="28"/>
        </w:rPr>
      </w:pPr>
      <w:r w:rsidRPr="007D2DB5">
        <w:rPr>
          <w:b/>
          <w:szCs w:val="28"/>
        </w:rPr>
        <w:t>Дата и время проведения аукциона</w:t>
      </w:r>
      <w:r w:rsidR="009C17BE">
        <w:rPr>
          <w:szCs w:val="28"/>
        </w:rPr>
        <w:t>: 21</w:t>
      </w:r>
      <w:r w:rsidRPr="007D2DB5">
        <w:rPr>
          <w:szCs w:val="28"/>
        </w:rPr>
        <w:t>.0</w:t>
      </w:r>
      <w:r w:rsidR="009C17BE">
        <w:rPr>
          <w:szCs w:val="28"/>
        </w:rPr>
        <w:t>2</w:t>
      </w:r>
      <w:r w:rsidRPr="007D2DB5">
        <w:rPr>
          <w:szCs w:val="28"/>
        </w:rPr>
        <w:t>.2024 г. в 09:00 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color w:val="000000"/>
          <w:szCs w:val="28"/>
        </w:rPr>
      </w:pPr>
      <w:r w:rsidRPr="007D2DB5">
        <w:rPr>
          <w:b/>
          <w:color w:val="000000"/>
          <w:szCs w:val="28"/>
        </w:rPr>
        <w:t>Место и порядок проведения электронного аукциона</w:t>
      </w:r>
      <w:r w:rsidRPr="007D2DB5">
        <w:rPr>
          <w:color w:val="000000"/>
          <w:szCs w:val="28"/>
        </w:rPr>
        <w:t xml:space="preserve">: электронная площадка «РТС-Тендер» – </w:t>
      </w:r>
      <w:proofErr w:type="gramStart"/>
      <w:r w:rsidRPr="007D2DB5">
        <w:rPr>
          <w:color w:val="000000"/>
          <w:szCs w:val="28"/>
        </w:rPr>
        <w:t>https://www.rts-tender.ru  в</w:t>
      </w:r>
      <w:proofErr w:type="gramEnd"/>
      <w:r w:rsidRPr="007D2DB5">
        <w:rPr>
          <w:color w:val="000000"/>
          <w:szCs w:val="28"/>
        </w:rPr>
        <w:t xml:space="preserve"> сети Интернет (Секция по аренде и продаже земельных участков).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осмотра земельного участка:</w:t>
      </w:r>
    </w:p>
    <w:p w:rsidR="007D2DB5" w:rsidRPr="007D2DB5" w:rsidRDefault="007D2DB5" w:rsidP="007D2DB5">
      <w:pPr>
        <w:ind w:right="-1"/>
        <w:jc w:val="both"/>
        <w:rPr>
          <w:szCs w:val="28"/>
        </w:rPr>
      </w:pPr>
      <w:r w:rsidRPr="007D2DB5">
        <w:rPr>
          <w:bCs/>
          <w:szCs w:val="28"/>
        </w:rPr>
        <w:t xml:space="preserve">        Осмотр земельного участка на местности производится по</w:t>
      </w:r>
      <w:r w:rsidRPr="007D2DB5">
        <w:rPr>
          <w:szCs w:val="28"/>
        </w:rPr>
        <w:t xml:space="preserve"> предварительному согласованию, с обзорной схемой расположения земельного участка можно ознакомится по адресу: Приморский край, г. Уссурийск, ул. Октябрьская, д. 58, </w:t>
      </w:r>
      <w:proofErr w:type="spellStart"/>
      <w:r w:rsidRPr="007D2DB5">
        <w:rPr>
          <w:szCs w:val="28"/>
        </w:rPr>
        <w:t>каб</w:t>
      </w:r>
      <w:proofErr w:type="spellEnd"/>
      <w:r w:rsidRPr="007D2DB5">
        <w:rPr>
          <w:szCs w:val="28"/>
        </w:rPr>
        <w:t>. 300, каждый четверг, с 14-00 до 16-00 часов.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подачи заявки: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 xml:space="preserve">Заявка подается путем заполнения ее электронной формы, прикрепленной к извещению, с приложением электронных образцов указанных в извещении документов. </w:t>
      </w:r>
    </w:p>
    <w:p w:rsidR="007D2DB5" w:rsidRPr="007D2DB5" w:rsidRDefault="007D2DB5" w:rsidP="007D2DB5">
      <w:pPr>
        <w:ind w:firstLine="539"/>
        <w:jc w:val="both"/>
        <w:rPr>
          <w:szCs w:val="28"/>
          <w:u w:val="single"/>
        </w:rPr>
      </w:pPr>
      <w:r w:rsidRPr="007D2DB5">
        <w:rPr>
          <w:szCs w:val="28"/>
        </w:rPr>
        <w:t xml:space="preserve">Один заявитель имеет право подать только одну заявку на участие в торгах.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</w:p>
    <w:p w:rsidR="007D2DB5" w:rsidRPr="007D2DB5" w:rsidRDefault="007D2DB5" w:rsidP="007D2DB5">
      <w:pPr>
        <w:ind w:firstLine="539"/>
        <w:jc w:val="both"/>
        <w:rPr>
          <w:szCs w:val="28"/>
          <w:u w:val="single"/>
        </w:rPr>
      </w:pPr>
      <w:r w:rsidRPr="007D2DB5">
        <w:rPr>
          <w:szCs w:val="28"/>
        </w:rPr>
        <w:t xml:space="preserve">Организатор аукциона вправе отказаться от проведения аукциона в случае выявления обстоятельств, предусмотренных </w:t>
      </w:r>
      <w:hyperlink r:id="rId7" w:history="1">
        <w:r w:rsidRPr="007D2DB5">
          <w:rPr>
            <w:szCs w:val="28"/>
          </w:rPr>
          <w:t>пунктом 8</w:t>
        </w:r>
      </w:hyperlink>
      <w:r w:rsidRPr="007D2DB5">
        <w:rPr>
          <w:szCs w:val="28"/>
        </w:rPr>
        <w:t xml:space="preserve"> статьи 39.11 ЗК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D2DB5" w:rsidRPr="007D2DB5" w:rsidRDefault="007D2DB5" w:rsidP="007D2DB5">
      <w:pPr>
        <w:ind w:firstLine="539"/>
        <w:jc w:val="both"/>
        <w:rPr>
          <w:b/>
          <w:szCs w:val="28"/>
          <w:lang w:val="x-none"/>
        </w:rPr>
      </w:pPr>
      <w:r w:rsidRPr="007D2DB5">
        <w:rPr>
          <w:b/>
          <w:szCs w:val="28"/>
          <w:lang w:val="x-none"/>
        </w:rPr>
        <w:lastRenderedPageBreak/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  <w:lang w:val="x-none"/>
        </w:rPr>
        <w:t>-</w:t>
      </w:r>
      <w:r w:rsidRPr="007D2DB5">
        <w:rPr>
          <w:szCs w:val="28"/>
        </w:rPr>
        <w:t> </w:t>
      </w:r>
      <w:r w:rsidRPr="007D2DB5">
        <w:rPr>
          <w:szCs w:val="28"/>
          <w:lang w:val="x-none"/>
        </w:rPr>
        <w:t xml:space="preserve">заявка </w:t>
      </w:r>
      <w:r w:rsidRPr="007D2DB5">
        <w:rPr>
          <w:szCs w:val="28"/>
        </w:rPr>
        <w:t xml:space="preserve">на участие в аукционе по установленной в извещении о проведении аукциона форме с указанием банковских реквизитов счета для возврата задатка; </w:t>
      </w:r>
    </w:p>
    <w:p w:rsidR="007D2DB5" w:rsidRPr="007D2DB5" w:rsidRDefault="007D2DB5" w:rsidP="007D2DB5">
      <w:pPr>
        <w:ind w:firstLine="539"/>
        <w:jc w:val="both"/>
        <w:rPr>
          <w:szCs w:val="28"/>
          <w:lang w:val="x-none"/>
        </w:rPr>
      </w:pPr>
      <w:r w:rsidRPr="007D2DB5">
        <w:rPr>
          <w:szCs w:val="28"/>
          <w:lang w:val="x-none"/>
        </w:rPr>
        <w:t xml:space="preserve">- </w:t>
      </w:r>
      <w:r w:rsidRPr="007D2DB5">
        <w:rPr>
          <w:szCs w:val="28"/>
        </w:rPr>
        <w:t>копии документов, удостоверяющих личность заявителя (для граждан)</w:t>
      </w:r>
      <w:r w:rsidRPr="007D2DB5">
        <w:rPr>
          <w:szCs w:val="28"/>
          <w:lang w:val="x-none"/>
        </w:rPr>
        <w:t>;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 xml:space="preserve">- </w:t>
      </w:r>
      <w:r w:rsidRPr="007D2DB5">
        <w:rPr>
          <w:szCs w:val="28"/>
          <w:lang w:val="x-none"/>
        </w:rPr>
        <w:t>платежный документ с отметкой банка об исполнении, подтверждающей внесение претендентом задатка</w:t>
      </w:r>
      <w:r w:rsidRPr="007D2DB5">
        <w:rPr>
          <w:szCs w:val="28"/>
        </w:rPr>
        <w:t xml:space="preserve">. 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Заявка и все прилагаемые к заявке документы подаются в электронной форме (должны быть отсканированы) в доступном для прочтения формате.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заключения договора: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Организатор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уклонения победителя торгов от заключения договора и/или невнесения оплаты в установленный срок, Организатор торгов уведомляет участника торгов, сделавшего предпоследнее предложение о цене, по телефону, электронной почте или телеграммой с уведомлением о вручении по адресу, указанному в заявке на участие в торгах (не позднее следующего рабочего дня, когда Организатору торгов стало известно об уклонении победителя от заключения договора).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 xml:space="preserve">В случае уклонения победителя торгов от заключения договора и/или невнесения оплаты в установленный срок, Продавец заключает договор с участником торгов, который сделал предпоследнее предложение о цене. При этом заключение договора для участника торгов, который сделал предпоследнее предложение о цене, является обязательным. 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если Победитель торгов или Участник,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торгов, Продавец вправе заключить договор с единственным участником по предмету торгов по начальной (стартовой) цене торгов и на условиях, установленных настоящим извещением.</w:t>
      </w:r>
    </w:p>
    <w:p w:rsidR="007D2DB5" w:rsidRPr="007D2DB5" w:rsidRDefault="007D2DB5" w:rsidP="007D2DB5">
      <w:pPr>
        <w:ind w:firstLine="539"/>
        <w:jc w:val="both"/>
        <w:rPr>
          <w:szCs w:val="28"/>
          <w:lang w:bidi="ru-RU"/>
        </w:rPr>
      </w:pPr>
      <w:r w:rsidRPr="007D2DB5">
        <w:rPr>
          <w:szCs w:val="28"/>
          <w:lang w:bidi="ru-RU"/>
        </w:rPr>
        <w:lastRenderedPageBreak/>
        <w:t xml:space="preserve">Все вопросы, касающиеся проведения </w:t>
      </w:r>
      <w:proofErr w:type="gramStart"/>
      <w:r w:rsidRPr="007D2DB5">
        <w:rPr>
          <w:szCs w:val="28"/>
          <w:lang w:bidi="ru-RU"/>
        </w:rPr>
        <w:t>торгов  в</w:t>
      </w:r>
      <w:proofErr w:type="gramEnd"/>
      <w:r w:rsidRPr="007D2DB5">
        <w:rPr>
          <w:szCs w:val="28"/>
          <w:lang w:bidi="ru-RU"/>
        </w:rPr>
        <w:t xml:space="preserve"> электронной форме и не нашедшие отражения в настоящем извещении, регулируются законодательством Российской Федерации.</w:t>
      </w:r>
    </w:p>
    <w:p w:rsidR="007D2DB5" w:rsidRPr="007D2DB5" w:rsidRDefault="007D2DB5" w:rsidP="007D2DB5">
      <w:pPr>
        <w:ind w:firstLine="539"/>
        <w:jc w:val="both"/>
        <w:rPr>
          <w:szCs w:val="28"/>
          <w:lang w:bidi="ru-RU"/>
        </w:rPr>
      </w:pPr>
      <w:r w:rsidRPr="007D2DB5">
        <w:rPr>
          <w:b/>
          <w:szCs w:val="28"/>
          <w:lang w:bidi="ru-RU"/>
        </w:rPr>
        <w:t>Размер взимаемой с победителя электронного аукциона платы</w:t>
      </w:r>
      <w:r w:rsidRPr="007D2DB5">
        <w:rPr>
          <w:szCs w:val="28"/>
          <w:lang w:bidi="ru-RU"/>
        </w:rPr>
        <w:t xml:space="preserve"> оператору электронной площадки за участие в электронном аукционе установлен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С </w:t>
      </w:r>
      <w:proofErr w:type="gramStart"/>
      <w:r w:rsidRPr="007D2DB5">
        <w:rPr>
          <w:szCs w:val="28"/>
          <w:lang w:bidi="ru-RU"/>
        </w:rPr>
        <w:t>подробной  информацией</w:t>
      </w:r>
      <w:proofErr w:type="gramEnd"/>
      <w:r w:rsidRPr="007D2DB5">
        <w:rPr>
          <w:szCs w:val="28"/>
          <w:lang w:bidi="ru-RU"/>
        </w:rPr>
        <w:t xml:space="preserve"> о размере взимаемой с победителя электронного аукциона платы оператору электронной площадки за участие в электронном аукционе можно ознакомится на электронной площадке оператора процедуры «РТС-Тендер» – https://www.rts-tender.ru. 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Круг заявителей: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В соответствии с постановлением администрации Уссурийского городского        округа        от    19.11.2019   N 2708-НПА    (ред. от 28.06.2021)                  "Об утверждении административного регламента по предоставлению муниципальной услуги "Проведение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                                   или в собственности муниципального образования" в случае предоставления муниципальной услуги для индивидуального жилищного строительства, заявителями могут являться только граждане.</w:t>
      </w:r>
    </w:p>
    <w:p w:rsidR="004D7D72" w:rsidRPr="004F39F0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Pr="00797667" w:rsidRDefault="007D2DB5" w:rsidP="007D2DB5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ЭЛЕКТРОННОМ АУКЦИОНЕ (ЛОТ № 1)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9C17BE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_____________2024</w:t>
      </w:r>
      <w:r w:rsidR="007D2DB5">
        <w:rPr>
          <w:sz w:val="25"/>
          <w:szCs w:val="25"/>
        </w:rPr>
        <w:t> </w:t>
      </w:r>
      <w:r w:rsidR="007D2DB5" w:rsidRPr="0043408D">
        <w:rPr>
          <w:sz w:val="25"/>
          <w:szCs w:val="25"/>
        </w:rPr>
        <w:t>года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Документ, удостоверяющий </w:t>
      </w:r>
      <w:proofErr w:type="gramStart"/>
      <w:r w:rsidRPr="0043408D">
        <w:rPr>
          <w:sz w:val="25"/>
          <w:szCs w:val="25"/>
        </w:rPr>
        <w:t>личность:_</w:t>
      </w:r>
      <w:proofErr w:type="gramEnd"/>
      <w:r w:rsidRPr="0043408D">
        <w:rPr>
          <w:sz w:val="25"/>
          <w:szCs w:val="25"/>
        </w:rPr>
        <w:t>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ИНН:_</w:t>
      </w:r>
      <w:proofErr w:type="gramEnd"/>
      <w:r>
        <w:rPr>
          <w:sz w:val="25"/>
          <w:szCs w:val="25"/>
        </w:rPr>
        <w:t>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7D2DB5" w:rsidRPr="0043408D" w:rsidRDefault="007D2DB5" w:rsidP="007D2DB5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7D2DB5" w:rsidRPr="0043408D" w:rsidRDefault="007D2DB5" w:rsidP="007D2DB5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7D2DB5" w:rsidRPr="0043408D" w:rsidRDefault="007D2DB5" w:rsidP="007D2DB5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7D2DB5" w:rsidRPr="0043408D" w:rsidRDefault="007D2DB5" w:rsidP="007D2DB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43408D" w:rsidRDefault="007D2DB5" w:rsidP="007D2DB5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7D2DB5" w:rsidRPr="0043408D" w:rsidRDefault="007D2DB5" w:rsidP="007D2DB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06641C" w:rsidRDefault="007D2DB5" w:rsidP="007D2DB5">
      <w:pPr>
        <w:pStyle w:val="a4"/>
        <w:ind w:firstLine="567"/>
        <w:jc w:val="both"/>
        <w:rPr>
          <w:b w:val="0"/>
          <w:sz w:val="16"/>
          <w:szCs w:val="16"/>
        </w:rPr>
      </w:pPr>
    </w:p>
    <w:p w:rsidR="007D2DB5" w:rsidRPr="008F08B6" w:rsidRDefault="007D2DB5" w:rsidP="007D2DB5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1730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23 м по направлению на север</w:t>
      </w:r>
      <w:r w:rsidRPr="008F08B6">
        <w:rPr>
          <w:sz w:val="25"/>
          <w:szCs w:val="25"/>
        </w:rPr>
        <w:t xml:space="preserve"> от ориентира </w:t>
      </w:r>
      <w:r>
        <w:rPr>
          <w:sz w:val="25"/>
          <w:szCs w:val="25"/>
        </w:rPr>
        <w:t>жилой дом</w:t>
      </w:r>
      <w:r w:rsidRPr="008F08B6">
        <w:rPr>
          <w:sz w:val="25"/>
          <w:szCs w:val="25"/>
        </w:rPr>
        <w:t>, расположенного за пределами участка, ад</w:t>
      </w:r>
      <w:r>
        <w:rPr>
          <w:sz w:val="25"/>
          <w:szCs w:val="25"/>
        </w:rPr>
        <w:t>рес ориентира: Приморский край, г. Уссурийск, с. Красный Яр, ул. Луговая, д. 32, ка</w:t>
      </w:r>
      <w:r w:rsidRPr="008F08B6">
        <w:rPr>
          <w:sz w:val="25"/>
          <w:szCs w:val="25"/>
        </w:rPr>
        <w:t xml:space="preserve">дастровый номер </w:t>
      </w:r>
      <w:r>
        <w:rPr>
          <w:bCs/>
          <w:sz w:val="25"/>
          <w:szCs w:val="25"/>
        </w:rPr>
        <w:t>25:18:250101:633, д</w:t>
      </w:r>
      <w:r>
        <w:rPr>
          <w:sz w:val="25"/>
          <w:szCs w:val="25"/>
        </w:rPr>
        <w:t>ля ведения личного подсобного хозяйства</w:t>
      </w:r>
      <w:r w:rsidRPr="008F08B6">
        <w:rPr>
          <w:sz w:val="25"/>
          <w:szCs w:val="25"/>
        </w:rPr>
        <w:t xml:space="preserve">. </w:t>
      </w:r>
    </w:p>
    <w:p w:rsidR="007D2DB5" w:rsidRPr="0043408D" w:rsidRDefault="007D2DB5" w:rsidP="007D2DB5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  <w:bookmarkStart w:id="1" w:name="_GoBack"/>
      <w:bookmarkEnd w:id="1"/>
    </w:p>
    <w:p w:rsidR="007D2DB5" w:rsidRPr="0043408D" w:rsidRDefault="007D2DB5" w:rsidP="007D2DB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1.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электрон</w:t>
      </w:r>
      <w:r w:rsidR="009C17BE">
        <w:rPr>
          <w:sz w:val="25"/>
          <w:szCs w:val="25"/>
        </w:rPr>
        <w:t>ного аукциона, опубликованного 19</w:t>
      </w:r>
      <w:r>
        <w:rPr>
          <w:sz w:val="25"/>
          <w:szCs w:val="25"/>
        </w:rPr>
        <w:t xml:space="preserve"> </w:t>
      </w:r>
      <w:r w:rsidR="009C17BE">
        <w:rPr>
          <w:sz w:val="25"/>
          <w:szCs w:val="25"/>
        </w:rPr>
        <w:t>января</w:t>
      </w:r>
      <w:r>
        <w:rPr>
          <w:sz w:val="25"/>
          <w:szCs w:val="25"/>
        </w:rPr>
        <w:t xml:space="preserve"> 202</w:t>
      </w:r>
      <w:r w:rsidR="009C17BE">
        <w:rPr>
          <w:sz w:val="25"/>
          <w:szCs w:val="25"/>
        </w:rPr>
        <w:t>4</w:t>
      </w:r>
      <w:r>
        <w:rPr>
          <w:sz w:val="25"/>
          <w:szCs w:val="25"/>
        </w:rPr>
        <w:t xml:space="preserve">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.torgi.gov.ru, а также порядок проведения </w:t>
      </w:r>
      <w:r>
        <w:rPr>
          <w:sz w:val="25"/>
          <w:szCs w:val="25"/>
        </w:rPr>
        <w:t xml:space="preserve">электронного </w:t>
      </w:r>
      <w:r w:rsidRPr="0043408D">
        <w:rPr>
          <w:sz w:val="25"/>
          <w:szCs w:val="25"/>
        </w:rPr>
        <w:t>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</w:t>
      </w:r>
      <w:r>
        <w:rPr>
          <w:bCs/>
          <w:sz w:val="25"/>
          <w:szCs w:val="25"/>
        </w:rPr>
        <w:t>, 39.13</w:t>
      </w:r>
      <w:r w:rsidRPr="0043408D">
        <w:rPr>
          <w:bCs/>
          <w:sz w:val="25"/>
          <w:szCs w:val="25"/>
        </w:rPr>
        <w:t xml:space="preserve">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7D2DB5" w:rsidRDefault="007D2DB5" w:rsidP="007D2DB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В случае признания победителем </w:t>
      </w:r>
      <w:r>
        <w:rPr>
          <w:sz w:val="25"/>
          <w:szCs w:val="25"/>
        </w:rPr>
        <w:t xml:space="preserve">электронного </w:t>
      </w:r>
      <w:r w:rsidRPr="0043408D">
        <w:rPr>
          <w:sz w:val="25"/>
          <w:szCs w:val="25"/>
        </w:rPr>
        <w:t>аукциона, закл</w:t>
      </w:r>
      <w:r>
        <w:rPr>
          <w:sz w:val="25"/>
          <w:szCs w:val="25"/>
        </w:rPr>
        <w:t xml:space="preserve">ючить с Продавцом договор купли-продажи земельного участка </w:t>
      </w:r>
      <w:r w:rsidRPr="0043408D">
        <w:rPr>
          <w:sz w:val="25"/>
          <w:szCs w:val="25"/>
        </w:rPr>
        <w:t>не ранее чем через десять дней со дня размещения информации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 результатах</w:t>
      </w:r>
      <w:r>
        <w:rPr>
          <w:sz w:val="25"/>
          <w:szCs w:val="25"/>
        </w:rPr>
        <w:t xml:space="preserve"> электронного</w:t>
      </w:r>
      <w:r w:rsidRPr="0043408D">
        <w:rPr>
          <w:sz w:val="25"/>
          <w:szCs w:val="25"/>
        </w:rPr>
        <w:t xml:space="preserve"> аукциона в средствах массовых информаций.</w:t>
      </w:r>
    </w:p>
    <w:p w:rsidR="007D2DB5" w:rsidRDefault="007D2DB5" w:rsidP="007D2DB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электронном аукционе.</w:t>
      </w:r>
    </w:p>
    <w:p w:rsidR="007D2DB5" w:rsidRPr="0043408D" w:rsidRDefault="007D2DB5" w:rsidP="007D2DB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7D2DB5" w:rsidRDefault="007D2DB5" w:rsidP="007D2DB5">
      <w:pPr>
        <w:ind w:right="-1"/>
        <w:jc w:val="both"/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9C17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9C17BE">
              <w:rPr>
                <w:sz w:val="26"/>
                <w:szCs w:val="26"/>
                <w:u w:val="single"/>
              </w:rPr>
              <w:t>4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городского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DB77A8">
        <w:rPr>
          <w:b/>
          <w:sz w:val="26"/>
          <w:szCs w:val="26"/>
        </w:rPr>
        <w:t>3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принять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местоположение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ориентира: ________________________, (далее - Участок), разрешенное использование: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вышеуказанного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засчитывается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 xml:space="preserve">по следующим реквизитам: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Приморскому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сервитутов.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озеленению земельного участка и прилегающих к нему территорий общего пользования.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календарный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 xml:space="preserve">. Договор составлен в 3 (трех) экземплярах, имеющих одинаковую юридическую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Приморскому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3700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A9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1D4C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789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39F0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A79FE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2DB5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17BE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06A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6A"/>
    <w:rsid w:val="00B42977"/>
    <w:rsid w:val="00B43611"/>
    <w:rsid w:val="00B45049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171A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B77A8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D7FCD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F77794-2DF4-4684-83FC-F4442D21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9F0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31AA2BA30C2939D89C8B061D6594D7C387838BAE64C4942E10EC5B47FE7F673406514C26Be6p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DD5B-1051-407F-A37D-168F6E20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4162</Words>
  <Characters>23725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27832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Анатольевна Тхоренко</cp:lastModifiedBy>
  <cp:revision>11</cp:revision>
  <cp:lastPrinted>2024-01-14T23:16:00Z</cp:lastPrinted>
  <dcterms:created xsi:type="dcterms:W3CDTF">2022-01-18T08:19:00Z</dcterms:created>
  <dcterms:modified xsi:type="dcterms:W3CDTF">2024-01-15T05:31:00Z</dcterms:modified>
</cp:coreProperties>
</file>