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984453" w:rsidRDefault="00E80EAF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4453"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4E2334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4E2334" w:rsidRPr="004E2334" w:rsidRDefault="004E2334" w:rsidP="00735686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1   </w:t>
      </w:r>
    </w:p>
    <w:p w:rsidR="004E2334" w:rsidRDefault="004E2334" w:rsidP="004E23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– механические мастерские, расположенные по адресу: Приморский край, г. Уссурийск,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Улитовка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44. Назначение: нежилое, площадью 479,10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этажей: 2, в том числе подземных: 0. Кадастровый номер: 25:18:380101:227. Ограничение прав и обременение объекта недвижимости: не </w:t>
      </w:r>
      <w:r w:rsidR="009829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зарегистрировано.</w:t>
      </w:r>
    </w:p>
    <w:p w:rsidR="004E2334" w:rsidRDefault="004E2334" w:rsidP="004E23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2992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номер: 25:18:380101:307. Категория земель: земли населенных пунктов, вид разрешенного использования: производство, переработка и хранение сельскохозяйственной продукции. Объекты хозяйственного назначения. Местоположение: Установлено относительно ориентира, расположенного в границах участка. Ориентир Нежилое здание. Почтовый адрес ориентира: Приморский край, г. Уссурийск, с.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Улитовка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дом 44. Ограничение прав и обременение объекта недвижимости: не зарегистрировано.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здания – механические мастерские (с учетом НДС)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96 200 (девяносто шесть тысяч двести)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281 000 (двести восемьдесят одна тысяча)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приватизируемого имущества–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377 200 (триста семьдесят семь тысяч двести)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18 860 (восемнадцать тысяч восемьсот шестьдесят) рублей 00 копеек (не меняется в течение аукциона).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37 720 (тридцать семь тысяч семьсот двадцать) рублей  00 копеек.</w:t>
      </w:r>
    </w:p>
    <w:p w:rsidR="00984453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2 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Здание конторы, расположенное по адресу: При</w:t>
      </w:r>
      <w:r w:rsidR="00BA7415">
        <w:rPr>
          <w:rFonts w:ascii="Times New Roman" w:eastAsia="Times New Roman" w:hAnsi="Times New Roman"/>
          <w:sz w:val="24"/>
          <w:szCs w:val="24"/>
          <w:lang w:eastAsia="ru-RU"/>
        </w:rPr>
        <w:t>морский край, г. Уссурийск,  с.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Улитовка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5а. Назначение: нежилое, площадью 395,2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этажей: 2, в том числе подземных этажей: 0. Кадастровый номер: 25:18:380101:225. Ограничение прав и обременение объекта недвижимости: не зарегистрировано.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3856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Кадастровый номер:  25:18:380101:313. Местоположение: Приморский край, г. Уссурийск,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Улитовка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 5а. Категория земель: земли населенных пунктов. Виды разрешенного использования: объекты инженерно-технического обеспечения, объекты хранения индивидуального транспорта, объекты хозяйственного назначения. Ограничение прав  и обременение объекта недвижимости: не зарегистрировано.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Начальная цена здания конторы (с учетом НДС)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449 100 (четыреста  сорок девять тысяч сто)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633 000 (шестьсот тридцать три тысячи)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приватизируемого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1 082 100 (один миллион восемьдесят две тысячи сто)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54 105 (пятьдесят четыре  тысячи сто пять) рублей 00 копеек (не меняется в течение аукциона).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– 10% начальной цены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108 210 (сто восемь  тысяч двести десять) рублей  00 копеек.</w:t>
      </w:r>
    </w:p>
    <w:p w:rsidR="004E2334" w:rsidRDefault="004E2334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34" w:rsidRDefault="004E2334" w:rsidP="00E8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ЛОТ № 3</w:t>
      </w:r>
    </w:p>
    <w:p w:rsidR="004E2334" w:rsidRDefault="004E2334" w:rsidP="00E80EAF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расположенное по адресу: Приморский край, г. Уссурийск,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Пуциловка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5а. Назначение: нежилое, площадью 89,3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Количество этажей: 1, в том числе подземных: 0, Кадастровый номер: 25:18:340101:499. Ограничение прав и обременение объекта недвижимости: не зарегистрировано.</w:t>
      </w:r>
    </w:p>
    <w:p w:rsidR="004E2334" w:rsidRDefault="00735686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</w:t>
      </w:r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общей площадью 1164 </w:t>
      </w:r>
      <w:proofErr w:type="spellStart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 xml:space="preserve">., категория земель: земли населенных пунктов, вид разрешенного использования: объекты административно-делового назначения. Местоположение установлено относительно ориентира, расположенного в границах участка. Почтовый адрес ориентира: Приморский край, г. Уссурийск, с. </w:t>
      </w:r>
      <w:proofErr w:type="spellStart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>Пуциловка</w:t>
      </w:r>
      <w:proofErr w:type="spellEnd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="004E2334">
        <w:rPr>
          <w:rFonts w:ascii="Times New Roman" w:eastAsia="Times New Roman" w:hAnsi="Times New Roman"/>
          <w:sz w:val="24"/>
          <w:szCs w:val="24"/>
          <w:lang w:eastAsia="ru-RU"/>
        </w:rPr>
        <w:t xml:space="preserve">, 5а. Кадастровый номер: 25:18:340101:379. Ограничение прав и обременение объекта недвижимости: не зарегистрировано.       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здания (с учетом НДС)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123 500 (сто двадцать три тысячи пятьсот)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536 000 (пятьсот тридцать шесть тысяч)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приватизируемого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659 500 (шестьсот пятьдесят девять тысяч пятьсот)  рублей 00 копеек.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– 5% начальной цены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32 975 (тридцать две тысячи девятьсот семьдесят пять) рублей 00 копеек  (не меняется в течение аукциона).</w:t>
      </w:r>
    </w:p>
    <w:p w:rsidR="004E2334" w:rsidRDefault="004E2334" w:rsidP="004E2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65 950 (шестьдесят пять тысяч девятьсот пятьдесят) рублей 00 копеек.</w:t>
      </w:r>
    </w:p>
    <w:p w:rsidR="004E2334" w:rsidRPr="00984453" w:rsidRDefault="004E2334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34" w:rsidRDefault="00984453" w:rsidP="00E80EAF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«Сбербанк – АСТ» 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торговая секция: «Приватизация, аренда и продажа прав»,  номер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 w:rsidR="004E2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SBR012-2404040059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B83" w:rsidRDefault="00984453" w:rsidP="00E80EAF">
      <w:pPr>
        <w:widowControl w:val="0"/>
        <w:tabs>
          <w:tab w:val="left" w:pos="567"/>
        </w:tabs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заявок на участие в а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 в электронной форме: с 0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24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 02 мая 2024 года:  по лоту № 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ЛОТУ № 2 и ЛОТУ № 3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735686" w:rsidRPr="00735686" w:rsidRDefault="00735686" w:rsidP="00735686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984453" w:rsidP="00E80EAF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Комиссия, посовещавшись на месте решила, по Лоту № 1</w:t>
      </w:r>
      <w:r w:rsidR="004E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ЛОТУ № 2 и  ЛОТУ  № 3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5686" w:rsidRDefault="00984453" w:rsidP="00735686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зарегистрированных заявок на участие в продаже </w:t>
      </w:r>
      <w:bookmarkStart w:id="0" w:name="_GoBack"/>
      <w:bookmarkEnd w:id="0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в электронной форме</w:t>
      </w:r>
      <w:proofErr w:type="gramEnd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</w:t>
      </w:r>
      <w:r w:rsidRPr="0024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в электронной форме несостоявшимся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пункту 44 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  <w:r w:rsidR="00735686" w:rsidRPr="0073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53" w:rsidRPr="00AD3AF7" w:rsidRDefault="00984453" w:rsidP="00AD3AF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84453" w:rsidRPr="00A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0A2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7EA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33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686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6C3C"/>
    <w:rsid w:val="00976EA3"/>
    <w:rsid w:val="00977563"/>
    <w:rsid w:val="009815EF"/>
    <w:rsid w:val="00982499"/>
    <w:rsid w:val="009829A8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AF7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A7415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5D42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172DF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0EAF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10</cp:revision>
  <dcterms:created xsi:type="dcterms:W3CDTF">2023-04-04T01:27:00Z</dcterms:created>
  <dcterms:modified xsi:type="dcterms:W3CDTF">2024-05-13T23:17:00Z</dcterms:modified>
</cp:coreProperties>
</file>