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942DF1">
        <w:rPr>
          <w:szCs w:val="28"/>
        </w:rPr>
        <w:t>урийского городского округа от 0</w:t>
      </w:r>
      <w:r w:rsidR="004B7DFD">
        <w:rPr>
          <w:szCs w:val="28"/>
        </w:rPr>
        <w:t>2</w:t>
      </w:r>
      <w:r w:rsidRPr="007D2DB5">
        <w:rPr>
          <w:szCs w:val="28"/>
        </w:rPr>
        <w:t xml:space="preserve"> </w:t>
      </w:r>
      <w:r w:rsidR="004B7DFD">
        <w:rPr>
          <w:szCs w:val="28"/>
        </w:rPr>
        <w:t>декабря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4B7DFD">
        <w:rPr>
          <w:szCs w:val="28"/>
        </w:rPr>
        <w:t>1 года</w:t>
      </w:r>
      <w:r w:rsidRPr="007D2DB5">
        <w:rPr>
          <w:szCs w:val="28"/>
        </w:rPr>
        <w:t xml:space="preserve"> № </w:t>
      </w:r>
      <w:r w:rsidR="004B7DFD">
        <w:rPr>
          <w:szCs w:val="28"/>
        </w:rPr>
        <w:t>2673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4B7DFD">
        <w:rPr>
          <w:color w:val="000000" w:themeColor="text1"/>
          <w:szCs w:val="28"/>
        </w:rPr>
        <w:t>180101:658»</w:t>
      </w:r>
      <w:r w:rsidRPr="00B006A8">
        <w:rPr>
          <w:color w:val="000000" w:themeColor="text1"/>
          <w:szCs w:val="28"/>
        </w:rPr>
        <w:t>, приказом управления градостр</w:t>
      </w:r>
      <w:r w:rsidRPr="00B006A8">
        <w:rPr>
          <w:color w:val="000000" w:themeColor="text1"/>
          <w:szCs w:val="28"/>
        </w:rPr>
        <w:t>о</w:t>
      </w:r>
      <w:r w:rsidRPr="00B006A8">
        <w:rPr>
          <w:color w:val="000000" w:themeColor="text1"/>
          <w:szCs w:val="28"/>
        </w:rPr>
        <w:t>ительства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4B7DFD">
        <w:rPr>
          <w:color w:val="000000" w:themeColor="text1"/>
          <w:szCs w:val="28"/>
        </w:rPr>
        <w:t>29</w:t>
      </w:r>
      <w:r w:rsidRPr="00B006A8">
        <w:rPr>
          <w:color w:val="000000" w:themeColor="text1"/>
          <w:szCs w:val="28"/>
        </w:rPr>
        <w:t xml:space="preserve"> </w:t>
      </w:r>
      <w:r w:rsidR="004B7DFD">
        <w:rPr>
          <w:color w:val="000000" w:themeColor="text1"/>
          <w:szCs w:val="28"/>
        </w:rPr>
        <w:t>мая</w:t>
      </w:r>
      <w:r w:rsidRPr="00B006A8">
        <w:rPr>
          <w:color w:val="000000" w:themeColor="text1"/>
          <w:szCs w:val="28"/>
        </w:rPr>
        <w:t xml:space="preserve"> 202</w:t>
      </w:r>
      <w:r w:rsidR="004B7DFD">
        <w:rPr>
          <w:color w:val="000000" w:themeColor="text1"/>
          <w:szCs w:val="28"/>
        </w:rPr>
        <w:t>4 года № 16-01/14/1119</w:t>
      </w:r>
      <w:r w:rsidRPr="00B006A8">
        <w:rPr>
          <w:color w:val="000000" w:themeColor="text1"/>
          <w:szCs w:val="28"/>
        </w:rPr>
        <w:t xml:space="preserve"> «Об организации и проведении </w:t>
      </w:r>
      <w:r w:rsidR="004B7DFD">
        <w:rPr>
          <w:color w:val="000000" w:themeColor="text1"/>
          <w:szCs w:val="28"/>
        </w:rPr>
        <w:t xml:space="preserve">электронного </w:t>
      </w:r>
      <w:r w:rsidRPr="00B006A8">
        <w:rPr>
          <w:color w:val="000000" w:themeColor="text1"/>
          <w:szCs w:val="28"/>
        </w:rPr>
        <w:t>аукци</w:t>
      </w:r>
      <w:r w:rsidRPr="00B006A8">
        <w:rPr>
          <w:color w:val="000000" w:themeColor="text1"/>
          <w:szCs w:val="28"/>
        </w:rPr>
        <w:t>о</w:t>
      </w:r>
      <w:r w:rsidRPr="00B006A8">
        <w:rPr>
          <w:color w:val="000000" w:themeColor="text1"/>
          <w:szCs w:val="28"/>
        </w:rPr>
        <w:t xml:space="preserve">на»,  </w:t>
      </w:r>
      <w:bookmarkEnd w:id="0"/>
      <w:r w:rsidRPr="00B006A8">
        <w:rPr>
          <w:color w:val="000000" w:themeColor="text1"/>
          <w:szCs w:val="28"/>
        </w:rPr>
        <w:t>администрация Уссурийского городского округа объявляет о провед</w:t>
      </w:r>
      <w:r w:rsidRPr="00B006A8">
        <w:rPr>
          <w:color w:val="000000" w:themeColor="text1"/>
          <w:szCs w:val="28"/>
        </w:rPr>
        <w:t>е</w:t>
      </w:r>
      <w:r w:rsidRPr="00B006A8">
        <w:rPr>
          <w:color w:val="000000" w:themeColor="text1"/>
          <w:szCs w:val="28"/>
        </w:rPr>
        <w:t>нии электрон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4B7DFD">
        <w:rPr>
          <w:szCs w:val="28"/>
          <w:lang w:eastAsia="x-none"/>
        </w:rPr>
        <w:t>урийского городского округа от 02</w:t>
      </w:r>
      <w:r w:rsidRPr="007D2DB5">
        <w:rPr>
          <w:szCs w:val="28"/>
          <w:lang w:eastAsia="x-none"/>
        </w:rPr>
        <w:t xml:space="preserve"> </w:t>
      </w:r>
      <w:r w:rsidR="004B7DFD">
        <w:rPr>
          <w:szCs w:val="28"/>
          <w:lang w:eastAsia="x-none"/>
        </w:rPr>
        <w:t>декабря</w:t>
      </w:r>
      <w:r>
        <w:rPr>
          <w:szCs w:val="28"/>
          <w:lang w:eastAsia="x-none"/>
        </w:rPr>
        <w:t xml:space="preserve"> 202</w:t>
      </w:r>
      <w:r w:rsidR="00942DF1">
        <w:rPr>
          <w:szCs w:val="28"/>
          <w:lang w:eastAsia="x-none"/>
        </w:rPr>
        <w:t>4</w:t>
      </w:r>
      <w:r w:rsidRPr="007D2DB5">
        <w:rPr>
          <w:szCs w:val="28"/>
          <w:lang w:eastAsia="x-none"/>
        </w:rPr>
        <w:t xml:space="preserve"> года                </w:t>
      </w:r>
      <w:r w:rsidR="004B7DFD">
        <w:rPr>
          <w:color w:val="000000" w:themeColor="text1"/>
          <w:szCs w:val="28"/>
          <w:lang w:eastAsia="x-none"/>
        </w:rPr>
        <w:t>№ 2673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4B7DFD">
        <w:rPr>
          <w:color w:val="000000" w:themeColor="text1"/>
          <w:szCs w:val="28"/>
          <w:lang w:eastAsia="x-none"/>
        </w:rPr>
        <w:t>180101:658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4B7DFD">
        <w:rPr>
          <w:color w:val="000000" w:themeColor="text1"/>
          <w:szCs w:val="28"/>
          <w:lang w:eastAsia="x-none"/>
        </w:rPr>
        <w:t xml:space="preserve">29 мая </w:t>
      </w:r>
      <w:r w:rsidRPr="00B006A8">
        <w:rPr>
          <w:color w:val="000000" w:themeColor="text1"/>
          <w:szCs w:val="28"/>
          <w:lang w:eastAsia="x-none"/>
        </w:rPr>
        <w:t>202</w:t>
      </w:r>
      <w:r w:rsidR="00B006A8" w:rsidRPr="00B006A8">
        <w:rPr>
          <w:color w:val="000000" w:themeColor="text1"/>
          <w:szCs w:val="28"/>
          <w:lang w:eastAsia="x-none"/>
        </w:rPr>
        <w:t>4 г</w:t>
      </w:r>
      <w:r w:rsidR="00B006A8" w:rsidRPr="00B006A8">
        <w:rPr>
          <w:color w:val="000000" w:themeColor="text1"/>
          <w:szCs w:val="28"/>
          <w:lang w:eastAsia="x-none"/>
        </w:rPr>
        <w:t>о</w:t>
      </w:r>
      <w:r w:rsidR="00942DF1">
        <w:rPr>
          <w:color w:val="000000" w:themeColor="text1"/>
          <w:szCs w:val="28"/>
          <w:lang w:eastAsia="x-none"/>
        </w:rPr>
        <w:t>да № 16-01/14/</w:t>
      </w:r>
      <w:r w:rsidR="004B7DFD">
        <w:rPr>
          <w:color w:val="000000" w:themeColor="text1"/>
          <w:szCs w:val="28"/>
          <w:lang w:eastAsia="x-none"/>
        </w:rPr>
        <w:t>1119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</w:t>
      </w:r>
      <w:r w:rsidR="004B7DFD">
        <w:rPr>
          <w:color w:val="000000" w:themeColor="text1"/>
          <w:szCs w:val="28"/>
          <w:lang w:eastAsia="x-none"/>
        </w:rPr>
        <w:t xml:space="preserve">электронного </w:t>
      </w:r>
      <w:r w:rsidRPr="00B006A8">
        <w:rPr>
          <w:color w:val="000000" w:themeColor="text1"/>
          <w:szCs w:val="28"/>
          <w:lang w:eastAsia="x-none"/>
        </w:rPr>
        <w:t>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B7DFD">
        <w:rPr>
          <w:b w:val="0"/>
          <w:bCs/>
          <w:sz w:val="28"/>
          <w:szCs w:val="28"/>
        </w:rPr>
        <w:t xml:space="preserve"> вед</w:t>
      </w:r>
      <w:r w:rsidR="004B7DFD">
        <w:rPr>
          <w:b w:val="0"/>
          <w:bCs/>
          <w:sz w:val="28"/>
          <w:szCs w:val="28"/>
        </w:rPr>
        <w:t>е</w:t>
      </w:r>
      <w:r w:rsidR="004B7DFD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B7DFD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CE8F271" wp14:editId="5FA99A50">
            <wp:simplePos x="0" y="0"/>
            <wp:positionH relativeFrom="column">
              <wp:posOffset>4932579</wp:posOffset>
            </wp:positionH>
            <wp:positionV relativeFrom="paragraph">
              <wp:posOffset>622681</wp:posOffset>
            </wp:positionV>
            <wp:extent cx="929005" cy="812165"/>
            <wp:effectExtent l="0" t="0" r="444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260</w:t>
      </w:r>
      <w:r w:rsidR="007C0CE3">
        <w:rPr>
          <w:szCs w:val="28"/>
        </w:rPr>
        <w:t xml:space="preserve"> м по направлению         на север</w:t>
      </w:r>
      <w:r w:rsidR="004E3CC7">
        <w:rPr>
          <w:szCs w:val="28"/>
        </w:rPr>
        <w:t>о-</w:t>
      </w:r>
      <w:r w:rsidR="00942DF1">
        <w:rPr>
          <w:szCs w:val="28"/>
        </w:rPr>
        <w:t>восток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 w:rsidR="004E3CC7">
        <w:rPr>
          <w:szCs w:val="28"/>
        </w:rPr>
        <w:t xml:space="preserve"> </w:t>
      </w:r>
      <w:proofErr w:type="gramStart"/>
      <w:r>
        <w:rPr>
          <w:szCs w:val="28"/>
        </w:rPr>
        <w:t>Заречное</w:t>
      </w:r>
      <w:proofErr w:type="gramEnd"/>
      <w:r>
        <w:rPr>
          <w:szCs w:val="28"/>
        </w:rPr>
        <w:t>,                   ул. Пионерская, д. 2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B7DFD">
        <w:rPr>
          <w:szCs w:val="28"/>
        </w:rPr>
        <w:t xml:space="preserve"> 2561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4B7DFD">
      <w:pPr>
        <w:tabs>
          <w:tab w:val="left" w:pos="6774"/>
          <w:tab w:val="left" w:pos="8306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4B7DFD"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B7DFD">
        <w:rPr>
          <w:bCs/>
          <w:szCs w:val="28"/>
        </w:rPr>
        <w:t>25:18:180101:658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B7DFD" w:rsidRPr="004B7DFD" w:rsidRDefault="004B7DFD" w:rsidP="004B7DFD">
      <w:pPr>
        <w:jc w:val="both"/>
        <w:rPr>
          <w:szCs w:val="28"/>
        </w:rPr>
      </w:pPr>
      <w:r w:rsidRPr="004B7DFD">
        <w:rPr>
          <w:b/>
          <w:szCs w:val="28"/>
        </w:rPr>
        <w:t>Ограничение:</w:t>
      </w:r>
      <w:r w:rsidRPr="004B7DFD">
        <w:rPr>
          <w:szCs w:val="28"/>
        </w:rPr>
        <w:t xml:space="preserve"> Земельный участок полностью располагается в зоне санита</w:t>
      </w:r>
      <w:r w:rsidRPr="004B7DFD">
        <w:rPr>
          <w:szCs w:val="28"/>
        </w:rPr>
        <w:t>р</w:t>
      </w:r>
      <w:r w:rsidRPr="004B7DFD">
        <w:rPr>
          <w:szCs w:val="28"/>
        </w:rPr>
        <w:t>ной охраны водозабора пресных подземных вод «</w:t>
      </w:r>
      <w:proofErr w:type="spellStart"/>
      <w:r w:rsidRPr="004B7DFD">
        <w:rPr>
          <w:szCs w:val="28"/>
        </w:rPr>
        <w:t>Глуховский</w:t>
      </w:r>
      <w:proofErr w:type="spellEnd"/>
      <w:r w:rsidRPr="004B7DFD">
        <w:rPr>
          <w:szCs w:val="28"/>
        </w:rPr>
        <w:t xml:space="preserve">» (III пояс ЗСО). </w:t>
      </w:r>
      <w:proofErr w:type="gramStart"/>
      <w:r w:rsidRPr="004B7DFD">
        <w:rPr>
          <w:szCs w:val="28"/>
        </w:rPr>
        <w:t>На территории III пояса ЗСО запрещается: 1) размещение складов горюче-</w:t>
      </w:r>
      <w:r w:rsidRPr="004B7DFD">
        <w:rPr>
          <w:szCs w:val="28"/>
        </w:rPr>
        <w:lastRenderedPageBreak/>
        <w:t>смазочных материалов, ядохимикатов и минеральных удобрений, накопит</w:t>
      </w:r>
      <w:r w:rsidRPr="004B7DFD">
        <w:rPr>
          <w:szCs w:val="28"/>
        </w:rPr>
        <w:t>е</w:t>
      </w:r>
      <w:r w:rsidRPr="004B7DFD">
        <w:rPr>
          <w:szCs w:val="28"/>
        </w:rPr>
        <w:t xml:space="preserve">лей </w:t>
      </w:r>
      <w:proofErr w:type="spellStart"/>
      <w:r w:rsidRPr="004B7DFD">
        <w:rPr>
          <w:szCs w:val="28"/>
        </w:rPr>
        <w:t>промстоков</w:t>
      </w:r>
      <w:proofErr w:type="spellEnd"/>
      <w:r w:rsidRPr="004B7DFD">
        <w:rPr>
          <w:szCs w:val="28"/>
        </w:rPr>
        <w:t xml:space="preserve">, </w:t>
      </w:r>
      <w:proofErr w:type="spellStart"/>
      <w:r w:rsidRPr="004B7DFD">
        <w:rPr>
          <w:szCs w:val="28"/>
        </w:rPr>
        <w:t>шламохранилищ</w:t>
      </w:r>
      <w:proofErr w:type="spellEnd"/>
      <w:r w:rsidRPr="004B7DFD">
        <w:rPr>
          <w:szCs w:val="28"/>
        </w:rPr>
        <w:t xml:space="preserve"> и других объектов, обуславливающих опасность химического загрязнения подземных вод (размещение таких об</w:t>
      </w:r>
      <w:r w:rsidRPr="004B7DFD">
        <w:rPr>
          <w:szCs w:val="28"/>
        </w:rPr>
        <w:t>ъ</w:t>
      </w:r>
      <w:r w:rsidRPr="004B7DFD">
        <w:rPr>
          <w:szCs w:val="28"/>
        </w:rPr>
        <w:t>ектов допускается в пределах III пояса ЗСО только при использовании з</w:t>
      </w:r>
      <w:r w:rsidRPr="004B7DFD">
        <w:rPr>
          <w:szCs w:val="28"/>
        </w:rPr>
        <w:t>а</w:t>
      </w:r>
      <w:r w:rsidRPr="004B7DFD">
        <w:rPr>
          <w:szCs w:val="28"/>
        </w:rPr>
        <w:t>щищенных подземных вод, при условии выполнения специальных меропри</w:t>
      </w:r>
      <w:r w:rsidRPr="004B7DFD">
        <w:rPr>
          <w:szCs w:val="28"/>
        </w:rPr>
        <w:t>я</w:t>
      </w:r>
      <w:r w:rsidRPr="004B7DFD">
        <w:rPr>
          <w:szCs w:val="28"/>
        </w:rPr>
        <w:t>тий по защите водоносного горизонта от загрязнения, при наличии санита</w:t>
      </w:r>
      <w:r w:rsidRPr="004B7DFD">
        <w:rPr>
          <w:szCs w:val="28"/>
        </w:rPr>
        <w:t>р</w:t>
      </w:r>
      <w:r w:rsidRPr="004B7DFD">
        <w:rPr>
          <w:szCs w:val="28"/>
        </w:rPr>
        <w:t>но-эпидемиологического заключения, выданного с учетом</w:t>
      </w:r>
      <w:proofErr w:type="gramEnd"/>
      <w:r w:rsidRPr="004B7DFD">
        <w:rPr>
          <w:szCs w:val="28"/>
        </w:rPr>
        <w:t xml:space="preserve"> </w:t>
      </w:r>
      <w:proofErr w:type="gramStart"/>
      <w:r w:rsidRPr="004B7DFD">
        <w:rPr>
          <w:szCs w:val="28"/>
        </w:rPr>
        <w:t>заключения орг</w:t>
      </w:r>
      <w:r w:rsidRPr="004B7DFD">
        <w:rPr>
          <w:szCs w:val="28"/>
        </w:rPr>
        <w:t>а</w:t>
      </w:r>
      <w:r w:rsidRPr="004B7DFD">
        <w:rPr>
          <w:szCs w:val="28"/>
        </w:rPr>
        <w:t>нов геологического контроля); 2) закачка отработанных вод в подземные г</w:t>
      </w:r>
      <w:r w:rsidRPr="004B7DFD">
        <w:rPr>
          <w:szCs w:val="28"/>
        </w:rPr>
        <w:t>о</w:t>
      </w:r>
      <w:r w:rsidRPr="004B7DFD">
        <w:rPr>
          <w:szCs w:val="28"/>
        </w:rPr>
        <w:t>ризонты, подземное складирование твердых бытовых отходов и разработка недр земли, в том числе добыча песка, гравия; 3) бурение новых скважин и новое строительство, связанное с нарушением почвенного покрова, без с</w:t>
      </w:r>
      <w:r w:rsidRPr="004B7DFD">
        <w:rPr>
          <w:szCs w:val="28"/>
        </w:rPr>
        <w:t>о</w:t>
      </w:r>
      <w:r w:rsidRPr="004B7DFD">
        <w:rPr>
          <w:szCs w:val="28"/>
        </w:rPr>
        <w:t>гласования с Федеральной службой по надзору в сфере защиты прав потр</w:t>
      </w:r>
      <w:r w:rsidRPr="004B7DFD">
        <w:rPr>
          <w:szCs w:val="28"/>
        </w:rPr>
        <w:t>е</w:t>
      </w:r>
      <w:r w:rsidRPr="004B7DFD">
        <w:rPr>
          <w:szCs w:val="28"/>
        </w:rPr>
        <w:t>бителей и благополучия человека.</w:t>
      </w:r>
      <w:proofErr w:type="gramEnd"/>
      <w:r w:rsidRPr="004B7DFD">
        <w:rPr>
          <w:szCs w:val="28"/>
        </w:rPr>
        <w:t xml:space="preserve"> Необходимо обеспечить своевременное выполнение необходимых мероприятий по санитарной охране поверхнос</w:t>
      </w:r>
      <w:r w:rsidRPr="004B7DFD">
        <w:rPr>
          <w:szCs w:val="28"/>
        </w:rPr>
        <w:t>т</w:t>
      </w:r>
      <w:r w:rsidRPr="004B7DFD">
        <w:rPr>
          <w:szCs w:val="28"/>
        </w:rPr>
        <w:t>ных вод, имеющих непосредственную гидрологическую связь с использу</w:t>
      </w:r>
      <w:r w:rsidRPr="004B7DFD">
        <w:rPr>
          <w:szCs w:val="28"/>
        </w:rPr>
        <w:t>е</w:t>
      </w:r>
      <w:r w:rsidRPr="004B7DFD">
        <w:rPr>
          <w:szCs w:val="28"/>
        </w:rPr>
        <w:t>мым водоносным горизонтом, в соответствии с гигиеническими требовани</w:t>
      </w:r>
      <w:r w:rsidRPr="004B7DFD">
        <w:rPr>
          <w:szCs w:val="28"/>
        </w:rPr>
        <w:t>я</w:t>
      </w:r>
      <w:r w:rsidRPr="004B7DFD">
        <w:rPr>
          <w:szCs w:val="28"/>
        </w:rPr>
        <w:t>ми к охране поверхностных вод.</w:t>
      </w:r>
    </w:p>
    <w:p w:rsidR="004B7DFD" w:rsidRPr="004B7DFD" w:rsidRDefault="004B7DFD" w:rsidP="004B7DFD">
      <w:pPr>
        <w:jc w:val="both"/>
        <w:rPr>
          <w:szCs w:val="28"/>
        </w:rPr>
      </w:pPr>
      <w:r w:rsidRPr="004B7DFD">
        <w:rPr>
          <w:szCs w:val="28"/>
        </w:rPr>
        <w:t xml:space="preserve">          Строительство объектов соблюдать с учетом </w:t>
      </w:r>
      <w:proofErr w:type="spellStart"/>
      <w:r w:rsidRPr="004B7DFD">
        <w:rPr>
          <w:szCs w:val="28"/>
        </w:rPr>
        <w:t>санитарно</w:t>
      </w:r>
      <w:proofErr w:type="spellEnd"/>
      <w:r w:rsidRPr="004B7DFD">
        <w:rPr>
          <w:szCs w:val="28"/>
        </w:rPr>
        <w:t xml:space="preserve"> – защитной з</w:t>
      </w:r>
      <w:r w:rsidRPr="004B7DFD">
        <w:rPr>
          <w:szCs w:val="28"/>
        </w:rPr>
        <w:t>о</w:t>
      </w:r>
      <w:r w:rsidRPr="004B7DFD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B7DFD">
        <w:rPr>
          <w:szCs w:val="28"/>
        </w:rPr>
        <w:t>для ведения личного подсобного хозяйства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</w:t>
      </w:r>
      <w:r w:rsidRPr="00412789">
        <w:rPr>
          <w:szCs w:val="28"/>
        </w:rPr>
        <w:lastRenderedPageBreak/>
        <w:t>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</w:t>
      </w:r>
      <w:r w:rsidR="001F42DA">
        <w:rPr>
          <w:szCs w:val="28"/>
        </w:rPr>
        <w:t xml:space="preserve">                 </w:t>
      </w:r>
      <w:r w:rsidRPr="00412789">
        <w:rPr>
          <w:szCs w:val="28"/>
        </w:rPr>
        <w:t xml:space="preserve">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B7DFD">
        <w:rPr>
          <w:szCs w:val="28"/>
        </w:rPr>
        <w:t>225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B7DFD">
        <w:rPr>
          <w:bCs/>
          <w:szCs w:val="28"/>
        </w:rPr>
        <w:t>Двести двадцать пять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B7DFD" w:rsidRPr="004B7DFD">
        <w:rPr>
          <w:szCs w:val="28"/>
        </w:rPr>
        <w:t>6</w:t>
      </w:r>
      <w:r w:rsidR="007D2DB5">
        <w:rPr>
          <w:szCs w:val="28"/>
        </w:rPr>
        <w:t xml:space="preserve"> </w:t>
      </w:r>
      <w:r w:rsidR="004B7DFD">
        <w:rPr>
          <w:szCs w:val="28"/>
        </w:rPr>
        <w:t>750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B7DFD">
        <w:rPr>
          <w:bCs/>
          <w:szCs w:val="28"/>
        </w:rPr>
        <w:t>Шесть тысяч семьсот пятьд</w:t>
      </w:r>
      <w:r w:rsidR="004B7DFD">
        <w:rPr>
          <w:bCs/>
          <w:szCs w:val="28"/>
        </w:rPr>
        <w:t>е</w:t>
      </w:r>
      <w:r w:rsidR="004B7DFD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4B7DFD">
        <w:rPr>
          <w:bCs/>
          <w:szCs w:val="28"/>
        </w:rPr>
        <w:t>90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4B7DFD">
        <w:rPr>
          <w:bCs/>
          <w:szCs w:val="28"/>
        </w:rPr>
        <w:t>Девяносто тысяч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>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lastRenderedPageBreak/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4B7DFD" w:rsidP="007D2DB5">
      <w:pPr>
        <w:ind w:firstLine="540"/>
        <w:jc w:val="both"/>
        <w:rPr>
          <w:szCs w:val="28"/>
        </w:rPr>
      </w:pPr>
      <w:r>
        <w:rPr>
          <w:szCs w:val="28"/>
        </w:rPr>
        <w:t>Срок для внесения задатка: 14</w:t>
      </w:r>
      <w:r w:rsidR="009C17BE">
        <w:rPr>
          <w:szCs w:val="28"/>
        </w:rPr>
        <w:t>.0</w:t>
      </w:r>
      <w:r>
        <w:rPr>
          <w:szCs w:val="28"/>
        </w:rPr>
        <w:t>6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12</w:t>
      </w:r>
      <w:r w:rsidR="009C17BE">
        <w:rPr>
          <w:szCs w:val="28"/>
        </w:rPr>
        <w:t>.0</w:t>
      </w:r>
      <w:r>
        <w:rPr>
          <w:szCs w:val="28"/>
        </w:rPr>
        <w:t>7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4B7DFD">
        <w:rPr>
          <w:bCs/>
          <w:szCs w:val="28"/>
        </w:rPr>
        <w:t xml:space="preserve"> с 14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4B7DFD">
        <w:rPr>
          <w:bCs/>
          <w:szCs w:val="28"/>
        </w:rPr>
        <w:t>6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4B7DFD">
        <w:rPr>
          <w:bCs/>
          <w:szCs w:val="28"/>
        </w:rPr>
        <w:t>12</w:t>
      </w:r>
      <w:r w:rsidR="009C17BE">
        <w:rPr>
          <w:bCs/>
          <w:szCs w:val="28"/>
        </w:rPr>
        <w:t>.0</w:t>
      </w:r>
      <w:r w:rsidR="004B7DFD">
        <w:rPr>
          <w:bCs/>
          <w:szCs w:val="28"/>
        </w:rPr>
        <w:t>7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4B7DFD">
        <w:rPr>
          <w:bCs/>
          <w:szCs w:val="28"/>
        </w:rPr>
        <w:t>: 15</w:t>
      </w:r>
      <w:r w:rsidRPr="007D2DB5">
        <w:rPr>
          <w:bCs/>
          <w:szCs w:val="28"/>
        </w:rPr>
        <w:t>.0</w:t>
      </w:r>
      <w:r w:rsidR="004B7DFD">
        <w:rPr>
          <w:bCs/>
          <w:szCs w:val="28"/>
        </w:rPr>
        <w:t>7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4B7DFD">
        <w:rPr>
          <w:szCs w:val="28"/>
        </w:rPr>
        <w:t>: 17</w:t>
      </w:r>
      <w:r w:rsidRPr="007D2DB5">
        <w:rPr>
          <w:szCs w:val="28"/>
        </w:rPr>
        <w:t>.0</w:t>
      </w:r>
      <w:r w:rsidR="004B7DFD">
        <w:rPr>
          <w:szCs w:val="28"/>
        </w:rPr>
        <w:t>7</w:t>
      </w:r>
      <w:r w:rsidR="004E3CC7">
        <w:rPr>
          <w:szCs w:val="28"/>
        </w:rPr>
        <w:t>.2024 г. в 09:</w:t>
      </w:r>
      <w:r w:rsidR="004B7DFD">
        <w:rPr>
          <w:szCs w:val="28"/>
        </w:rPr>
        <w:t>3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lastRenderedPageBreak/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lastRenderedPageBreak/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b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942DF1" w:rsidRPr="004B7DFD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4B7DFD">
        <w:rPr>
          <w:color w:val="FF0000"/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4B7DFD">
        <w:rPr>
          <w:color w:val="FF0000"/>
          <w:szCs w:val="28"/>
        </w:rPr>
        <w:t>с</w:t>
      </w:r>
      <w:r w:rsidRPr="004B7DFD">
        <w:rPr>
          <w:color w:val="FF0000"/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 в информационно-телекоммуникационной сети «Интернет» </w:t>
      </w:r>
      <w:r w:rsidRPr="004B7DFD">
        <w:rPr>
          <w:color w:val="FF0000"/>
          <w:szCs w:val="28"/>
          <w:u w:val="single"/>
          <w:lang w:val="en-US"/>
        </w:rPr>
        <w:t>www</w:t>
      </w:r>
      <w:r w:rsidRPr="004B7DFD">
        <w:rPr>
          <w:color w:val="FF0000"/>
          <w:szCs w:val="28"/>
          <w:u w:val="single"/>
        </w:rPr>
        <w:t>.</w:t>
      </w:r>
      <w:proofErr w:type="spellStart"/>
      <w:r w:rsidRPr="004B7DFD">
        <w:rPr>
          <w:color w:val="FF0000"/>
          <w:szCs w:val="28"/>
          <w:u w:val="single"/>
          <w:lang w:val="en-US"/>
        </w:rPr>
        <w:t>torgi</w:t>
      </w:r>
      <w:proofErr w:type="spellEnd"/>
      <w:r w:rsidRPr="004B7DFD">
        <w:rPr>
          <w:color w:val="FF0000"/>
          <w:szCs w:val="28"/>
          <w:u w:val="single"/>
        </w:rPr>
        <w:t>.</w:t>
      </w:r>
      <w:proofErr w:type="spellStart"/>
      <w:r w:rsidRPr="004B7DFD">
        <w:rPr>
          <w:color w:val="FF0000"/>
          <w:szCs w:val="28"/>
          <w:u w:val="single"/>
          <w:lang w:val="en-US"/>
        </w:rPr>
        <w:t>gov</w:t>
      </w:r>
      <w:proofErr w:type="spellEnd"/>
      <w:r w:rsidRPr="004B7DFD">
        <w:rPr>
          <w:color w:val="FF0000"/>
          <w:szCs w:val="28"/>
          <w:u w:val="single"/>
        </w:rPr>
        <w:t>.</w:t>
      </w:r>
      <w:proofErr w:type="spellStart"/>
      <w:r w:rsidRPr="004B7DFD">
        <w:rPr>
          <w:color w:val="FF0000"/>
          <w:szCs w:val="28"/>
          <w:u w:val="single"/>
          <w:lang w:val="en-US"/>
        </w:rPr>
        <w:t>ru</w:t>
      </w:r>
      <w:proofErr w:type="spellEnd"/>
      <w:r w:rsidRPr="004B7DFD">
        <w:rPr>
          <w:color w:val="FF0000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B7DFD">
        <w:rPr>
          <w:sz w:val="25"/>
          <w:szCs w:val="25"/>
        </w:rPr>
        <w:t>ый участок, площадью 2561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4B7DFD">
        <w:rPr>
          <w:sz w:val="25"/>
          <w:szCs w:val="25"/>
        </w:rPr>
        <w:t>260</w:t>
      </w:r>
      <w:r>
        <w:rPr>
          <w:sz w:val="25"/>
          <w:szCs w:val="25"/>
        </w:rPr>
        <w:t xml:space="preserve"> м по направлению на север</w:t>
      </w:r>
      <w:r w:rsidR="00065E51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с. </w:t>
      </w:r>
      <w:proofErr w:type="gramStart"/>
      <w:r w:rsidR="004B7DFD">
        <w:rPr>
          <w:sz w:val="25"/>
          <w:szCs w:val="25"/>
        </w:rPr>
        <w:t>Заречное</w:t>
      </w:r>
      <w:proofErr w:type="gramEnd"/>
      <w:r w:rsidR="004B7DFD">
        <w:rPr>
          <w:sz w:val="25"/>
          <w:szCs w:val="25"/>
        </w:rPr>
        <w:t>, ул. Пионерская, д. 2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B7DFD">
        <w:rPr>
          <w:bCs/>
          <w:sz w:val="25"/>
          <w:szCs w:val="25"/>
        </w:rPr>
        <w:t>180101:658</w:t>
      </w:r>
      <w:r>
        <w:rPr>
          <w:bCs/>
          <w:sz w:val="25"/>
          <w:szCs w:val="25"/>
        </w:rPr>
        <w:t>,</w:t>
      </w:r>
      <w:r w:rsidR="008B36DB">
        <w:rPr>
          <w:bCs/>
          <w:sz w:val="25"/>
          <w:szCs w:val="25"/>
        </w:rPr>
        <w:t xml:space="preserve">                      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 xml:space="preserve">ля </w:t>
      </w:r>
      <w:r w:rsidR="004B7DFD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4B7DFD">
        <w:rPr>
          <w:sz w:val="25"/>
          <w:szCs w:val="25"/>
        </w:rPr>
        <w:t>14</w:t>
      </w:r>
      <w:r>
        <w:rPr>
          <w:sz w:val="25"/>
          <w:szCs w:val="25"/>
        </w:rPr>
        <w:t xml:space="preserve"> </w:t>
      </w:r>
      <w:r w:rsidR="004B7DFD">
        <w:rPr>
          <w:sz w:val="25"/>
          <w:szCs w:val="25"/>
        </w:rPr>
        <w:t>июня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</w:t>
      </w:r>
      <w:bookmarkStart w:id="1" w:name="_GoBack"/>
      <w:bookmarkEnd w:id="1"/>
      <w:r w:rsidRPr="0043408D">
        <w:rPr>
          <w:sz w:val="25"/>
          <w:szCs w:val="25"/>
        </w:rPr>
        <w:t>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42DA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B7DFD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919C-7A3D-4A98-8755-ACFC6A8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4351</Words>
  <Characters>24804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29097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19</cp:revision>
  <cp:lastPrinted>2024-02-05T23:28:00Z</cp:lastPrinted>
  <dcterms:created xsi:type="dcterms:W3CDTF">2022-01-18T08:19:00Z</dcterms:created>
  <dcterms:modified xsi:type="dcterms:W3CDTF">2024-06-05T00:59:00Z</dcterms:modified>
</cp:coreProperties>
</file>