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"Формирование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городской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Уссурийского</w:t>
      </w:r>
      <w:proofErr w:type="gramEnd"/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округа"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2018 - 2027 годы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ДВОРОВЫХ ТЕРРИТОРИЙ, НУЖДАЮЩИХСЯ В БЛАГОУСТРОЙСТВЕ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 УЧЕТОМ ИХ ФИЗИЧЕСКОГО СОСТОЯНИЯ) И ПОДЛЕЖАЩИХ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БЛАГОУСТРОЙСТВУ, ИСХОДЯ ИЗ МИНИМАЛЬНОГО ПЕРЕЧНЯ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 ПО БЛАГОУСТРОЙСТВУ В 2018 - 2027 ГОДАХ</w:t>
      </w: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46"/>
        <w:gridCol w:w="1084"/>
        <w:gridCol w:w="1420"/>
        <w:gridCol w:w="1144"/>
        <w:gridCol w:w="1144"/>
        <w:gridCol w:w="1918"/>
      </w:tblGrid>
      <w:tr w:rsidR="00333B4E" w:rsidTr="00333B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адрес дома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перечень видов работ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</w:tr>
      <w:tr w:rsidR="00333B4E" w:rsidTr="00333B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урн для мусора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Куйбышева, д. 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37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89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12А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Топоркова, д. 120А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Хмельницкого, д. 3А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59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135А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39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Плеханова, д. 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Суханова, д. 47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Русская, д. 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Стаханова, д. 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24В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24Б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Андрея Кушнира, д. 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21А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Тимирязева, д. 73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Тимирязева, д. 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Сергея Ушакова, д. 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Дарвина, д. 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Крестьянская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Ивасика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62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Муравьева, д. 71А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Тимирязевский,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Плантационная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Комарова, д. 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47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Чичерина, д. 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Володарского, д. 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Амурская, д. 57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Плеханова, д. 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106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35Б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39А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Дарвина, д. 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53Б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94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&lt;*-19&gt;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21Б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Тимирязевский,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92Б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Хмельницкого, д.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Хмельницкого, д. 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Сергея Ушакова, д. 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пер. Вяземский, д. 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79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118Б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Воровского, д. 127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Воровского, д. 153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107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89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Тимирязевский,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Тимирязевский,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51А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Фрунзе, д. 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Комсомольская, д. 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Андрея Кушнира,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96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24А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26А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Фрунзе, д. 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Энгельса, д. 61А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Воздвиженка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Жуковского, д. 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97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Андрея Кушнира, 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Ермакова, д. 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Хмельницкого, д. 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99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Колхозная, д. 66В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&lt;*-20&gt;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Ленина, д. 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29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Суханова, д. 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Топоркова, д. 120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Суханова, д. 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35А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84В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117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Пархоменко, д. 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119А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Агеева, д. 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41А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пер. Пехотный, д. 3А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пер. Пехотный, д. 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117Б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Ленина, д. 109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Ленина, д. 135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41Д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Сергея Ушакова, д. 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Новоникольское шоссе, д. 2А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&lt;*-21&gt;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63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Агеева, д. 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Ленина, д. 113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Русская, д. 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Кирова, д. 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Артемовская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Артемовская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Арсеньева, д. 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Арсеньева, д. 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Русская, д. 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Русская, д. 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45А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Беляева, д. 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Беляева, д. 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Беляева, д. 36А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Беляева, д. 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Вокзальная площадь,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д. 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Стаханова, д. 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68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64А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&lt;**2022&gt;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58/1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Бонивура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7В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56/1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56/5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Локомотивная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Гагарина, д. 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д. 75, 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21Г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333B4E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3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E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ул. Колхозная, д. 66А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B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B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40А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B" w:rsidRPr="00707EE1" w:rsidRDefault="008970DB" w:rsidP="0089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B" w:rsidRPr="00707EE1" w:rsidRDefault="008970DB" w:rsidP="0089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B" w:rsidRPr="00707EE1" w:rsidRDefault="008970DB" w:rsidP="0089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B" w:rsidRPr="00707EE1" w:rsidRDefault="008970DB" w:rsidP="0089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B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42А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44А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Плеханова, д. 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38В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69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&lt;*-23&gt;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Полушкина, д. 118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8970DB" w:rsidP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&lt;**2023&gt;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Охотничья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Кирова, д. 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Агеева, д. 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Полушкина, д. 136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Вокзальная дамба, д. 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п. Тимирязевский, ул. Михайловское шоссе, д. 3А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п. Тимирязевский, ул. Михайловское шоссе, д. 3Б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221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249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Новоникольское шоссе, д. 3Г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п. Тимирязевский, ул. </w:t>
            </w:r>
            <w:proofErr w:type="spell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п. Тимирязевский, ул. </w:t>
            </w:r>
            <w:proofErr w:type="spell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ул. Украинская, д. 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Бонивура</w:t>
            </w:r>
            <w:proofErr w:type="spell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4, д. 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Новоникольское шоссе, д. 3А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Мостостроительная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Новоникольское шоссе,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Мостостроительная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Мостостроительная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Калинина, д. 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Попова, д. 34В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Дзержинского, д. 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Гоголя, д. 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Полушкина, д. 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Плеханова, д. 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д. 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Ветеранов, д. 1А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пер. Крупской, д.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с. Заречное, ул. Пионерская, д.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с. Заречное, ул. Пионерская,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spell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10А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Горького, д. 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пер. Крупской, д. 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Полушкина, д. 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128В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128Б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128А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Попова, д. 120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Мостостроительная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 w:rsidP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Раковская,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Ветеранов, д.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156А, д. 107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Чичерина, д. 73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Чичерина, д. 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Чичерина, д. 79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Тургенева, д. 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Сергея Ушакова, д. 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Агеева, д. 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54А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150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д. 152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Попова, д. 105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Ленина, д. 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д. 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пер. Крупской, д.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пр-т Блюхера, д.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Полушкина, д. 128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г. Уссурийск, ул. Чичерина, д. 101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Раздольная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10А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707EE1" w:rsidRPr="00707EE1" w:rsidTr="00333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, д. 23В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2" w:rsidRPr="00707EE1" w:rsidRDefault="009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E1"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</w:tbl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33B4E" w:rsidRPr="00707EE1" w:rsidRDefault="00333B4E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&lt;*-19&gt; - в 2019 году мероприятия выполнены согласно приложению N 4 в рамках </w:t>
      </w:r>
      <w:hyperlink r:id="rId5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муниципальной программы "Формирование современной городской среды Уссурийского городского округа" на 2018 - 2027 годы.</w:t>
      </w:r>
    </w:p>
    <w:p w:rsidR="00333B4E" w:rsidRPr="00707EE1" w:rsidRDefault="00333B4E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&lt;*-20&gt; - в 2020 году мероприятия выполнены согласно приложению N 4 в рамках </w:t>
      </w:r>
      <w:hyperlink r:id="rId6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муниципальной программы "Формирование современной городской среды Уссурийского городского округа" на 2018 - 2027 годы.</w:t>
      </w:r>
    </w:p>
    <w:p w:rsidR="00333B4E" w:rsidRPr="00707EE1" w:rsidRDefault="00333B4E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&lt;*-21&gt; - в 2021 году мероприятия выполнены согласно приложению N 4 в рамках </w:t>
      </w:r>
      <w:hyperlink r:id="rId7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муниципальной программы "Формирование современной городской среды Уссурийского городского округа" на 2018 - 2027 годы.</w:t>
      </w:r>
    </w:p>
    <w:p w:rsidR="00333B4E" w:rsidRPr="00707EE1" w:rsidRDefault="00333B4E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&lt;*-22&gt; - в 2022 году мероприятия выполнены согласно приложению N 4 в рамках </w:t>
      </w:r>
      <w:hyperlink r:id="rId8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муниципальной программы "Формирование современной городской среды Уссурийского городского округа" на 2018 - 2027 годы.</w:t>
      </w:r>
    </w:p>
    <w:p w:rsidR="00333B4E" w:rsidRPr="00707EE1" w:rsidRDefault="00333B4E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&lt;*&gt; - в 2020 году мероприятия выполнены согласно приложению N 6 в рамках </w:t>
      </w:r>
      <w:hyperlink r:id="rId9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муниципальной программы "Формирование современной городской среды Уссурийского городского округа" на 2018 - 2027 годы.</w:t>
      </w:r>
    </w:p>
    <w:p w:rsidR="00333B4E" w:rsidRPr="00707EE1" w:rsidRDefault="00333B4E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&lt;**2022&gt; - в 2022 году мероприятия выполнены согласно приложению N 7 в рамках </w:t>
      </w:r>
      <w:hyperlink r:id="rId10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муниципальной программы "Формирование современной городской среды Уссурийского городского округа".</w:t>
      </w:r>
    </w:p>
    <w:p w:rsidR="008970DB" w:rsidRPr="00707EE1" w:rsidRDefault="008970DB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&lt;*-23&gt; -в 2023 году мероприятия выполнены согласно приложению N 4 в рамках </w:t>
      </w:r>
      <w:hyperlink r:id="rId11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муниципальной программы "Формирование современной городской среды Уссурийского городского округа" на 2018 - 2027 годы.</w:t>
      </w:r>
    </w:p>
    <w:p w:rsidR="008970DB" w:rsidRPr="00707EE1" w:rsidRDefault="008970DB" w:rsidP="008970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EE1">
        <w:rPr>
          <w:rFonts w:ascii="Times New Roman" w:hAnsi="Times New Roman" w:cs="Times New Roman"/>
          <w:sz w:val="28"/>
          <w:szCs w:val="28"/>
        </w:rPr>
        <w:t xml:space="preserve">&lt;**2023&gt; - в 2023 году мероприятия выполнены согласно приложению N 7 в рамках </w:t>
      </w:r>
      <w:hyperlink r:id="rId12" w:history="1">
        <w:r w:rsidRPr="00707EE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07EE1">
        <w:rPr>
          <w:rFonts w:ascii="Times New Roman" w:hAnsi="Times New Roman" w:cs="Times New Roman"/>
          <w:sz w:val="28"/>
          <w:szCs w:val="28"/>
        </w:rPr>
        <w:t xml:space="preserve"> "100 дворов Уссурийска" на 2019 - 2027 годы </w:t>
      </w:r>
      <w:r w:rsidRPr="00707EE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"Формирование современной городской среды Уссурийского городского округа".</w:t>
      </w:r>
    </w:p>
    <w:p w:rsidR="008970DB" w:rsidRPr="00707EE1" w:rsidRDefault="008970DB" w:rsidP="00333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59" w:rsidRPr="00707EE1" w:rsidRDefault="000F5859">
      <w:bookmarkStart w:id="0" w:name="_GoBack"/>
      <w:bookmarkEnd w:id="0"/>
    </w:p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3B4E" w:rsidRPr="00707EE1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3B4E" w:rsidRDefault="00333B4E" w:rsidP="00333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333B4E" w:rsidSect="00333B4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99"/>
    <w:rsid w:val="00023EA4"/>
    <w:rsid w:val="000F5859"/>
    <w:rsid w:val="00333B4E"/>
    <w:rsid w:val="003A0ED0"/>
    <w:rsid w:val="006F3540"/>
    <w:rsid w:val="00707EE1"/>
    <w:rsid w:val="008970DB"/>
    <w:rsid w:val="009864F2"/>
    <w:rsid w:val="00B81F99"/>
    <w:rsid w:val="00C353C5"/>
    <w:rsid w:val="00E22BA1"/>
    <w:rsid w:val="00E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F26C80E35E172AD0C8976AA51B1A0CF3B72BFC14B6175FC9DF35F623A9C3A288A54E8EA40764B9C7DCB850BA2F39544A526908F4CF96BFAF2474Ck9y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F26C80E35E172AD0C8976AA51B1A0CF3B72BFC14B6175FC9DF35F623A9C3A288A54E8EA40764B9C7DCB850BA2F39544A526908F4CF96BFAF2474Ck9y1F" TargetMode="External"/><Relationship Id="rId12" Type="http://schemas.openxmlformats.org/officeDocument/2006/relationships/hyperlink" Target="consultantplus://offline/ref=612F26C80E35E172AD0C8976AA51B1A0CF3B72BFC14B6175FC9DF35F623A9C3A288A54E8EA40764B9C7ACC8D0FA2F39544A526908F4CF96BFAF2474Ck9y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F26C80E35E172AD0C8976AA51B1A0CF3B72BFC14B6175FC9DF35F623A9C3A288A54E8EA40764B9C7DCB850BA2F39544A526908F4CF96BFAF2474Ck9y1F" TargetMode="External"/><Relationship Id="rId11" Type="http://schemas.openxmlformats.org/officeDocument/2006/relationships/hyperlink" Target="consultantplus://offline/ref=612F26C80E35E172AD0C8976AA51B1A0CF3B72BFC14B6175FC9DF35F623A9C3A288A54E8EA40764B9C7DCB850BA2F39544A526908F4CF96BFAF2474Ck9y1F" TargetMode="External"/><Relationship Id="rId5" Type="http://schemas.openxmlformats.org/officeDocument/2006/relationships/hyperlink" Target="consultantplus://offline/ref=612F26C80E35E172AD0C8976AA51B1A0CF3B72BFC14B6175FC9DF35F623A9C3A288A54E8EA40764B9C7DCB850BA2F39544A526908F4CF96BFAF2474Ck9y1F" TargetMode="External"/><Relationship Id="rId10" Type="http://schemas.openxmlformats.org/officeDocument/2006/relationships/hyperlink" Target="consultantplus://offline/ref=612F26C80E35E172AD0C8976AA51B1A0CF3B72BFC14B6175FC9DF35F623A9C3A288A54E8EA40764B9C7ACC8D0FA2F39544A526908F4CF96BFAF2474Ck9y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2F26C80E35E172AD0C8976AA51B1A0CF3B72BFC14B6175FC9DF35F623A9C3A288A54E8EA40764B9C7CCE890DA2F39544A526908F4CF96BFAF2474Ck9y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Степанов</dc:creator>
  <cp:lastModifiedBy>Ирина Николаевна Заставная</cp:lastModifiedBy>
  <cp:revision>5</cp:revision>
  <dcterms:created xsi:type="dcterms:W3CDTF">2023-10-22T23:44:00Z</dcterms:created>
  <dcterms:modified xsi:type="dcterms:W3CDTF">2023-10-30T04:09:00Z</dcterms:modified>
</cp:coreProperties>
</file>