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86" w:rsidRPr="00470326" w:rsidRDefault="00470326" w:rsidP="00470326">
      <w:pPr>
        <w:jc w:val="center"/>
        <w:rPr>
          <w:b/>
        </w:rPr>
      </w:pPr>
      <w:r w:rsidRPr="00470326">
        <w:rPr>
          <w:b/>
          <w:sz w:val="28"/>
          <w:szCs w:val="28"/>
        </w:rPr>
        <w:t>Сведения о фактически произведенных расходах на реализацию муниципальных программ в сравнении с первоначально утвержденными решением о бюджете значениями и с уточненными с учетом внесенных изменений</w:t>
      </w:r>
    </w:p>
    <w:p w:rsidR="00470326" w:rsidRDefault="00470326"/>
    <w:p w:rsidR="00470326" w:rsidRDefault="00470326" w:rsidP="00124BF4">
      <w:pPr>
        <w:jc w:val="cente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35"/>
        <w:gridCol w:w="1701"/>
        <w:gridCol w:w="1701"/>
        <w:gridCol w:w="1418"/>
        <w:gridCol w:w="1133"/>
      </w:tblGrid>
      <w:tr w:rsidR="008B1AE0" w:rsidRPr="008B1AE0" w:rsidTr="008B1AE0">
        <w:trPr>
          <w:trHeight w:val="611"/>
        </w:trPr>
        <w:tc>
          <w:tcPr>
            <w:tcW w:w="2093" w:type="dxa"/>
            <w:vMerge w:val="restart"/>
            <w:vAlign w:val="center"/>
          </w:tcPr>
          <w:p w:rsidR="008B1AE0" w:rsidRPr="008B1AE0" w:rsidRDefault="008B1AE0" w:rsidP="00B42393">
            <w:pPr>
              <w:widowControl w:val="0"/>
              <w:autoSpaceDE w:val="0"/>
              <w:autoSpaceDN w:val="0"/>
              <w:adjustRightInd w:val="0"/>
              <w:jc w:val="center"/>
              <w:rPr>
                <w:sz w:val="20"/>
                <w:szCs w:val="20"/>
              </w:rPr>
            </w:pPr>
            <w:r w:rsidRPr="008B1AE0">
              <w:rPr>
                <w:sz w:val="20"/>
                <w:szCs w:val="20"/>
              </w:rPr>
              <w:t>Наименование</w:t>
            </w:r>
          </w:p>
        </w:tc>
        <w:tc>
          <w:tcPr>
            <w:tcW w:w="3436" w:type="dxa"/>
            <w:gridSpan w:val="2"/>
            <w:vAlign w:val="center"/>
          </w:tcPr>
          <w:p w:rsidR="008B1AE0" w:rsidRPr="008B1AE0" w:rsidRDefault="008B1AE0" w:rsidP="00B42393">
            <w:pPr>
              <w:widowControl w:val="0"/>
              <w:autoSpaceDE w:val="0"/>
              <w:autoSpaceDN w:val="0"/>
              <w:adjustRightInd w:val="0"/>
              <w:jc w:val="center"/>
              <w:rPr>
                <w:sz w:val="20"/>
                <w:szCs w:val="20"/>
              </w:rPr>
            </w:pPr>
            <w:r w:rsidRPr="008B1AE0">
              <w:rPr>
                <w:sz w:val="20"/>
                <w:szCs w:val="20"/>
              </w:rPr>
              <w:t>Годовой план 2022 год</w:t>
            </w:r>
          </w:p>
          <w:p w:rsidR="008B1AE0" w:rsidRPr="008B1AE0" w:rsidRDefault="008B1AE0" w:rsidP="00B42393">
            <w:pPr>
              <w:widowControl w:val="0"/>
              <w:autoSpaceDE w:val="0"/>
              <w:autoSpaceDN w:val="0"/>
              <w:adjustRightInd w:val="0"/>
              <w:jc w:val="center"/>
              <w:rPr>
                <w:sz w:val="20"/>
                <w:szCs w:val="20"/>
              </w:rPr>
            </w:pPr>
          </w:p>
        </w:tc>
        <w:tc>
          <w:tcPr>
            <w:tcW w:w="1701" w:type="dxa"/>
            <w:vMerge w:val="restart"/>
            <w:vAlign w:val="center"/>
          </w:tcPr>
          <w:p w:rsidR="008B1AE0" w:rsidRPr="008B1AE0" w:rsidRDefault="008B1AE0" w:rsidP="00B42393">
            <w:pPr>
              <w:widowControl w:val="0"/>
              <w:autoSpaceDE w:val="0"/>
              <w:autoSpaceDN w:val="0"/>
              <w:adjustRightInd w:val="0"/>
              <w:jc w:val="center"/>
              <w:rPr>
                <w:sz w:val="20"/>
                <w:szCs w:val="20"/>
              </w:rPr>
            </w:pPr>
            <w:r w:rsidRPr="008B1AE0">
              <w:rPr>
                <w:sz w:val="20"/>
                <w:szCs w:val="20"/>
              </w:rPr>
              <w:t>Исполнено на 01.01.2023</w:t>
            </w:r>
            <w:r w:rsidRPr="008B1AE0">
              <w:rPr>
                <w:sz w:val="20"/>
                <w:szCs w:val="20"/>
                <w:lang w:val="en-US"/>
              </w:rPr>
              <w:t xml:space="preserve"> </w:t>
            </w:r>
            <w:r w:rsidRPr="008B1AE0">
              <w:rPr>
                <w:sz w:val="20"/>
                <w:szCs w:val="20"/>
              </w:rPr>
              <w:t>г.</w:t>
            </w:r>
          </w:p>
        </w:tc>
        <w:tc>
          <w:tcPr>
            <w:tcW w:w="1418" w:type="dxa"/>
            <w:vMerge w:val="restart"/>
            <w:vAlign w:val="center"/>
          </w:tcPr>
          <w:p w:rsidR="008B1AE0" w:rsidRPr="008B1AE0" w:rsidRDefault="008B1AE0" w:rsidP="008B1AE0">
            <w:pPr>
              <w:widowControl w:val="0"/>
              <w:autoSpaceDE w:val="0"/>
              <w:autoSpaceDN w:val="0"/>
              <w:adjustRightInd w:val="0"/>
              <w:jc w:val="center"/>
              <w:rPr>
                <w:sz w:val="20"/>
                <w:szCs w:val="20"/>
              </w:rPr>
            </w:pPr>
            <w:r w:rsidRPr="008B1AE0">
              <w:rPr>
                <w:sz w:val="20"/>
                <w:szCs w:val="20"/>
              </w:rPr>
              <w:t>% исполнения первоначального плана</w:t>
            </w:r>
          </w:p>
        </w:tc>
        <w:tc>
          <w:tcPr>
            <w:tcW w:w="1133" w:type="dxa"/>
            <w:vMerge w:val="restart"/>
            <w:vAlign w:val="center"/>
          </w:tcPr>
          <w:p w:rsidR="008B1AE0" w:rsidRPr="008B1AE0" w:rsidRDefault="008B1AE0" w:rsidP="008B1AE0">
            <w:pPr>
              <w:widowControl w:val="0"/>
              <w:autoSpaceDE w:val="0"/>
              <w:autoSpaceDN w:val="0"/>
              <w:adjustRightInd w:val="0"/>
              <w:jc w:val="center"/>
              <w:rPr>
                <w:sz w:val="20"/>
                <w:szCs w:val="20"/>
              </w:rPr>
            </w:pPr>
            <w:r w:rsidRPr="008B1AE0">
              <w:rPr>
                <w:sz w:val="20"/>
                <w:szCs w:val="20"/>
              </w:rPr>
              <w:t>% исполнения уточненного плана</w:t>
            </w:r>
          </w:p>
        </w:tc>
      </w:tr>
      <w:tr w:rsidR="008B1AE0" w:rsidRPr="008B1AE0" w:rsidTr="008B1AE0">
        <w:trPr>
          <w:trHeight w:val="611"/>
        </w:trPr>
        <w:tc>
          <w:tcPr>
            <w:tcW w:w="2093" w:type="dxa"/>
            <w:vMerge/>
            <w:vAlign w:val="center"/>
          </w:tcPr>
          <w:p w:rsidR="008B1AE0" w:rsidRPr="008B1AE0" w:rsidRDefault="008B1AE0" w:rsidP="00B42393">
            <w:pPr>
              <w:widowControl w:val="0"/>
              <w:autoSpaceDE w:val="0"/>
              <w:autoSpaceDN w:val="0"/>
              <w:adjustRightInd w:val="0"/>
              <w:jc w:val="center"/>
              <w:rPr>
                <w:sz w:val="20"/>
                <w:szCs w:val="20"/>
              </w:rPr>
            </w:pPr>
          </w:p>
        </w:tc>
        <w:tc>
          <w:tcPr>
            <w:tcW w:w="1735" w:type="dxa"/>
            <w:vAlign w:val="center"/>
          </w:tcPr>
          <w:p w:rsidR="008B1AE0" w:rsidRPr="008B1AE0" w:rsidRDefault="008B1AE0" w:rsidP="00B42393">
            <w:pPr>
              <w:widowControl w:val="0"/>
              <w:autoSpaceDE w:val="0"/>
              <w:autoSpaceDN w:val="0"/>
              <w:adjustRightInd w:val="0"/>
              <w:jc w:val="center"/>
              <w:rPr>
                <w:sz w:val="20"/>
                <w:szCs w:val="20"/>
              </w:rPr>
            </w:pPr>
            <w:r w:rsidRPr="008B1AE0">
              <w:rPr>
                <w:sz w:val="20"/>
                <w:szCs w:val="20"/>
              </w:rPr>
              <w:t>Первоначальный</w:t>
            </w:r>
          </w:p>
        </w:tc>
        <w:tc>
          <w:tcPr>
            <w:tcW w:w="1701" w:type="dxa"/>
            <w:vAlign w:val="center"/>
          </w:tcPr>
          <w:p w:rsidR="008B1AE0" w:rsidRPr="008B1AE0" w:rsidRDefault="008B1AE0" w:rsidP="00B42393">
            <w:pPr>
              <w:widowControl w:val="0"/>
              <w:autoSpaceDE w:val="0"/>
              <w:autoSpaceDN w:val="0"/>
              <w:adjustRightInd w:val="0"/>
              <w:jc w:val="center"/>
              <w:rPr>
                <w:sz w:val="20"/>
                <w:szCs w:val="20"/>
              </w:rPr>
            </w:pPr>
            <w:r w:rsidRPr="008B1AE0">
              <w:rPr>
                <w:sz w:val="20"/>
                <w:szCs w:val="20"/>
              </w:rPr>
              <w:t>Уточненный</w:t>
            </w:r>
          </w:p>
        </w:tc>
        <w:tc>
          <w:tcPr>
            <w:tcW w:w="1701" w:type="dxa"/>
            <w:vMerge/>
            <w:vAlign w:val="center"/>
          </w:tcPr>
          <w:p w:rsidR="008B1AE0" w:rsidRPr="008B1AE0" w:rsidRDefault="008B1AE0" w:rsidP="00B42393">
            <w:pPr>
              <w:widowControl w:val="0"/>
              <w:autoSpaceDE w:val="0"/>
              <w:autoSpaceDN w:val="0"/>
              <w:adjustRightInd w:val="0"/>
              <w:jc w:val="center"/>
              <w:rPr>
                <w:sz w:val="20"/>
                <w:szCs w:val="20"/>
              </w:rPr>
            </w:pPr>
          </w:p>
        </w:tc>
        <w:tc>
          <w:tcPr>
            <w:tcW w:w="1418" w:type="dxa"/>
            <w:vMerge/>
          </w:tcPr>
          <w:p w:rsidR="008B1AE0" w:rsidRPr="008B1AE0" w:rsidRDefault="008B1AE0" w:rsidP="00B42393">
            <w:pPr>
              <w:widowControl w:val="0"/>
              <w:autoSpaceDE w:val="0"/>
              <w:autoSpaceDN w:val="0"/>
              <w:adjustRightInd w:val="0"/>
              <w:jc w:val="center"/>
              <w:rPr>
                <w:sz w:val="20"/>
                <w:szCs w:val="20"/>
              </w:rPr>
            </w:pPr>
          </w:p>
        </w:tc>
        <w:tc>
          <w:tcPr>
            <w:tcW w:w="1133" w:type="dxa"/>
            <w:vMerge/>
            <w:vAlign w:val="center"/>
          </w:tcPr>
          <w:p w:rsidR="008B1AE0" w:rsidRPr="008B1AE0" w:rsidRDefault="008B1AE0" w:rsidP="00B42393">
            <w:pPr>
              <w:widowControl w:val="0"/>
              <w:autoSpaceDE w:val="0"/>
              <w:autoSpaceDN w:val="0"/>
              <w:adjustRightInd w:val="0"/>
              <w:jc w:val="center"/>
              <w:rPr>
                <w:sz w:val="20"/>
                <w:szCs w:val="20"/>
              </w:rPr>
            </w:pPr>
          </w:p>
        </w:tc>
      </w:tr>
      <w:tr w:rsidR="008B1AE0" w:rsidRPr="008B1AE0" w:rsidTr="008B1AE0">
        <w:tc>
          <w:tcPr>
            <w:tcW w:w="2093" w:type="dxa"/>
            <w:vAlign w:val="center"/>
          </w:tcPr>
          <w:p w:rsidR="008B1AE0" w:rsidRPr="008B1AE0" w:rsidRDefault="008B1AE0" w:rsidP="00B42393">
            <w:pPr>
              <w:widowControl w:val="0"/>
              <w:tabs>
                <w:tab w:val="left" w:pos="426"/>
              </w:tabs>
              <w:autoSpaceDE w:val="0"/>
              <w:autoSpaceDN w:val="0"/>
              <w:adjustRightInd w:val="0"/>
              <w:ind w:right="-55"/>
              <w:rPr>
                <w:sz w:val="20"/>
                <w:szCs w:val="20"/>
              </w:rPr>
            </w:pPr>
            <w:r w:rsidRPr="008B1AE0">
              <w:rPr>
                <w:bCs/>
                <w:sz w:val="20"/>
                <w:szCs w:val="20"/>
              </w:rPr>
              <w:t>1. МП «Развитие системы образования Уссурийского городского округа» на 2022 – 2027годы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3 656 028 933,87</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3 649 789 194,75</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3 613 305 063,27</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98,83</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99,00</w:t>
            </w:r>
          </w:p>
        </w:tc>
      </w:tr>
      <w:tr w:rsidR="008B1AE0" w:rsidRPr="008B1AE0" w:rsidTr="008B1AE0">
        <w:tc>
          <w:tcPr>
            <w:tcW w:w="2093" w:type="dxa"/>
            <w:vAlign w:val="center"/>
          </w:tcPr>
          <w:p w:rsidR="008B1AE0" w:rsidRPr="008B1AE0" w:rsidRDefault="008B1AE0" w:rsidP="00B42393">
            <w:pPr>
              <w:widowControl w:val="0"/>
              <w:autoSpaceDE w:val="0"/>
              <w:autoSpaceDN w:val="0"/>
              <w:adjustRightInd w:val="0"/>
              <w:rPr>
                <w:sz w:val="20"/>
                <w:szCs w:val="20"/>
              </w:rPr>
            </w:pPr>
            <w:r w:rsidRPr="008B1AE0">
              <w:rPr>
                <w:bCs/>
                <w:color w:val="000000"/>
                <w:sz w:val="20"/>
                <w:szCs w:val="20"/>
              </w:rPr>
              <w:t>2.МП «Уссурийские дороги» на 2016 - 2024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686 676 051,10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824 871 612,64</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722 347 575,49</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105,19</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87,57</w:t>
            </w:r>
          </w:p>
        </w:tc>
      </w:tr>
      <w:tr w:rsidR="008B1AE0" w:rsidRPr="008B1AE0" w:rsidTr="008B1AE0">
        <w:tc>
          <w:tcPr>
            <w:tcW w:w="2093" w:type="dxa"/>
            <w:vAlign w:val="center"/>
          </w:tcPr>
          <w:p w:rsidR="008B1AE0" w:rsidRPr="008B1AE0" w:rsidRDefault="008B1AE0" w:rsidP="00B42393">
            <w:pPr>
              <w:widowControl w:val="0"/>
              <w:autoSpaceDE w:val="0"/>
              <w:autoSpaceDN w:val="0"/>
              <w:adjustRightInd w:val="0"/>
              <w:rPr>
                <w:sz w:val="20"/>
                <w:szCs w:val="20"/>
              </w:rPr>
            </w:pPr>
            <w:r w:rsidRPr="008B1AE0">
              <w:rPr>
                <w:bCs/>
                <w:sz w:val="20"/>
                <w:szCs w:val="20"/>
              </w:rPr>
              <w:t>3.МП «Развитие системы газоснабжения Уссурийского городского округа на 2018 – 2023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879 837 675,29</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849 263 582,15</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849 263 582,15</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96,53</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100,00</w:t>
            </w:r>
          </w:p>
        </w:tc>
      </w:tr>
      <w:tr w:rsidR="008B1AE0" w:rsidRPr="008B1AE0" w:rsidTr="008B1AE0">
        <w:tc>
          <w:tcPr>
            <w:tcW w:w="2093" w:type="dxa"/>
            <w:vAlign w:val="center"/>
          </w:tcPr>
          <w:p w:rsidR="008B1AE0" w:rsidRPr="008B1AE0" w:rsidRDefault="008B1AE0" w:rsidP="00B42393">
            <w:pPr>
              <w:widowControl w:val="0"/>
              <w:autoSpaceDE w:val="0"/>
              <w:autoSpaceDN w:val="0"/>
              <w:adjustRightInd w:val="0"/>
              <w:rPr>
                <w:sz w:val="20"/>
                <w:szCs w:val="20"/>
              </w:rPr>
            </w:pPr>
            <w:r w:rsidRPr="008B1AE0">
              <w:rPr>
                <w:bCs/>
                <w:sz w:val="20"/>
                <w:szCs w:val="20"/>
              </w:rPr>
              <w:t>4.МП «Стимулирование развития жилищного строительства на территории Уссурийского городского округа» на 2014 - 2023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48 206 331,00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1 049 939,23</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1 049 935,77</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2,18</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100,00</w:t>
            </w:r>
          </w:p>
        </w:tc>
      </w:tr>
      <w:tr w:rsidR="008B1AE0" w:rsidRPr="008B1AE0" w:rsidTr="008B1AE0">
        <w:tc>
          <w:tcPr>
            <w:tcW w:w="2093" w:type="dxa"/>
            <w:vAlign w:val="center"/>
          </w:tcPr>
          <w:p w:rsidR="008B1AE0" w:rsidRPr="008B1AE0" w:rsidRDefault="008B1AE0" w:rsidP="00B42393">
            <w:pPr>
              <w:widowControl w:val="0"/>
              <w:autoSpaceDE w:val="0"/>
              <w:autoSpaceDN w:val="0"/>
              <w:adjustRightInd w:val="0"/>
              <w:rPr>
                <w:sz w:val="20"/>
                <w:szCs w:val="20"/>
              </w:rPr>
            </w:pPr>
            <w:r w:rsidRPr="008B1AE0">
              <w:rPr>
                <w:bCs/>
                <w:sz w:val="20"/>
                <w:szCs w:val="20"/>
              </w:rPr>
              <w:t>5.МП «Благоустройство территории Уссурийского городского округа» на 2017 - 2024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100 800 000,00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107 272 395,41</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93 628 656,24</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92,89</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87,28</w:t>
            </w:r>
          </w:p>
        </w:tc>
      </w:tr>
      <w:tr w:rsidR="008B1AE0" w:rsidRPr="008B1AE0" w:rsidTr="008B1AE0">
        <w:tc>
          <w:tcPr>
            <w:tcW w:w="2093" w:type="dxa"/>
            <w:vAlign w:val="center"/>
          </w:tcPr>
          <w:p w:rsidR="008B1AE0" w:rsidRPr="008B1AE0" w:rsidRDefault="008B1AE0" w:rsidP="00B42393">
            <w:pPr>
              <w:widowControl w:val="0"/>
              <w:outlineLvl w:val="2"/>
              <w:rPr>
                <w:bCs/>
                <w:sz w:val="20"/>
                <w:szCs w:val="20"/>
              </w:rPr>
            </w:pPr>
            <w:r w:rsidRPr="008B1AE0">
              <w:rPr>
                <w:bCs/>
                <w:sz w:val="20"/>
                <w:szCs w:val="20"/>
              </w:rPr>
              <w:t>6.МП «Развитие сферы ритуальных услуг и похоронного дела на территории Уссурийского городского округа» на 2016-2024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15 000 000,00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15 000 000,00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13 830 643,66</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92,20</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92,20</w:t>
            </w:r>
          </w:p>
        </w:tc>
      </w:tr>
      <w:tr w:rsidR="008B1AE0" w:rsidRPr="008B1AE0" w:rsidTr="008B1AE0">
        <w:tc>
          <w:tcPr>
            <w:tcW w:w="2093" w:type="dxa"/>
            <w:vAlign w:val="center"/>
          </w:tcPr>
          <w:p w:rsidR="008B1AE0" w:rsidRPr="008B1AE0" w:rsidRDefault="008B1AE0" w:rsidP="00B42393">
            <w:pPr>
              <w:widowControl w:val="0"/>
              <w:autoSpaceDE w:val="0"/>
              <w:autoSpaceDN w:val="0"/>
              <w:adjustRightInd w:val="0"/>
              <w:rPr>
                <w:sz w:val="20"/>
                <w:szCs w:val="20"/>
              </w:rPr>
            </w:pPr>
            <w:r w:rsidRPr="008B1AE0">
              <w:rPr>
                <w:bCs/>
                <w:sz w:val="20"/>
                <w:szCs w:val="20"/>
              </w:rPr>
              <w:t>7.МП «Охрана окружающей среды Уссурийского городского округа» на 2016 - 2024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108 890 390,00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127 592 095,15</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122 465 562,51</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112,47</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95,98</w:t>
            </w:r>
          </w:p>
        </w:tc>
      </w:tr>
      <w:tr w:rsidR="008B1AE0" w:rsidRPr="008B1AE0" w:rsidTr="008B1AE0">
        <w:tc>
          <w:tcPr>
            <w:tcW w:w="2093" w:type="dxa"/>
            <w:vAlign w:val="center"/>
          </w:tcPr>
          <w:p w:rsidR="008B1AE0" w:rsidRPr="008B1AE0" w:rsidRDefault="008B1AE0" w:rsidP="00B42393">
            <w:pPr>
              <w:widowControl w:val="0"/>
              <w:autoSpaceDE w:val="0"/>
              <w:autoSpaceDN w:val="0"/>
              <w:adjustRightInd w:val="0"/>
              <w:rPr>
                <w:bCs/>
                <w:sz w:val="20"/>
                <w:szCs w:val="20"/>
              </w:rPr>
            </w:pPr>
            <w:r w:rsidRPr="008B1AE0">
              <w:rPr>
                <w:bCs/>
                <w:sz w:val="20"/>
                <w:szCs w:val="20"/>
              </w:rPr>
              <w:t>8.МП «Чистая вода» в Уссурийском городском округе» на 2018 -2024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457 214 557,41</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525 762 119,69</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525 502 325,12</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114,94</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99,95</w:t>
            </w:r>
          </w:p>
        </w:tc>
      </w:tr>
      <w:tr w:rsidR="008B1AE0" w:rsidRPr="008B1AE0" w:rsidTr="008B1AE0">
        <w:tc>
          <w:tcPr>
            <w:tcW w:w="2093" w:type="dxa"/>
            <w:vAlign w:val="center"/>
          </w:tcPr>
          <w:p w:rsidR="008B1AE0" w:rsidRPr="008B1AE0" w:rsidRDefault="008B1AE0" w:rsidP="00B42393">
            <w:pPr>
              <w:widowControl w:val="0"/>
              <w:autoSpaceDE w:val="0"/>
              <w:autoSpaceDN w:val="0"/>
              <w:adjustRightInd w:val="0"/>
              <w:rPr>
                <w:bCs/>
                <w:sz w:val="20"/>
                <w:szCs w:val="20"/>
              </w:rPr>
            </w:pPr>
            <w:r w:rsidRPr="008B1AE0">
              <w:rPr>
                <w:bCs/>
                <w:sz w:val="20"/>
                <w:szCs w:val="20"/>
              </w:rPr>
              <w:t xml:space="preserve">9. МП «Энергосбережение и повышение энергетической эффективности </w:t>
            </w:r>
            <w:r w:rsidRPr="008B1AE0">
              <w:rPr>
                <w:bCs/>
                <w:sz w:val="20"/>
                <w:szCs w:val="20"/>
              </w:rPr>
              <w:lastRenderedPageBreak/>
              <w:t>Уссурийского городского округа» на 2015-2023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lastRenderedPageBreak/>
              <w:t>2 504 000,00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5 700 000,00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5 700 000,00</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227,64</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100,00</w:t>
            </w:r>
          </w:p>
        </w:tc>
      </w:tr>
      <w:tr w:rsidR="008B1AE0" w:rsidRPr="008B1AE0" w:rsidTr="008B1AE0">
        <w:tc>
          <w:tcPr>
            <w:tcW w:w="2093" w:type="dxa"/>
            <w:vAlign w:val="center"/>
          </w:tcPr>
          <w:p w:rsidR="008B1AE0" w:rsidRPr="008B1AE0" w:rsidRDefault="008B1AE0" w:rsidP="00B42393">
            <w:pPr>
              <w:widowControl w:val="0"/>
              <w:autoSpaceDE w:val="0"/>
              <w:autoSpaceDN w:val="0"/>
              <w:adjustRightInd w:val="0"/>
              <w:rPr>
                <w:bCs/>
                <w:sz w:val="20"/>
                <w:szCs w:val="20"/>
              </w:rPr>
            </w:pPr>
            <w:r w:rsidRPr="008B1AE0">
              <w:rPr>
                <w:bCs/>
                <w:sz w:val="20"/>
                <w:szCs w:val="20"/>
              </w:rPr>
              <w:lastRenderedPageBreak/>
              <w:t>10.МП «Развитие сетей уличного освещения в Уссурийском городском округе» на 2018-2025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60 000 000,00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60 000 000,00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58 082 097,71</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96,80</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96,80</w:t>
            </w:r>
          </w:p>
        </w:tc>
      </w:tr>
      <w:tr w:rsidR="008B1AE0" w:rsidRPr="008B1AE0" w:rsidTr="008B1AE0">
        <w:tc>
          <w:tcPr>
            <w:tcW w:w="2093" w:type="dxa"/>
            <w:vAlign w:val="center"/>
          </w:tcPr>
          <w:p w:rsidR="008B1AE0" w:rsidRPr="008B1AE0" w:rsidRDefault="008B1AE0" w:rsidP="00B42393">
            <w:pPr>
              <w:widowControl w:val="0"/>
              <w:autoSpaceDE w:val="0"/>
              <w:autoSpaceDN w:val="0"/>
              <w:adjustRightInd w:val="0"/>
              <w:rPr>
                <w:sz w:val="20"/>
                <w:szCs w:val="20"/>
              </w:rPr>
            </w:pPr>
            <w:r w:rsidRPr="008B1AE0">
              <w:rPr>
                <w:bCs/>
                <w:color w:val="000000"/>
                <w:sz w:val="20"/>
                <w:szCs w:val="20"/>
              </w:rPr>
              <w:t>11.МП «Формирование современной городской среды на территории Уссурийского городского округа» на  2018 - 2027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452 124 358,87</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461 676 775,46</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460 576 775,46</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101,87</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99,76</w:t>
            </w:r>
          </w:p>
        </w:tc>
      </w:tr>
      <w:tr w:rsidR="008B1AE0" w:rsidRPr="008B1AE0" w:rsidTr="008B1AE0">
        <w:tc>
          <w:tcPr>
            <w:tcW w:w="2093" w:type="dxa"/>
            <w:vAlign w:val="center"/>
          </w:tcPr>
          <w:p w:rsidR="008B1AE0" w:rsidRPr="008B1AE0" w:rsidRDefault="008B1AE0" w:rsidP="00B42393">
            <w:pPr>
              <w:widowControl w:val="0"/>
              <w:autoSpaceDE w:val="0"/>
              <w:autoSpaceDN w:val="0"/>
              <w:adjustRightInd w:val="0"/>
              <w:rPr>
                <w:sz w:val="20"/>
                <w:szCs w:val="20"/>
              </w:rPr>
            </w:pPr>
            <w:r w:rsidRPr="008B1AE0">
              <w:rPr>
                <w:bCs/>
                <w:sz w:val="20"/>
                <w:szCs w:val="20"/>
              </w:rPr>
              <w:t>12.МП «Проведение капитального ремонта общего имущества многоквартирных домов в Уссурийском городском округе и муниципальных жилых помещений, свободных от регистрации, и проведение мероприятий, связанных с организацией платы за наем» на 2018-2024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43 214 313,62</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50 147 932,55</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46 517 704,97</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107,64</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92,76</w:t>
            </w:r>
          </w:p>
        </w:tc>
      </w:tr>
      <w:tr w:rsidR="008B1AE0" w:rsidRPr="008B1AE0" w:rsidTr="008B1AE0">
        <w:tc>
          <w:tcPr>
            <w:tcW w:w="2093" w:type="dxa"/>
            <w:vAlign w:val="center"/>
          </w:tcPr>
          <w:p w:rsidR="008B1AE0" w:rsidRPr="008B1AE0" w:rsidRDefault="008B1AE0" w:rsidP="00B42393">
            <w:pPr>
              <w:widowControl w:val="0"/>
              <w:autoSpaceDE w:val="0"/>
              <w:autoSpaceDN w:val="0"/>
              <w:adjustRightInd w:val="0"/>
              <w:rPr>
                <w:bCs/>
                <w:sz w:val="20"/>
                <w:szCs w:val="20"/>
              </w:rPr>
            </w:pPr>
            <w:r w:rsidRPr="008B1AE0">
              <w:rPr>
                <w:bCs/>
                <w:sz w:val="20"/>
                <w:szCs w:val="20"/>
              </w:rPr>
              <w:t>13.МП «Переселение граждан из аварийного жилищного фонда в Уссурийском городском округе» на 2019-2025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1 610 187 049,79</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2 453 863 798,56</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910 482 236,55</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56,55</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37,10</w:t>
            </w:r>
          </w:p>
        </w:tc>
      </w:tr>
      <w:tr w:rsidR="008B1AE0" w:rsidRPr="008B1AE0" w:rsidTr="008B1AE0">
        <w:tc>
          <w:tcPr>
            <w:tcW w:w="2093" w:type="dxa"/>
            <w:vAlign w:val="center"/>
          </w:tcPr>
          <w:p w:rsidR="008B1AE0" w:rsidRPr="008B1AE0" w:rsidRDefault="008B1AE0" w:rsidP="00B42393">
            <w:pPr>
              <w:widowControl w:val="0"/>
              <w:autoSpaceDE w:val="0"/>
              <w:autoSpaceDN w:val="0"/>
              <w:adjustRightInd w:val="0"/>
              <w:rPr>
                <w:sz w:val="20"/>
                <w:szCs w:val="20"/>
              </w:rPr>
            </w:pPr>
            <w:r w:rsidRPr="008B1AE0">
              <w:rPr>
                <w:bCs/>
                <w:sz w:val="20"/>
                <w:szCs w:val="20"/>
              </w:rPr>
              <w:t>14.МП «Развитие физической культуры, массового спорта и укрепление общественного здоровья в Уссурийском городском округе» на 2021 - 2025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172 158 483,95</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200 354 746,04</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199 405 633,17</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115,83</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99,53</w:t>
            </w:r>
          </w:p>
        </w:tc>
      </w:tr>
      <w:tr w:rsidR="008B1AE0" w:rsidRPr="008B1AE0" w:rsidTr="008B1AE0">
        <w:tc>
          <w:tcPr>
            <w:tcW w:w="2093" w:type="dxa"/>
            <w:vAlign w:val="center"/>
          </w:tcPr>
          <w:p w:rsidR="008B1AE0" w:rsidRPr="008B1AE0" w:rsidRDefault="008B1AE0" w:rsidP="00B42393">
            <w:pPr>
              <w:widowControl w:val="0"/>
              <w:outlineLvl w:val="2"/>
              <w:rPr>
                <w:bCs/>
                <w:sz w:val="20"/>
                <w:szCs w:val="20"/>
              </w:rPr>
            </w:pPr>
            <w:r w:rsidRPr="008B1AE0">
              <w:rPr>
                <w:bCs/>
                <w:sz w:val="20"/>
                <w:szCs w:val="20"/>
              </w:rPr>
              <w:t>15.МП «Обеспечение жильем молодых семей Уссурийского городского округа» на 2021-2025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21 393 632,38</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20 978 481,90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20 978 481,90</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98,06</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100,00</w:t>
            </w:r>
          </w:p>
        </w:tc>
      </w:tr>
      <w:tr w:rsidR="008B1AE0" w:rsidRPr="008B1AE0" w:rsidTr="008B1AE0">
        <w:tc>
          <w:tcPr>
            <w:tcW w:w="2093" w:type="dxa"/>
            <w:vAlign w:val="center"/>
          </w:tcPr>
          <w:p w:rsidR="008B1AE0" w:rsidRPr="008B1AE0" w:rsidRDefault="008B1AE0" w:rsidP="00B42393">
            <w:pPr>
              <w:widowControl w:val="0"/>
              <w:outlineLvl w:val="1"/>
              <w:rPr>
                <w:bCs/>
                <w:sz w:val="20"/>
                <w:szCs w:val="20"/>
              </w:rPr>
            </w:pPr>
            <w:r w:rsidRPr="008B1AE0">
              <w:rPr>
                <w:bCs/>
                <w:sz w:val="20"/>
                <w:szCs w:val="20"/>
              </w:rPr>
              <w:t>16.МП «Организация и осуществление мероприятий по работе с молодежью в Уссурийском городском округе» на 2021 - 2025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2 030 000,00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2 028 000,00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2 016 921,99</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99,36</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99,45</w:t>
            </w:r>
          </w:p>
        </w:tc>
      </w:tr>
      <w:tr w:rsidR="008B1AE0" w:rsidRPr="008B1AE0" w:rsidTr="008B1AE0">
        <w:tc>
          <w:tcPr>
            <w:tcW w:w="2093" w:type="dxa"/>
            <w:vAlign w:val="center"/>
          </w:tcPr>
          <w:p w:rsidR="008B1AE0" w:rsidRPr="008B1AE0" w:rsidRDefault="008B1AE0" w:rsidP="00B42393">
            <w:pPr>
              <w:widowControl w:val="0"/>
              <w:outlineLvl w:val="3"/>
              <w:rPr>
                <w:bCs/>
                <w:color w:val="000000"/>
                <w:sz w:val="20"/>
                <w:szCs w:val="20"/>
              </w:rPr>
            </w:pPr>
            <w:r w:rsidRPr="008B1AE0">
              <w:rPr>
                <w:bCs/>
                <w:color w:val="000000"/>
                <w:sz w:val="20"/>
                <w:szCs w:val="20"/>
              </w:rPr>
              <w:lastRenderedPageBreak/>
              <w:t>17.МП «Развитие культуры и искусства Уссурийского городского округа» на 2017-2024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471 804 722,75</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525 995 972,64</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525 830 682,53</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111,45</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99,97</w:t>
            </w:r>
          </w:p>
        </w:tc>
      </w:tr>
      <w:tr w:rsidR="008B1AE0" w:rsidRPr="008B1AE0" w:rsidTr="008B1AE0">
        <w:tc>
          <w:tcPr>
            <w:tcW w:w="2093" w:type="dxa"/>
            <w:vAlign w:val="center"/>
          </w:tcPr>
          <w:p w:rsidR="008B1AE0" w:rsidRPr="008B1AE0" w:rsidRDefault="008B1AE0" w:rsidP="00B42393">
            <w:pPr>
              <w:widowControl w:val="0"/>
              <w:outlineLvl w:val="4"/>
              <w:rPr>
                <w:bCs/>
                <w:sz w:val="20"/>
                <w:szCs w:val="20"/>
              </w:rPr>
            </w:pPr>
            <w:r w:rsidRPr="008B1AE0">
              <w:rPr>
                <w:bCs/>
                <w:sz w:val="20"/>
                <w:szCs w:val="20"/>
              </w:rPr>
              <w:t>18.МП «Содействие развитию малого и среднего  предпринимательства на территории Уссурийского городского округа» на 2018 - 2025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4 000 000,00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3 676 392,36</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3 676 392,36</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91,91</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100,00</w:t>
            </w:r>
          </w:p>
        </w:tc>
      </w:tr>
      <w:tr w:rsidR="008B1AE0" w:rsidRPr="008B1AE0" w:rsidTr="008B1AE0">
        <w:tc>
          <w:tcPr>
            <w:tcW w:w="2093" w:type="dxa"/>
            <w:vAlign w:val="center"/>
          </w:tcPr>
          <w:p w:rsidR="008B1AE0" w:rsidRPr="008B1AE0" w:rsidRDefault="008B1AE0" w:rsidP="00B42393">
            <w:pPr>
              <w:widowControl w:val="0"/>
              <w:outlineLvl w:val="4"/>
              <w:rPr>
                <w:bCs/>
                <w:sz w:val="20"/>
                <w:szCs w:val="20"/>
              </w:rPr>
            </w:pPr>
            <w:r w:rsidRPr="008B1AE0">
              <w:rPr>
                <w:bCs/>
                <w:sz w:val="20"/>
                <w:szCs w:val="20"/>
              </w:rPr>
              <w:t>19.МП «Развитие градостроительной деятельности и деятельности в области земельных отношений в Уссурийском городском округе» на 2016 - 2024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37 955 100,00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48 180 412,20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48 108 957,64</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126,75</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99,85</w:t>
            </w:r>
          </w:p>
        </w:tc>
      </w:tr>
      <w:tr w:rsidR="008B1AE0" w:rsidRPr="008B1AE0" w:rsidTr="008B1AE0">
        <w:tc>
          <w:tcPr>
            <w:tcW w:w="2093" w:type="dxa"/>
            <w:vAlign w:val="center"/>
          </w:tcPr>
          <w:p w:rsidR="008B1AE0" w:rsidRPr="008B1AE0" w:rsidRDefault="008B1AE0" w:rsidP="00B42393">
            <w:pPr>
              <w:widowControl w:val="0"/>
              <w:outlineLvl w:val="3"/>
              <w:rPr>
                <w:bCs/>
                <w:sz w:val="20"/>
                <w:szCs w:val="20"/>
              </w:rPr>
            </w:pPr>
            <w:r w:rsidRPr="008B1AE0">
              <w:rPr>
                <w:bCs/>
                <w:sz w:val="20"/>
                <w:szCs w:val="20"/>
              </w:rPr>
              <w:t>20.МП «Управление муниципальным имуществом, находящимся в собственности Уссурийского городского округа» на 2018-2025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32 958 622,56</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124 730 136,30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118 975 144,96</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360,98</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95,39</w:t>
            </w:r>
          </w:p>
        </w:tc>
      </w:tr>
      <w:tr w:rsidR="008B1AE0" w:rsidRPr="008B1AE0" w:rsidTr="008B1AE0">
        <w:tc>
          <w:tcPr>
            <w:tcW w:w="2093" w:type="dxa"/>
            <w:vAlign w:val="center"/>
          </w:tcPr>
          <w:p w:rsidR="008B1AE0" w:rsidRPr="008B1AE0" w:rsidRDefault="008B1AE0" w:rsidP="00B42393">
            <w:pPr>
              <w:widowControl w:val="0"/>
              <w:outlineLvl w:val="1"/>
              <w:rPr>
                <w:bCs/>
                <w:sz w:val="20"/>
                <w:szCs w:val="20"/>
              </w:rPr>
            </w:pPr>
            <w:r w:rsidRPr="008B1AE0">
              <w:rPr>
                <w:bCs/>
                <w:sz w:val="20"/>
                <w:szCs w:val="20"/>
              </w:rPr>
              <w:t>21.МП «Развитие информационных коммуникационных технологий администрации Уссурийского городского округа» на 2018-2023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12 750 000,00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15 830 000,00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15 822 717,75</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124,10</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99,95</w:t>
            </w:r>
          </w:p>
        </w:tc>
      </w:tr>
      <w:tr w:rsidR="008B1AE0" w:rsidRPr="008B1AE0" w:rsidTr="008B1AE0">
        <w:tc>
          <w:tcPr>
            <w:tcW w:w="2093" w:type="dxa"/>
            <w:vAlign w:val="center"/>
          </w:tcPr>
          <w:p w:rsidR="008B1AE0" w:rsidRPr="008B1AE0" w:rsidRDefault="008B1AE0" w:rsidP="00B42393">
            <w:pPr>
              <w:widowControl w:val="0"/>
              <w:outlineLvl w:val="1"/>
              <w:rPr>
                <w:bCs/>
                <w:sz w:val="20"/>
                <w:szCs w:val="20"/>
              </w:rPr>
            </w:pPr>
            <w:r w:rsidRPr="008B1AE0">
              <w:rPr>
                <w:bCs/>
                <w:sz w:val="20"/>
                <w:szCs w:val="20"/>
              </w:rPr>
              <w:t>22.МП «Управление муниципальными финансами Уссурийского городского округа» на 2016 - 2023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33 258 880,00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28 638 860,00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27 918 021,35</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83,94</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97,48</w:t>
            </w:r>
          </w:p>
        </w:tc>
      </w:tr>
      <w:tr w:rsidR="008B1AE0" w:rsidRPr="008B1AE0" w:rsidTr="008B1AE0">
        <w:tc>
          <w:tcPr>
            <w:tcW w:w="2093" w:type="dxa"/>
            <w:vAlign w:val="center"/>
          </w:tcPr>
          <w:p w:rsidR="008B1AE0" w:rsidRPr="008B1AE0" w:rsidRDefault="008B1AE0" w:rsidP="00B42393">
            <w:pPr>
              <w:widowControl w:val="0"/>
              <w:outlineLvl w:val="1"/>
              <w:rPr>
                <w:bCs/>
                <w:sz w:val="20"/>
                <w:szCs w:val="20"/>
              </w:rPr>
            </w:pPr>
            <w:r w:rsidRPr="008B1AE0">
              <w:rPr>
                <w:bCs/>
                <w:sz w:val="20"/>
                <w:szCs w:val="20"/>
              </w:rPr>
              <w:t>23.МП «Доступная среда на территории Уссурийского городского округа» на 2021 - 2026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3 209 500,00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2 858 250,64</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2 858 250,64</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89,06</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100,00</w:t>
            </w:r>
          </w:p>
        </w:tc>
      </w:tr>
      <w:tr w:rsidR="008B1AE0" w:rsidRPr="008B1AE0" w:rsidTr="008B1AE0">
        <w:tc>
          <w:tcPr>
            <w:tcW w:w="2093" w:type="dxa"/>
            <w:vAlign w:val="center"/>
          </w:tcPr>
          <w:p w:rsidR="008B1AE0" w:rsidRPr="008B1AE0" w:rsidRDefault="008B1AE0" w:rsidP="00B42393">
            <w:pPr>
              <w:widowControl w:val="0"/>
              <w:outlineLvl w:val="1"/>
              <w:rPr>
                <w:bCs/>
                <w:sz w:val="20"/>
                <w:szCs w:val="20"/>
              </w:rPr>
            </w:pPr>
            <w:r w:rsidRPr="008B1AE0">
              <w:rPr>
                <w:bCs/>
                <w:sz w:val="20"/>
                <w:szCs w:val="20"/>
              </w:rPr>
              <w:t>24.МП «Развитие муниципальной службы в администрации Уссурийского городского округа» на 2017-2024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2 357 900,00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2 546 596,00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2 510 897,52</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106,49</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98,60</w:t>
            </w:r>
          </w:p>
        </w:tc>
      </w:tr>
      <w:tr w:rsidR="008B1AE0" w:rsidRPr="008B1AE0" w:rsidTr="008B1AE0">
        <w:tc>
          <w:tcPr>
            <w:tcW w:w="2093" w:type="dxa"/>
            <w:vAlign w:val="center"/>
          </w:tcPr>
          <w:p w:rsidR="008B1AE0" w:rsidRPr="008B1AE0" w:rsidRDefault="008B1AE0" w:rsidP="00B42393">
            <w:pPr>
              <w:widowControl w:val="0"/>
              <w:outlineLvl w:val="1"/>
              <w:rPr>
                <w:bCs/>
                <w:sz w:val="20"/>
                <w:szCs w:val="20"/>
              </w:rPr>
            </w:pPr>
            <w:r w:rsidRPr="008B1AE0">
              <w:rPr>
                <w:bCs/>
                <w:sz w:val="20"/>
                <w:szCs w:val="20"/>
              </w:rPr>
              <w:t xml:space="preserve">25. МП «Противодействие коррупции на территории Уссурийского городского округа» </w:t>
            </w:r>
            <w:r w:rsidRPr="008B1AE0">
              <w:rPr>
                <w:bCs/>
                <w:sz w:val="20"/>
                <w:szCs w:val="20"/>
              </w:rPr>
              <w:lastRenderedPageBreak/>
              <w:t>на 2022-2026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lastRenderedPageBreak/>
              <w:t>393 000,00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467 980,00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455 158,00</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115,82</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97,26</w:t>
            </w:r>
          </w:p>
        </w:tc>
      </w:tr>
      <w:tr w:rsidR="008B1AE0" w:rsidRPr="008B1AE0" w:rsidTr="008B1AE0">
        <w:tc>
          <w:tcPr>
            <w:tcW w:w="2093" w:type="dxa"/>
            <w:vAlign w:val="center"/>
          </w:tcPr>
          <w:p w:rsidR="008B1AE0" w:rsidRPr="008B1AE0" w:rsidRDefault="008B1AE0" w:rsidP="00B42393">
            <w:pPr>
              <w:widowControl w:val="0"/>
              <w:outlineLvl w:val="1"/>
              <w:rPr>
                <w:bCs/>
                <w:sz w:val="20"/>
                <w:szCs w:val="20"/>
              </w:rPr>
            </w:pPr>
            <w:r w:rsidRPr="008B1AE0">
              <w:rPr>
                <w:bCs/>
                <w:sz w:val="20"/>
                <w:szCs w:val="20"/>
              </w:rPr>
              <w:lastRenderedPageBreak/>
              <w:t>26.МП «Комплексные меры по профилактике правонарушений на территории Уссурийского городского округа» на 2018-2025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6 879 250,00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10 128 250,00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9 560 547,49</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138,98</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94,39</w:t>
            </w:r>
          </w:p>
        </w:tc>
      </w:tr>
      <w:tr w:rsidR="008B1AE0" w:rsidRPr="008B1AE0" w:rsidTr="008B1AE0">
        <w:tc>
          <w:tcPr>
            <w:tcW w:w="2093" w:type="dxa"/>
            <w:vAlign w:val="center"/>
          </w:tcPr>
          <w:p w:rsidR="008B1AE0" w:rsidRPr="008B1AE0" w:rsidRDefault="008B1AE0" w:rsidP="00B42393">
            <w:pPr>
              <w:widowControl w:val="0"/>
              <w:outlineLvl w:val="4"/>
              <w:rPr>
                <w:bCs/>
                <w:sz w:val="20"/>
                <w:szCs w:val="20"/>
              </w:rPr>
            </w:pPr>
            <w:r w:rsidRPr="008B1AE0">
              <w:rPr>
                <w:bCs/>
                <w:sz w:val="20"/>
                <w:szCs w:val="20"/>
              </w:rPr>
              <w:t>27.МП «Поддержка социально ориентированных некоммерческих организаций на территории Уссурийского городского округа» на 2016 - 2024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2 300 000,00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2 300 000,00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2 300 000,00</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100,00</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100,00</w:t>
            </w:r>
          </w:p>
        </w:tc>
      </w:tr>
      <w:tr w:rsidR="008B1AE0" w:rsidRPr="008B1AE0" w:rsidTr="008B1AE0">
        <w:tc>
          <w:tcPr>
            <w:tcW w:w="2093" w:type="dxa"/>
            <w:vAlign w:val="center"/>
          </w:tcPr>
          <w:p w:rsidR="008B1AE0" w:rsidRPr="008B1AE0" w:rsidRDefault="008B1AE0" w:rsidP="00B42393">
            <w:pPr>
              <w:widowControl w:val="0"/>
              <w:outlineLvl w:val="1"/>
              <w:rPr>
                <w:bCs/>
                <w:sz w:val="20"/>
                <w:szCs w:val="20"/>
              </w:rPr>
            </w:pPr>
            <w:r w:rsidRPr="008B1AE0">
              <w:rPr>
                <w:bCs/>
                <w:sz w:val="20"/>
                <w:szCs w:val="20"/>
              </w:rPr>
              <w:t>28.МП «Развитие информационного общества в Уссурийском городском округе» на 2021 - 2027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18 060 000,00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21 577 948,60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21 427 284,56</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118,64</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99,30</w:t>
            </w:r>
          </w:p>
        </w:tc>
      </w:tr>
      <w:tr w:rsidR="008B1AE0" w:rsidRPr="008B1AE0" w:rsidTr="008B1AE0">
        <w:tc>
          <w:tcPr>
            <w:tcW w:w="2093" w:type="dxa"/>
            <w:vAlign w:val="center"/>
          </w:tcPr>
          <w:p w:rsidR="008B1AE0" w:rsidRPr="008B1AE0" w:rsidRDefault="008B1AE0" w:rsidP="00B42393">
            <w:pPr>
              <w:widowControl w:val="0"/>
              <w:outlineLvl w:val="2"/>
              <w:rPr>
                <w:bCs/>
                <w:sz w:val="20"/>
                <w:szCs w:val="20"/>
              </w:rPr>
            </w:pPr>
            <w:r w:rsidRPr="008B1AE0">
              <w:rPr>
                <w:bCs/>
                <w:sz w:val="20"/>
                <w:szCs w:val="20"/>
              </w:rPr>
              <w:t>29.МП «Обеспечение первичных мер пожарной безопасности в границах сельских населенных пунктов Уссурийского городского округа» на 2016 - 2024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2 958 000,00</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2 565 813,82</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2 565 813,82</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86,74</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100,00</w:t>
            </w:r>
          </w:p>
        </w:tc>
      </w:tr>
      <w:tr w:rsidR="008B1AE0" w:rsidRPr="008B1AE0" w:rsidTr="008B1AE0">
        <w:tc>
          <w:tcPr>
            <w:tcW w:w="2093" w:type="dxa"/>
            <w:vAlign w:val="center"/>
          </w:tcPr>
          <w:p w:rsidR="008B1AE0" w:rsidRPr="008B1AE0" w:rsidRDefault="008B1AE0" w:rsidP="00B42393">
            <w:pPr>
              <w:widowControl w:val="0"/>
              <w:outlineLvl w:val="2"/>
              <w:rPr>
                <w:bCs/>
                <w:sz w:val="20"/>
                <w:szCs w:val="20"/>
              </w:rPr>
            </w:pPr>
            <w:r w:rsidRPr="008B1AE0">
              <w:rPr>
                <w:bCs/>
                <w:sz w:val="20"/>
                <w:szCs w:val="20"/>
              </w:rPr>
              <w:t>30. МП «Комплексное развитие сельских территорий Уссурийского городского округа» на 2020-2025 годы</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4 102 800,01</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6 422 917,63</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6 422 917,63</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156,55</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100,00</w:t>
            </w:r>
          </w:p>
        </w:tc>
      </w:tr>
      <w:tr w:rsidR="008B1AE0" w:rsidRPr="008B1AE0" w:rsidTr="008B1AE0">
        <w:tc>
          <w:tcPr>
            <w:tcW w:w="2093" w:type="dxa"/>
            <w:vAlign w:val="center"/>
          </w:tcPr>
          <w:p w:rsidR="008B1AE0" w:rsidRPr="008B1AE0" w:rsidRDefault="008B1AE0" w:rsidP="00B42393">
            <w:pPr>
              <w:widowControl w:val="0"/>
              <w:outlineLvl w:val="1"/>
              <w:rPr>
                <w:bCs/>
                <w:sz w:val="20"/>
                <w:szCs w:val="20"/>
              </w:rPr>
            </w:pPr>
            <w:proofErr w:type="spellStart"/>
            <w:r w:rsidRPr="008B1AE0">
              <w:rPr>
                <w:bCs/>
                <w:sz w:val="20"/>
                <w:szCs w:val="20"/>
              </w:rPr>
              <w:t>Непрограммные</w:t>
            </w:r>
            <w:proofErr w:type="spellEnd"/>
            <w:r w:rsidRPr="008B1AE0">
              <w:rPr>
                <w:bCs/>
                <w:sz w:val="20"/>
                <w:szCs w:val="20"/>
              </w:rPr>
              <w:t xml:space="preserve"> направления деятельности</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937 397 741,86</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1 040 066 410,27</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980 235 079,29</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104,57</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94,25</w:t>
            </w:r>
          </w:p>
        </w:tc>
      </w:tr>
      <w:tr w:rsidR="008B1AE0" w:rsidRPr="008B1AE0" w:rsidTr="008B1AE0">
        <w:tc>
          <w:tcPr>
            <w:tcW w:w="2093" w:type="dxa"/>
            <w:vAlign w:val="center"/>
          </w:tcPr>
          <w:p w:rsidR="008B1AE0" w:rsidRPr="008B1AE0" w:rsidRDefault="008B1AE0" w:rsidP="00B42393">
            <w:pPr>
              <w:widowControl w:val="0"/>
              <w:jc w:val="center"/>
              <w:outlineLvl w:val="1"/>
              <w:rPr>
                <w:b/>
                <w:bCs/>
                <w:sz w:val="20"/>
                <w:szCs w:val="20"/>
              </w:rPr>
            </w:pPr>
            <w:r w:rsidRPr="008B1AE0">
              <w:rPr>
                <w:b/>
                <w:bCs/>
                <w:sz w:val="20"/>
                <w:szCs w:val="20"/>
              </w:rPr>
              <w:t>ИТОГО</w:t>
            </w:r>
          </w:p>
        </w:tc>
        <w:tc>
          <w:tcPr>
            <w:tcW w:w="1735" w:type="dxa"/>
            <w:vAlign w:val="center"/>
          </w:tcPr>
          <w:p w:rsidR="008B1AE0" w:rsidRPr="008B1AE0" w:rsidRDefault="008B1AE0" w:rsidP="008B1AE0">
            <w:pPr>
              <w:jc w:val="center"/>
              <w:rPr>
                <w:bCs/>
                <w:color w:val="000000"/>
                <w:sz w:val="20"/>
                <w:szCs w:val="20"/>
              </w:rPr>
            </w:pPr>
            <w:r w:rsidRPr="008B1AE0">
              <w:rPr>
                <w:bCs/>
                <w:color w:val="000000"/>
                <w:sz w:val="20"/>
                <w:szCs w:val="20"/>
              </w:rPr>
              <w:t>9 886 651 294,46</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11 191 336 613,99</w:t>
            </w:r>
          </w:p>
        </w:tc>
        <w:tc>
          <w:tcPr>
            <w:tcW w:w="1701" w:type="dxa"/>
            <w:vAlign w:val="center"/>
          </w:tcPr>
          <w:p w:rsidR="008B1AE0" w:rsidRPr="008B1AE0" w:rsidRDefault="008B1AE0" w:rsidP="008B1AE0">
            <w:pPr>
              <w:jc w:val="center"/>
              <w:rPr>
                <w:bCs/>
                <w:color w:val="000000"/>
                <w:sz w:val="20"/>
                <w:szCs w:val="20"/>
              </w:rPr>
            </w:pPr>
            <w:r w:rsidRPr="008B1AE0">
              <w:rPr>
                <w:bCs/>
                <w:color w:val="000000"/>
                <w:sz w:val="20"/>
                <w:szCs w:val="20"/>
              </w:rPr>
              <w:t>9 413 821 061,50</w:t>
            </w:r>
          </w:p>
        </w:tc>
        <w:tc>
          <w:tcPr>
            <w:tcW w:w="1418" w:type="dxa"/>
            <w:vAlign w:val="center"/>
          </w:tcPr>
          <w:p w:rsidR="008B1AE0" w:rsidRPr="008B1AE0" w:rsidRDefault="008B1AE0" w:rsidP="008B1AE0">
            <w:pPr>
              <w:jc w:val="center"/>
              <w:rPr>
                <w:color w:val="000000"/>
                <w:sz w:val="20"/>
                <w:szCs w:val="20"/>
              </w:rPr>
            </w:pPr>
            <w:r w:rsidRPr="008B1AE0">
              <w:rPr>
                <w:color w:val="000000"/>
                <w:sz w:val="20"/>
                <w:szCs w:val="20"/>
              </w:rPr>
              <w:t>95,22</w:t>
            </w:r>
          </w:p>
        </w:tc>
        <w:tc>
          <w:tcPr>
            <w:tcW w:w="1133" w:type="dxa"/>
            <w:vAlign w:val="center"/>
          </w:tcPr>
          <w:p w:rsidR="008B1AE0" w:rsidRPr="008B1AE0" w:rsidRDefault="008B1AE0" w:rsidP="008B1AE0">
            <w:pPr>
              <w:jc w:val="center"/>
              <w:rPr>
                <w:color w:val="000000"/>
                <w:sz w:val="20"/>
                <w:szCs w:val="20"/>
              </w:rPr>
            </w:pPr>
            <w:r w:rsidRPr="008B1AE0">
              <w:rPr>
                <w:bCs/>
                <w:color w:val="000000"/>
                <w:sz w:val="20"/>
                <w:szCs w:val="20"/>
              </w:rPr>
              <w:t>84,12</w:t>
            </w:r>
          </w:p>
        </w:tc>
      </w:tr>
    </w:tbl>
    <w:p w:rsidR="00470326" w:rsidRDefault="00470326"/>
    <w:p w:rsidR="00793488" w:rsidRDefault="00793488"/>
    <w:p w:rsidR="00793488" w:rsidRDefault="00A92897" w:rsidP="002F3377">
      <w:pPr>
        <w:jc w:val="center"/>
        <w:rPr>
          <w:b/>
          <w:sz w:val="32"/>
          <w:szCs w:val="32"/>
        </w:rPr>
      </w:pPr>
      <w:r w:rsidRPr="002F3377">
        <w:rPr>
          <w:b/>
          <w:sz w:val="32"/>
          <w:szCs w:val="32"/>
        </w:rPr>
        <w:t xml:space="preserve">Сведения </w:t>
      </w:r>
      <w:r w:rsidR="002F3377" w:rsidRPr="002F3377">
        <w:rPr>
          <w:b/>
          <w:sz w:val="32"/>
          <w:szCs w:val="32"/>
        </w:rPr>
        <w:t>о расходах на реализацию муниципальных программ, а также пояснения различий/отклонений между первоначально утвержденными показателями расходов и их фактическими значениями</w:t>
      </w:r>
    </w:p>
    <w:p w:rsidR="007F312C" w:rsidRPr="002F3377" w:rsidRDefault="007F312C" w:rsidP="002F3377">
      <w:pPr>
        <w:jc w:val="center"/>
        <w:rPr>
          <w:b/>
          <w:sz w:val="32"/>
          <w:szCs w:val="32"/>
        </w:rPr>
      </w:pPr>
    </w:p>
    <w:p w:rsidR="00F673A5" w:rsidRDefault="00F673A5" w:rsidP="00F673A5">
      <w:pPr>
        <w:pStyle w:val="a0"/>
        <w:widowControl w:val="0"/>
        <w:numPr>
          <w:ilvl w:val="0"/>
          <w:numId w:val="1"/>
        </w:numPr>
        <w:spacing w:after="0" w:line="240" w:lineRule="auto"/>
        <w:contextualSpacing w:val="0"/>
        <w:jc w:val="center"/>
        <w:rPr>
          <w:rFonts w:ascii="Times New Roman" w:hAnsi="Times New Roman" w:cs="Times New Roman"/>
          <w:b/>
          <w:bCs/>
          <w:sz w:val="26"/>
          <w:szCs w:val="26"/>
        </w:rPr>
      </w:pPr>
      <w:r w:rsidRPr="00F673A5">
        <w:rPr>
          <w:rFonts w:ascii="Times New Roman" w:hAnsi="Times New Roman" w:cs="Times New Roman"/>
          <w:b/>
          <w:bCs/>
          <w:sz w:val="26"/>
          <w:szCs w:val="26"/>
        </w:rPr>
        <w:t>Муниципальная программа «Развитие системы образования Уссурийского городского округа» на 2022 – 2027 годы</w:t>
      </w:r>
    </w:p>
    <w:p w:rsidR="001600D3" w:rsidRPr="00F673A5" w:rsidRDefault="001600D3" w:rsidP="001600D3">
      <w:pPr>
        <w:pStyle w:val="a0"/>
        <w:widowControl w:val="0"/>
        <w:spacing w:after="0" w:line="240" w:lineRule="auto"/>
        <w:contextualSpacing w:val="0"/>
        <w:rPr>
          <w:rFonts w:ascii="Times New Roman" w:hAnsi="Times New Roman" w:cs="Times New Roman"/>
          <w:b/>
          <w:bCs/>
          <w:sz w:val="26"/>
          <w:szCs w:val="26"/>
        </w:rPr>
      </w:pPr>
    </w:p>
    <w:p w:rsidR="00F673A5" w:rsidRPr="004359AF" w:rsidRDefault="00F673A5" w:rsidP="00F673A5">
      <w:pPr>
        <w:ind w:firstLine="720"/>
        <w:jc w:val="both"/>
        <w:rPr>
          <w:sz w:val="28"/>
          <w:szCs w:val="28"/>
        </w:rPr>
      </w:pPr>
      <w:proofErr w:type="gramStart"/>
      <w:r w:rsidRPr="004359AF">
        <w:rPr>
          <w:sz w:val="28"/>
          <w:szCs w:val="28"/>
        </w:rPr>
        <w:t xml:space="preserve">На реализацию программы по состоянию на 01 января 2022 года запланировано 3 656 028 933,87 руб., по состоянию на 31 декабря 2022 года </w:t>
      </w:r>
      <w:r w:rsidRPr="004359AF">
        <w:rPr>
          <w:sz w:val="28"/>
          <w:szCs w:val="28"/>
        </w:rPr>
        <w:lastRenderedPageBreak/>
        <w:t>запланировано 3 649 789 194,75 руб. Уменьшение плановых  ассигнований  произведено  в результате фактически заключенных контрактов на проектно-изыскательские работы по объекту «Реконструкция здания детского сада по ул. Промышленной, 5д, в г. Уссурийске», на капитальный ремонт общеобразовательных организаций;</w:t>
      </w:r>
      <w:proofErr w:type="gramEnd"/>
      <w:r w:rsidRPr="004359AF">
        <w:rPr>
          <w:sz w:val="28"/>
          <w:szCs w:val="28"/>
        </w:rPr>
        <w:t xml:space="preserve"> в связи с </w:t>
      </w:r>
      <w:proofErr w:type="spellStart"/>
      <w:r w:rsidRPr="004359AF">
        <w:rPr>
          <w:sz w:val="28"/>
          <w:szCs w:val="28"/>
        </w:rPr>
        <w:t>невыделением</w:t>
      </w:r>
      <w:proofErr w:type="spellEnd"/>
      <w:r w:rsidRPr="004359AF">
        <w:rPr>
          <w:sz w:val="28"/>
          <w:szCs w:val="28"/>
        </w:rPr>
        <w:t xml:space="preserve"> средств субсидии из вышестоящих бюджетов на строительство объектов «Школа на 1100 мест по ул</w:t>
      </w:r>
      <w:proofErr w:type="gramStart"/>
      <w:r w:rsidRPr="004359AF">
        <w:rPr>
          <w:sz w:val="28"/>
          <w:szCs w:val="28"/>
        </w:rPr>
        <w:t>.Ч</w:t>
      </w:r>
      <w:proofErr w:type="gramEnd"/>
      <w:r w:rsidRPr="004359AF">
        <w:rPr>
          <w:sz w:val="28"/>
          <w:szCs w:val="28"/>
        </w:rPr>
        <w:t>ичерина № 155 в г.Уссурийске», «Школа на 1100 мест по ул.Выгонной, земельный участок № 1б, в г.Уссурийске».</w:t>
      </w:r>
    </w:p>
    <w:p w:rsidR="00F673A5" w:rsidRPr="004359AF" w:rsidRDefault="00F673A5" w:rsidP="00F673A5">
      <w:pPr>
        <w:widowControl w:val="0"/>
        <w:spacing w:line="228" w:lineRule="auto"/>
        <w:ind w:firstLine="709"/>
        <w:jc w:val="both"/>
        <w:rPr>
          <w:sz w:val="28"/>
          <w:szCs w:val="28"/>
        </w:rPr>
      </w:pPr>
      <w:r w:rsidRPr="004359AF">
        <w:rPr>
          <w:sz w:val="28"/>
          <w:szCs w:val="28"/>
        </w:rPr>
        <w:t xml:space="preserve">Освоено 3 613 305 063,27 руб. или 99,00 %, в том числе: </w:t>
      </w:r>
    </w:p>
    <w:p w:rsidR="00F673A5" w:rsidRPr="004359AF" w:rsidRDefault="00F673A5" w:rsidP="00F673A5">
      <w:pPr>
        <w:widowControl w:val="0"/>
        <w:ind w:firstLine="709"/>
        <w:jc w:val="both"/>
        <w:rPr>
          <w:sz w:val="28"/>
          <w:szCs w:val="28"/>
        </w:rPr>
      </w:pPr>
      <w:r w:rsidRPr="004359AF">
        <w:rPr>
          <w:sz w:val="28"/>
          <w:szCs w:val="28"/>
        </w:rPr>
        <w:t>за счет средств  местного бюджета исполнение плана расходов по программе составило 97,60 % (при плане 1 264 541 477,67 руб., освоено 1 234 201 906,47 руб.);</w:t>
      </w:r>
    </w:p>
    <w:p w:rsidR="00F673A5" w:rsidRPr="004359AF" w:rsidRDefault="00F673A5" w:rsidP="00F673A5">
      <w:pPr>
        <w:widowControl w:val="0"/>
        <w:ind w:firstLine="709"/>
        <w:jc w:val="both"/>
        <w:rPr>
          <w:sz w:val="28"/>
          <w:szCs w:val="28"/>
        </w:rPr>
      </w:pPr>
      <w:r w:rsidRPr="004359AF">
        <w:rPr>
          <w:sz w:val="28"/>
          <w:szCs w:val="28"/>
        </w:rPr>
        <w:t xml:space="preserve"> за счет сре</w:t>
      </w:r>
      <w:proofErr w:type="gramStart"/>
      <w:r w:rsidRPr="004359AF">
        <w:rPr>
          <w:sz w:val="28"/>
          <w:szCs w:val="28"/>
        </w:rPr>
        <w:t>дств кр</w:t>
      </w:r>
      <w:proofErr w:type="gramEnd"/>
      <w:r w:rsidRPr="004359AF">
        <w:rPr>
          <w:sz w:val="28"/>
          <w:szCs w:val="28"/>
        </w:rPr>
        <w:t>аевого бюджета исполнение плана расходов составило 99,88 % (при плане 2 171 665 849,24 руб., освоено  2 169 012 334,90 руб.);</w:t>
      </w:r>
    </w:p>
    <w:p w:rsidR="00F673A5" w:rsidRPr="004359AF" w:rsidRDefault="00F673A5" w:rsidP="00F673A5">
      <w:pPr>
        <w:widowControl w:val="0"/>
        <w:ind w:firstLine="709"/>
        <w:jc w:val="both"/>
        <w:rPr>
          <w:sz w:val="28"/>
          <w:szCs w:val="28"/>
        </w:rPr>
      </w:pPr>
      <w:r w:rsidRPr="004359AF">
        <w:rPr>
          <w:sz w:val="28"/>
          <w:szCs w:val="28"/>
        </w:rPr>
        <w:t>за счет средств федерального бюджета исполнение плана расходов составило 98,37 % (при плане 213 581 867,84 руб. освоено 210 090 821,90 руб.).</w:t>
      </w:r>
    </w:p>
    <w:p w:rsidR="00F673A5" w:rsidRPr="004359AF" w:rsidRDefault="00F673A5" w:rsidP="00F673A5">
      <w:pPr>
        <w:widowControl w:val="0"/>
        <w:ind w:firstLine="709"/>
        <w:jc w:val="both"/>
        <w:rPr>
          <w:sz w:val="28"/>
          <w:szCs w:val="28"/>
        </w:rPr>
      </w:pPr>
      <w:r w:rsidRPr="004359AF">
        <w:rPr>
          <w:sz w:val="28"/>
          <w:szCs w:val="28"/>
        </w:rPr>
        <w:t xml:space="preserve">Бюджетные ассигнования направлены: </w:t>
      </w:r>
    </w:p>
    <w:p w:rsidR="00F673A5" w:rsidRPr="004359AF" w:rsidRDefault="00F673A5" w:rsidP="00F673A5">
      <w:pPr>
        <w:widowControl w:val="0"/>
        <w:spacing w:line="228" w:lineRule="auto"/>
        <w:ind w:firstLine="709"/>
        <w:jc w:val="both"/>
        <w:rPr>
          <w:sz w:val="28"/>
          <w:szCs w:val="28"/>
        </w:rPr>
      </w:pPr>
      <w:r w:rsidRPr="004359AF">
        <w:rPr>
          <w:sz w:val="28"/>
          <w:szCs w:val="28"/>
        </w:rPr>
        <w:t xml:space="preserve"> На реализацию основного мероприятия программы «Развитие системы дошкольного образования</w:t>
      </w:r>
      <w:r w:rsidRPr="004359AF">
        <w:rPr>
          <w:bCs/>
          <w:sz w:val="28"/>
          <w:szCs w:val="28"/>
        </w:rPr>
        <w:t>»</w:t>
      </w:r>
      <w:r w:rsidRPr="004359AF">
        <w:rPr>
          <w:sz w:val="28"/>
          <w:szCs w:val="28"/>
        </w:rPr>
        <w:t xml:space="preserve"> направлено 1 225 098 689,04</w:t>
      </w:r>
      <w:r w:rsidRPr="004359AF">
        <w:rPr>
          <w:i/>
          <w:sz w:val="28"/>
          <w:szCs w:val="28"/>
        </w:rPr>
        <w:t xml:space="preserve"> </w:t>
      </w:r>
      <w:r w:rsidRPr="004359AF">
        <w:rPr>
          <w:sz w:val="28"/>
          <w:szCs w:val="28"/>
        </w:rPr>
        <w:t xml:space="preserve">руб. (99,97%) при плане 1 224 709 655,19 руб. (в т.ч. из краевого бюджета освоено </w:t>
      </w:r>
      <w:r w:rsidRPr="004359AF">
        <w:rPr>
          <w:sz w:val="28"/>
          <w:szCs w:val="28"/>
        </w:rPr>
        <w:br/>
        <w:t>737 453 155,86 руб. или 99,96 % при плане 737 734 293,35 руб.), в том числе:</w:t>
      </w:r>
    </w:p>
    <w:p w:rsidR="00F673A5" w:rsidRPr="004359AF" w:rsidRDefault="00F673A5" w:rsidP="00F673A5">
      <w:pPr>
        <w:ind w:firstLine="708"/>
        <w:jc w:val="both"/>
        <w:rPr>
          <w:sz w:val="28"/>
          <w:szCs w:val="28"/>
        </w:rPr>
      </w:pPr>
      <w:r w:rsidRPr="004359AF">
        <w:rPr>
          <w:sz w:val="28"/>
          <w:szCs w:val="28"/>
        </w:rPr>
        <w:t>- на выполнение муниципального задания дошкольными образовательными учреждениями при плане 1 164 139 058,78 руб. освоено 1 164 139 058,78 руб. или 100,00 %, в т.ч. из краевого бюджета освоено 706 197 988,00 руб. или 100,00 % при плане 706 197 988,00 руб.;</w:t>
      </w:r>
    </w:p>
    <w:p w:rsidR="00F673A5" w:rsidRPr="004359AF" w:rsidRDefault="00F673A5" w:rsidP="00F673A5">
      <w:pPr>
        <w:widowControl w:val="0"/>
        <w:ind w:firstLine="709"/>
        <w:jc w:val="both"/>
        <w:rPr>
          <w:sz w:val="28"/>
          <w:szCs w:val="28"/>
        </w:rPr>
      </w:pPr>
      <w:r w:rsidRPr="004359AF">
        <w:rPr>
          <w:sz w:val="28"/>
          <w:szCs w:val="28"/>
        </w:rPr>
        <w:t xml:space="preserve">- на материально-техническое обеспечение общеобразовательных учреждений при плане 9 757 842,16 руб. освоено 9 757 842,16 руб. или 100,00 %. Приобретены: кровати  в ДОУ № 9, ДОУ № 22, ДОУ № 36 и мягкий инвентарь в ДОУ № 9, ДОУ № 22. </w:t>
      </w:r>
      <w:proofErr w:type="gramStart"/>
      <w:r w:rsidRPr="004359AF">
        <w:rPr>
          <w:sz w:val="28"/>
          <w:szCs w:val="28"/>
        </w:rPr>
        <w:t>Приобретено оборудование для пищеблоков ДОУ № 3  (овощерезка), ДОУ № 6 (ларь морозильный, жарочно-пекарский шкаф, тестомес), ДОУ № 8 (</w:t>
      </w:r>
      <w:proofErr w:type="spellStart"/>
      <w:r w:rsidRPr="004359AF">
        <w:rPr>
          <w:sz w:val="28"/>
          <w:szCs w:val="28"/>
        </w:rPr>
        <w:t>пароконвекмат</w:t>
      </w:r>
      <w:proofErr w:type="spellEnd"/>
      <w:r w:rsidRPr="004359AF">
        <w:rPr>
          <w:sz w:val="28"/>
          <w:szCs w:val="28"/>
        </w:rPr>
        <w:t xml:space="preserve">, подставка, </w:t>
      </w:r>
      <w:proofErr w:type="spellStart"/>
      <w:r w:rsidRPr="004359AF">
        <w:rPr>
          <w:sz w:val="28"/>
          <w:szCs w:val="28"/>
        </w:rPr>
        <w:t>гастроемкости</w:t>
      </w:r>
      <w:proofErr w:type="spellEnd"/>
      <w:r w:rsidRPr="004359AF">
        <w:rPr>
          <w:sz w:val="28"/>
          <w:szCs w:val="28"/>
        </w:rPr>
        <w:t xml:space="preserve">),  ДОУ № 9 (овощерезка, ванна моечная), ДОУ № 13 (мясорубка), ДОУ № 17 (овощерезка, мясорубка, плита, холодильный шкаф, картофелечистка, миксер, машина тестомесильная, стол разделочный),  ДОУ № 19 (шкаф холодильный), ДОУ № 20 (плита электрическая, </w:t>
      </w:r>
      <w:proofErr w:type="spellStart"/>
      <w:r w:rsidRPr="004359AF">
        <w:rPr>
          <w:sz w:val="28"/>
          <w:szCs w:val="28"/>
        </w:rPr>
        <w:t>пароконвекмат</w:t>
      </w:r>
      <w:proofErr w:type="spellEnd"/>
      <w:r w:rsidRPr="004359AF">
        <w:rPr>
          <w:sz w:val="28"/>
          <w:szCs w:val="28"/>
        </w:rPr>
        <w:t>, подставка), ДОУ № 22 (сковорода опрокидывающаяся), ДОУ № 27 (</w:t>
      </w:r>
      <w:proofErr w:type="spellStart"/>
      <w:r w:rsidRPr="004359AF">
        <w:rPr>
          <w:sz w:val="28"/>
          <w:szCs w:val="28"/>
        </w:rPr>
        <w:t>пароконвекмат</w:t>
      </w:r>
      <w:proofErr w:type="spellEnd"/>
      <w:r w:rsidRPr="004359AF">
        <w:rPr>
          <w:sz w:val="28"/>
          <w:szCs w:val="28"/>
        </w:rPr>
        <w:t xml:space="preserve">, подставка, </w:t>
      </w:r>
      <w:proofErr w:type="spellStart"/>
      <w:r w:rsidRPr="004359AF">
        <w:rPr>
          <w:sz w:val="28"/>
          <w:szCs w:val="28"/>
        </w:rPr>
        <w:t>гастроемкости</w:t>
      </w:r>
      <w:proofErr w:type="spellEnd"/>
      <w:r w:rsidRPr="004359AF">
        <w:rPr>
          <w:sz w:val="28"/>
          <w:szCs w:val="28"/>
        </w:rPr>
        <w:t>, тестомес</w:t>
      </w:r>
      <w:proofErr w:type="gramEnd"/>
      <w:r w:rsidRPr="004359AF">
        <w:rPr>
          <w:sz w:val="28"/>
          <w:szCs w:val="28"/>
        </w:rPr>
        <w:t xml:space="preserve">, </w:t>
      </w:r>
      <w:proofErr w:type="gramStart"/>
      <w:r w:rsidRPr="004359AF">
        <w:rPr>
          <w:sz w:val="28"/>
          <w:szCs w:val="28"/>
        </w:rPr>
        <w:t>миксер), ДОУ № 30 (мясорубка, тестомес, миксер, картофелечистка, холодильник), ДОУ № 32 (холодильник, мясорубка, миксер, стеллаж, тестомес), ДОУ № 35 (</w:t>
      </w:r>
      <w:proofErr w:type="spellStart"/>
      <w:r w:rsidRPr="004359AF">
        <w:rPr>
          <w:sz w:val="28"/>
          <w:szCs w:val="28"/>
        </w:rPr>
        <w:t>блендер</w:t>
      </w:r>
      <w:proofErr w:type="spellEnd"/>
      <w:r w:rsidRPr="004359AF">
        <w:rPr>
          <w:sz w:val="28"/>
          <w:szCs w:val="28"/>
        </w:rPr>
        <w:t xml:space="preserve">), ДОУ № 36 (морозильный ларь, весы, ванны моечные, </w:t>
      </w:r>
      <w:proofErr w:type="spellStart"/>
      <w:r w:rsidRPr="004359AF">
        <w:rPr>
          <w:sz w:val="28"/>
          <w:szCs w:val="28"/>
        </w:rPr>
        <w:t>пароконвекмат</w:t>
      </w:r>
      <w:proofErr w:type="spellEnd"/>
      <w:r w:rsidRPr="004359AF">
        <w:rPr>
          <w:sz w:val="28"/>
          <w:szCs w:val="28"/>
        </w:rPr>
        <w:t xml:space="preserve">, подставка), ДОУ № 38 (шкаф холодильный), ДОУ № 39 (печь конвекционная, подставка под печь, </w:t>
      </w:r>
      <w:proofErr w:type="spellStart"/>
      <w:r w:rsidRPr="004359AF">
        <w:rPr>
          <w:sz w:val="28"/>
          <w:szCs w:val="28"/>
        </w:rPr>
        <w:t>гастроемкости</w:t>
      </w:r>
      <w:proofErr w:type="spellEnd"/>
      <w:r w:rsidRPr="004359AF">
        <w:rPr>
          <w:sz w:val="28"/>
          <w:szCs w:val="28"/>
        </w:rPr>
        <w:t xml:space="preserve">), ДОУ № 44(плита, шкаф жарочный, овощерезка, мясорубка) ДОУ № 45 (тестомес, машина для </w:t>
      </w:r>
      <w:r w:rsidRPr="004359AF">
        <w:rPr>
          <w:sz w:val="28"/>
          <w:szCs w:val="28"/>
        </w:rPr>
        <w:lastRenderedPageBreak/>
        <w:t>переработки овощей, водонагреватели), ДОУ № 57 (сковорода опрокидывающаяся), ДОУ № 106</w:t>
      </w:r>
      <w:proofErr w:type="gramEnd"/>
      <w:r w:rsidRPr="004359AF">
        <w:rPr>
          <w:sz w:val="28"/>
          <w:szCs w:val="28"/>
        </w:rPr>
        <w:t xml:space="preserve"> (печь конвекционная, подставка под печь, холодильник сушильная машина, тестомес, машина для чистки овощей),  ДОУ № 247 (тестомес, миксер, </w:t>
      </w:r>
      <w:proofErr w:type="spellStart"/>
      <w:r w:rsidRPr="004359AF">
        <w:rPr>
          <w:sz w:val="28"/>
          <w:szCs w:val="28"/>
        </w:rPr>
        <w:t>пароконвектомат</w:t>
      </w:r>
      <w:proofErr w:type="spellEnd"/>
      <w:r w:rsidRPr="004359AF">
        <w:rPr>
          <w:sz w:val="28"/>
          <w:szCs w:val="28"/>
        </w:rPr>
        <w:t xml:space="preserve">), ДОУ № 8 </w:t>
      </w:r>
      <w:proofErr w:type="spellStart"/>
      <w:r w:rsidRPr="004359AF">
        <w:rPr>
          <w:sz w:val="28"/>
          <w:szCs w:val="28"/>
        </w:rPr>
        <w:t>с</w:t>
      </w:r>
      <w:proofErr w:type="gramStart"/>
      <w:r w:rsidRPr="004359AF">
        <w:rPr>
          <w:sz w:val="28"/>
          <w:szCs w:val="28"/>
        </w:rPr>
        <w:t>.К</w:t>
      </w:r>
      <w:proofErr w:type="gramEnd"/>
      <w:r w:rsidRPr="004359AF">
        <w:rPr>
          <w:sz w:val="28"/>
          <w:szCs w:val="28"/>
        </w:rPr>
        <w:t>орсаковка</w:t>
      </w:r>
      <w:proofErr w:type="spellEnd"/>
      <w:r w:rsidRPr="004359AF">
        <w:rPr>
          <w:sz w:val="28"/>
          <w:szCs w:val="28"/>
        </w:rPr>
        <w:t xml:space="preserve"> (мясорубка, тестомес), ДОУ № 30 с. Борисовка (шкаф жарочный), ДОУ № 83 с. Воздвиженка (плита электрическая, ДОУ № 10, ДОУ № 44 и ДОУ № 106  (стиральная машина). Приобретены флагштоки в ДОУ №№ 5, 9, 11, 15, 67,69, 101, 247;</w:t>
      </w:r>
    </w:p>
    <w:p w:rsidR="00F673A5" w:rsidRPr="004359AF" w:rsidRDefault="00F673A5" w:rsidP="00F673A5">
      <w:pPr>
        <w:widowControl w:val="0"/>
        <w:spacing w:line="228" w:lineRule="auto"/>
        <w:ind w:firstLine="709"/>
        <w:jc w:val="both"/>
        <w:rPr>
          <w:sz w:val="28"/>
          <w:szCs w:val="28"/>
        </w:rPr>
      </w:pPr>
      <w:r w:rsidRPr="004359AF">
        <w:rPr>
          <w:sz w:val="28"/>
          <w:szCs w:val="28"/>
        </w:rPr>
        <w:t xml:space="preserve">- на капитальный ремонт дошкольных образовательных учреждений (включая разработку проектно-сметной документации) при плане </w:t>
      </w:r>
      <w:r w:rsidRPr="004359AF">
        <w:rPr>
          <w:color w:val="000000"/>
          <w:sz w:val="28"/>
          <w:szCs w:val="28"/>
        </w:rPr>
        <w:t xml:space="preserve">14 887 591,30 </w:t>
      </w:r>
      <w:r w:rsidRPr="004359AF">
        <w:rPr>
          <w:sz w:val="28"/>
          <w:szCs w:val="28"/>
        </w:rPr>
        <w:t xml:space="preserve">руб. освоено 14 788 389,90 руб. или 99,33 %. Выполнены </w:t>
      </w:r>
      <w:r w:rsidRPr="004359AF">
        <w:rPr>
          <w:sz w:val="28"/>
          <w:szCs w:val="28"/>
        </w:rPr>
        <w:br/>
        <w:t xml:space="preserve">и оплачены работы по комплексному техническому обследованию зданий дошкольных учреждений (21 учреждение). Установлены маячки для мониторинга трещин по зданию  ДОУ №№ 19, 35, 40, 67, 101,25 </w:t>
      </w:r>
      <w:r w:rsidRPr="004359AF">
        <w:rPr>
          <w:sz w:val="28"/>
          <w:szCs w:val="28"/>
        </w:rPr>
        <w:br/>
        <w:t xml:space="preserve">п. Тимирязевский. Техническое обследование в части наблюдения за ростом трещин 83 </w:t>
      </w:r>
      <w:proofErr w:type="gramStart"/>
      <w:r w:rsidRPr="004359AF">
        <w:rPr>
          <w:sz w:val="28"/>
          <w:szCs w:val="28"/>
        </w:rPr>
        <w:t>с</w:t>
      </w:r>
      <w:proofErr w:type="gramEnd"/>
      <w:r w:rsidRPr="004359AF">
        <w:rPr>
          <w:sz w:val="28"/>
          <w:szCs w:val="28"/>
        </w:rPr>
        <w:t xml:space="preserve">. Воздвиженка. </w:t>
      </w:r>
      <w:proofErr w:type="gramStart"/>
      <w:r w:rsidRPr="004359AF">
        <w:rPr>
          <w:sz w:val="28"/>
          <w:szCs w:val="28"/>
        </w:rPr>
        <w:t xml:space="preserve">Выполнены следующие работы по капитальному ремонту: дополнительные работы по капитальному ремонту кровли ДОУ № 6 с. </w:t>
      </w:r>
      <w:proofErr w:type="spellStart"/>
      <w:r w:rsidRPr="004359AF">
        <w:rPr>
          <w:sz w:val="28"/>
          <w:szCs w:val="28"/>
        </w:rPr>
        <w:t>Новоникольск</w:t>
      </w:r>
      <w:proofErr w:type="spellEnd"/>
      <w:r w:rsidRPr="004359AF">
        <w:rPr>
          <w:sz w:val="28"/>
          <w:szCs w:val="28"/>
        </w:rPr>
        <w:t>; ремонт ливневой канализации ДОУ № 10; ремонт внутренних сетей канализации ДОУ № 19; ремонт по усилению перекрытия здания ДОУ№ 40; ремонт наружной сети электроснабжения, ремонт по усилению опорных зон стен беседок ДОУ № 3; ремонт по усилению прогиба перемычки стены здания ДОУ № 39;</w:t>
      </w:r>
      <w:proofErr w:type="gramEnd"/>
      <w:r w:rsidRPr="004359AF">
        <w:rPr>
          <w:sz w:val="28"/>
          <w:szCs w:val="28"/>
        </w:rPr>
        <w:t xml:space="preserve"> частичный ремонт кровли здания ДОУ № 57. Выполнены  работы по разработке </w:t>
      </w:r>
      <w:proofErr w:type="spellStart"/>
      <w:r w:rsidRPr="004359AF">
        <w:rPr>
          <w:sz w:val="28"/>
          <w:szCs w:val="28"/>
        </w:rPr>
        <w:t>предпроектной</w:t>
      </w:r>
      <w:proofErr w:type="spellEnd"/>
      <w:r w:rsidRPr="004359AF">
        <w:rPr>
          <w:sz w:val="28"/>
          <w:szCs w:val="28"/>
        </w:rPr>
        <w:t xml:space="preserve"> и проектной документации на капитальный ремонт:  крыши и </w:t>
      </w:r>
      <w:proofErr w:type="spellStart"/>
      <w:r w:rsidRPr="004359AF">
        <w:rPr>
          <w:sz w:val="28"/>
          <w:szCs w:val="28"/>
        </w:rPr>
        <w:t>ветиляционных</w:t>
      </w:r>
      <w:proofErr w:type="spellEnd"/>
      <w:r w:rsidRPr="004359AF">
        <w:rPr>
          <w:sz w:val="28"/>
          <w:szCs w:val="28"/>
        </w:rPr>
        <w:t xml:space="preserve"> шахт ДОУ № 15, систем водоснабжения, водоотведения, отопления и цоколя здания  ДОУ № 17; системы электроснабжения  здания ДОУ № 39;  водосточной системы и </w:t>
      </w:r>
      <w:proofErr w:type="spellStart"/>
      <w:r w:rsidRPr="004359AF">
        <w:rPr>
          <w:sz w:val="28"/>
          <w:szCs w:val="28"/>
        </w:rPr>
        <w:t>отмостки</w:t>
      </w:r>
      <w:proofErr w:type="spellEnd"/>
      <w:r w:rsidRPr="004359AF">
        <w:rPr>
          <w:sz w:val="28"/>
          <w:szCs w:val="28"/>
        </w:rPr>
        <w:t xml:space="preserve"> здания ДОУ № 247; пристройки здания ДОУ № 9; системы электроснабжения здания ДОУ № 83 </w:t>
      </w:r>
      <w:proofErr w:type="gramStart"/>
      <w:r w:rsidRPr="004359AF">
        <w:rPr>
          <w:sz w:val="28"/>
          <w:szCs w:val="28"/>
        </w:rPr>
        <w:t>с</w:t>
      </w:r>
      <w:proofErr w:type="gramEnd"/>
      <w:r w:rsidRPr="004359AF">
        <w:rPr>
          <w:sz w:val="28"/>
          <w:szCs w:val="28"/>
        </w:rPr>
        <w:t xml:space="preserve">. Воздвиженка.  </w:t>
      </w:r>
      <w:proofErr w:type="gramStart"/>
      <w:r w:rsidRPr="004359AF">
        <w:rPr>
          <w:sz w:val="28"/>
          <w:szCs w:val="28"/>
        </w:rPr>
        <w:t xml:space="preserve">Произведена оплата за услуги по проведению государственной экспертизы проектной документации на капитальный ремонт полов и системы отопления ДОУ </w:t>
      </w:r>
      <w:r w:rsidRPr="004359AF">
        <w:rPr>
          <w:sz w:val="28"/>
          <w:szCs w:val="28"/>
        </w:rPr>
        <w:br/>
        <w:t xml:space="preserve">№ 20, на капитальный ремонт системы электроснабжения ДОУ № 39 и ДОУ № 83 с. Воздвиженка, на капитальный ремонт части здания ДОУ № 9 </w:t>
      </w:r>
      <w:r w:rsidRPr="004359AF">
        <w:rPr>
          <w:sz w:val="28"/>
          <w:szCs w:val="28"/>
        </w:rPr>
        <w:br/>
        <w:t xml:space="preserve">и здания ДОУ № 36, на капитальный ремонт </w:t>
      </w:r>
      <w:proofErr w:type="spellStart"/>
      <w:r w:rsidRPr="004359AF">
        <w:rPr>
          <w:sz w:val="28"/>
          <w:szCs w:val="28"/>
        </w:rPr>
        <w:t>отмостки</w:t>
      </w:r>
      <w:proofErr w:type="spellEnd"/>
      <w:r w:rsidRPr="004359AF">
        <w:rPr>
          <w:sz w:val="28"/>
          <w:szCs w:val="28"/>
        </w:rPr>
        <w:t xml:space="preserve"> здания ДОУ № 247, </w:t>
      </w:r>
      <w:r w:rsidRPr="004359AF">
        <w:rPr>
          <w:sz w:val="28"/>
          <w:szCs w:val="28"/>
        </w:rPr>
        <w:br/>
        <w:t xml:space="preserve">на капитальный  ремонт крыши и </w:t>
      </w:r>
      <w:proofErr w:type="spellStart"/>
      <w:r w:rsidRPr="004359AF">
        <w:rPr>
          <w:sz w:val="28"/>
          <w:szCs w:val="28"/>
        </w:rPr>
        <w:t>ветиляционных</w:t>
      </w:r>
      <w:proofErr w:type="spellEnd"/>
      <w:r w:rsidRPr="004359AF">
        <w:rPr>
          <w:sz w:val="28"/>
          <w:szCs w:val="28"/>
        </w:rPr>
        <w:t xml:space="preserve"> шахт ДОУ № 15, </w:t>
      </w:r>
      <w:r w:rsidRPr="004359AF">
        <w:rPr>
          <w:sz w:val="28"/>
          <w:szCs w:val="28"/>
        </w:rPr>
        <w:br/>
        <w:t>на капитальный</w:t>
      </w:r>
      <w:proofErr w:type="gramEnd"/>
      <w:r w:rsidRPr="004359AF">
        <w:rPr>
          <w:sz w:val="28"/>
          <w:szCs w:val="28"/>
        </w:rPr>
        <w:t xml:space="preserve"> ремонт систем водоснабжения, водоотведения, отопления </w:t>
      </w:r>
      <w:r w:rsidRPr="004359AF">
        <w:rPr>
          <w:sz w:val="28"/>
          <w:szCs w:val="28"/>
        </w:rPr>
        <w:br/>
        <w:t xml:space="preserve">и цоколя здания ДОУ № 17. Выполнены работы по капитальному ремонту канализации ДОУ № 13, системы отопления в подвальном помещении  ДОУ № 15, ремонт системы водоснабжения и водоотведения ДОУ № 17,  ремонт системы отопления ДОУ № 20, системы канализации ДОУ № 22,  </w:t>
      </w:r>
      <w:r w:rsidRPr="004359AF">
        <w:rPr>
          <w:sz w:val="28"/>
          <w:szCs w:val="28"/>
        </w:rPr>
        <w:br/>
        <w:t>№ 30, ремонт перекрытий подвального помещения ДОУ № 40, благоустройство территории ДОУ № 57, капитальный ремонт водосточной системы ДОУ № 247;</w:t>
      </w:r>
    </w:p>
    <w:p w:rsidR="00F673A5" w:rsidRPr="004359AF" w:rsidRDefault="00F673A5" w:rsidP="00F673A5">
      <w:pPr>
        <w:widowControl w:val="0"/>
        <w:spacing w:line="228" w:lineRule="auto"/>
        <w:ind w:firstLine="709"/>
        <w:jc w:val="both"/>
        <w:rPr>
          <w:sz w:val="28"/>
          <w:szCs w:val="28"/>
        </w:rPr>
      </w:pPr>
      <w:r w:rsidRPr="004359AF">
        <w:rPr>
          <w:sz w:val="28"/>
          <w:szCs w:val="28"/>
        </w:rPr>
        <w:t xml:space="preserve">- на благоустройство территории детского сада № 8 с. </w:t>
      </w:r>
      <w:proofErr w:type="spellStart"/>
      <w:r w:rsidRPr="004359AF">
        <w:rPr>
          <w:sz w:val="28"/>
          <w:szCs w:val="28"/>
        </w:rPr>
        <w:t>Корсаковка</w:t>
      </w:r>
      <w:proofErr w:type="spellEnd"/>
      <w:r w:rsidRPr="004359AF">
        <w:rPr>
          <w:sz w:val="28"/>
          <w:szCs w:val="28"/>
        </w:rPr>
        <w:t xml:space="preserve">, в рамках инициативного </w:t>
      </w:r>
      <w:proofErr w:type="spellStart"/>
      <w:r w:rsidRPr="004359AF">
        <w:rPr>
          <w:sz w:val="28"/>
          <w:szCs w:val="28"/>
        </w:rPr>
        <w:t>бюджетирования</w:t>
      </w:r>
      <w:proofErr w:type="spellEnd"/>
      <w:r w:rsidRPr="004359AF">
        <w:rPr>
          <w:sz w:val="28"/>
          <w:szCs w:val="28"/>
        </w:rPr>
        <w:t xml:space="preserve"> при плане 3 802 541,80 руб. освоено 3 802 541,80 руб. (100,00 %);</w:t>
      </w:r>
    </w:p>
    <w:p w:rsidR="00F673A5" w:rsidRPr="004359AF" w:rsidRDefault="00F673A5" w:rsidP="00F673A5">
      <w:pPr>
        <w:widowControl w:val="0"/>
        <w:spacing w:line="228" w:lineRule="auto"/>
        <w:ind w:firstLine="709"/>
        <w:jc w:val="both"/>
        <w:rPr>
          <w:sz w:val="28"/>
          <w:szCs w:val="28"/>
        </w:rPr>
      </w:pPr>
      <w:proofErr w:type="gramStart"/>
      <w:r w:rsidRPr="004359AF">
        <w:rPr>
          <w:sz w:val="28"/>
          <w:szCs w:val="28"/>
        </w:rPr>
        <w:t xml:space="preserve">- на возмещение расходов частных дошкольных образовательных организаций, индивидуальных предпринимателей, возникающих при </w:t>
      </w:r>
      <w:r w:rsidRPr="004359AF">
        <w:rPr>
          <w:sz w:val="28"/>
          <w:szCs w:val="28"/>
        </w:rPr>
        <w:lastRenderedPageBreak/>
        <w:t>создании условий для осуществления присмотра и ухода за детьми дошкольного возраста при плане 32 511 655,00 руб. освоено 32 221 822,55 руб., или 99,11 % (в т.ч. за счет краевого бюджета при плане 31 536 305,35 руб. освоено 31 255 167,86 руб. или 99,11 %).</w:t>
      </w:r>
      <w:proofErr w:type="gramEnd"/>
      <w:r w:rsidRPr="004359AF">
        <w:rPr>
          <w:sz w:val="28"/>
          <w:szCs w:val="28"/>
        </w:rPr>
        <w:t xml:space="preserve"> Средства направлены на возмещение затрат, возникающих при создании условий для осуществления присмотра и ухода за детьми дошкольного возраста следующим организациям: Частное общеобразовательное учреждение «Школа раннего развития «</w:t>
      </w:r>
      <w:proofErr w:type="spellStart"/>
      <w:r w:rsidRPr="004359AF">
        <w:rPr>
          <w:sz w:val="28"/>
          <w:szCs w:val="28"/>
        </w:rPr>
        <w:t>Счатливые</w:t>
      </w:r>
      <w:proofErr w:type="spellEnd"/>
      <w:r w:rsidRPr="004359AF">
        <w:rPr>
          <w:sz w:val="28"/>
          <w:szCs w:val="28"/>
        </w:rPr>
        <w:t xml:space="preserve"> дети»; ООО «Детский развивающий клуб «</w:t>
      </w:r>
      <w:proofErr w:type="spellStart"/>
      <w:r w:rsidRPr="004359AF">
        <w:rPr>
          <w:sz w:val="28"/>
          <w:szCs w:val="28"/>
        </w:rPr>
        <w:t>Смайл</w:t>
      </w:r>
      <w:proofErr w:type="spellEnd"/>
      <w:r w:rsidRPr="004359AF">
        <w:rPr>
          <w:sz w:val="28"/>
          <w:szCs w:val="28"/>
        </w:rPr>
        <w:t xml:space="preserve"> </w:t>
      </w:r>
      <w:proofErr w:type="spellStart"/>
      <w:r w:rsidRPr="004359AF">
        <w:rPr>
          <w:sz w:val="28"/>
          <w:szCs w:val="28"/>
        </w:rPr>
        <w:t>Беби</w:t>
      </w:r>
      <w:proofErr w:type="spellEnd"/>
      <w:r w:rsidRPr="004359AF">
        <w:rPr>
          <w:sz w:val="28"/>
          <w:szCs w:val="28"/>
        </w:rPr>
        <w:t xml:space="preserve">»; ИП </w:t>
      </w:r>
      <w:proofErr w:type="spellStart"/>
      <w:r w:rsidRPr="004359AF">
        <w:rPr>
          <w:sz w:val="28"/>
          <w:szCs w:val="28"/>
        </w:rPr>
        <w:t>Михалдыка</w:t>
      </w:r>
      <w:proofErr w:type="spellEnd"/>
      <w:r w:rsidRPr="004359AF">
        <w:rPr>
          <w:sz w:val="28"/>
          <w:szCs w:val="28"/>
        </w:rPr>
        <w:t xml:space="preserve"> Ольга Евгеньевна; ИП </w:t>
      </w:r>
      <w:proofErr w:type="spellStart"/>
      <w:r w:rsidRPr="004359AF">
        <w:rPr>
          <w:sz w:val="28"/>
          <w:szCs w:val="28"/>
        </w:rPr>
        <w:t>Амагалон</w:t>
      </w:r>
      <w:proofErr w:type="spellEnd"/>
      <w:r w:rsidRPr="004359AF">
        <w:rPr>
          <w:sz w:val="28"/>
          <w:szCs w:val="28"/>
        </w:rPr>
        <w:t xml:space="preserve"> Наталья </w:t>
      </w:r>
      <w:proofErr w:type="spellStart"/>
      <w:r w:rsidRPr="004359AF">
        <w:rPr>
          <w:sz w:val="28"/>
          <w:szCs w:val="28"/>
        </w:rPr>
        <w:t>Санжесуруновна</w:t>
      </w:r>
      <w:proofErr w:type="spellEnd"/>
      <w:r w:rsidRPr="004359AF">
        <w:rPr>
          <w:sz w:val="28"/>
          <w:szCs w:val="28"/>
        </w:rPr>
        <w:t xml:space="preserve">, ИП Петренко Маргарита Геннадьевна, ИП </w:t>
      </w:r>
      <w:proofErr w:type="spellStart"/>
      <w:r w:rsidRPr="004359AF">
        <w:rPr>
          <w:sz w:val="28"/>
          <w:szCs w:val="28"/>
        </w:rPr>
        <w:t>Мизгирева</w:t>
      </w:r>
      <w:proofErr w:type="spellEnd"/>
      <w:r w:rsidRPr="004359AF">
        <w:rPr>
          <w:sz w:val="28"/>
          <w:szCs w:val="28"/>
        </w:rPr>
        <w:t xml:space="preserve"> Светлана Геннадьевна. Количество воспитанников - 240 чел.</w:t>
      </w:r>
    </w:p>
    <w:p w:rsidR="00F673A5" w:rsidRPr="004359AF" w:rsidRDefault="00F673A5" w:rsidP="00F673A5">
      <w:pPr>
        <w:widowControl w:val="0"/>
        <w:ind w:firstLine="709"/>
        <w:jc w:val="both"/>
        <w:rPr>
          <w:sz w:val="28"/>
          <w:szCs w:val="28"/>
        </w:rPr>
      </w:pPr>
    </w:p>
    <w:p w:rsidR="00F673A5" w:rsidRPr="004359AF" w:rsidRDefault="00F673A5" w:rsidP="00F673A5">
      <w:pPr>
        <w:widowControl w:val="0"/>
        <w:ind w:firstLine="709"/>
        <w:jc w:val="both"/>
        <w:rPr>
          <w:sz w:val="28"/>
          <w:szCs w:val="28"/>
        </w:rPr>
      </w:pPr>
      <w:r w:rsidRPr="004359AF">
        <w:rPr>
          <w:sz w:val="28"/>
          <w:szCs w:val="28"/>
        </w:rPr>
        <w:t>На реализацию основного мероприятия программы «Создание дополнительных мест в системе дошкольного образования за счет строительства новых зданий и проведения реконструкции существующих зданий»    при    плане   47 481 380,73 руб.   освоено 37 671 435,28 руб. или 79,34 %, в том числе:</w:t>
      </w:r>
    </w:p>
    <w:p w:rsidR="00F673A5" w:rsidRPr="004359AF" w:rsidRDefault="00F673A5" w:rsidP="00F673A5">
      <w:pPr>
        <w:widowControl w:val="0"/>
        <w:ind w:firstLine="709"/>
        <w:jc w:val="both"/>
        <w:rPr>
          <w:sz w:val="28"/>
          <w:szCs w:val="28"/>
        </w:rPr>
      </w:pPr>
      <w:r w:rsidRPr="004359AF">
        <w:rPr>
          <w:sz w:val="28"/>
          <w:szCs w:val="28"/>
        </w:rPr>
        <w:t xml:space="preserve">- мероприятия по обследованию здания детского сада по ул. </w:t>
      </w:r>
      <w:proofErr w:type="gramStart"/>
      <w:r w:rsidRPr="004359AF">
        <w:rPr>
          <w:sz w:val="28"/>
          <w:szCs w:val="28"/>
        </w:rPr>
        <w:t>Промышленной</w:t>
      </w:r>
      <w:proofErr w:type="gramEnd"/>
      <w:r w:rsidRPr="004359AF">
        <w:rPr>
          <w:sz w:val="28"/>
          <w:szCs w:val="28"/>
        </w:rPr>
        <w:t>, 5д, в г. Уссурийске при плане 599 000,00 руб. освоено 599 000,00 руб. (100,00 %);</w:t>
      </w:r>
    </w:p>
    <w:p w:rsidR="00F673A5" w:rsidRPr="004359AF" w:rsidRDefault="00F673A5" w:rsidP="00F673A5">
      <w:pPr>
        <w:widowControl w:val="0"/>
        <w:ind w:firstLine="709"/>
        <w:jc w:val="both"/>
        <w:rPr>
          <w:sz w:val="28"/>
          <w:szCs w:val="28"/>
        </w:rPr>
      </w:pPr>
      <w:proofErr w:type="gramStart"/>
      <w:r w:rsidRPr="004359AF">
        <w:rPr>
          <w:sz w:val="28"/>
          <w:szCs w:val="28"/>
        </w:rPr>
        <w:t>- на проектно-изыскательские работы по объекту «Реконструкция здания детского сада по ул. Промышленной, 5д, в г. Уссурийске» при плане 3 879 169,30 руб. расходы не производились, в связи со сроком исполнения контракта (2023 год);</w:t>
      </w:r>
      <w:proofErr w:type="gramEnd"/>
    </w:p>
    <w:p w:rsidR="00F673A5" w:rsidRPr="004359AF" w:rsidRDefault="00F673A5" w:rsidP="00F673A5">
      <w:pPr>
        <w:widowControl w:val="0"/>
        <w:ind w:firstLine="709"/>
        <w:jc w:val="both"/>
        <w:rPr>
          <w:sz w:val="28"/>
          <w:szCs w:val="28"/>
        </w:rPr>
      </w:pPr>
      <w:r w:rsidRPr="004359AF">
        <w:rPr>
          <w:sz w:val="28"/>
          <w:szCs w:val="28"/>
        </w:rPr>
        <w:t xml:space="preserve">- на реконструкцию объекта «Реконструкция здания детского сада по </w:t>
      </w:r>
      <w:r w:rsidRPr="004359AF">
        <w:rPr>
          <w:sz w:val="28"/>
          <w:szCs w:val="28"/>
        </w:rPr>
        <w:br/>
        <w:t xml:space="preserve">ул. </w:t>
      </w:r>
      <w:proofErr w:type="gramStart"/>
      <w:r w:rsidRPr="004359AF">
        <w:rPr>
          <w:sz w:val="28"/>
          <w:szCs w:val="28"/>
        </w:rPr>
        <w:t>Промышленной</w:t>
      </w:r>
      <w:proofErr w:type="gramEnd"/>
      <w:r w:rsidRPr="004359AF">
        <w:rPr>
          <w:sz w:val="28"/>
          <w:szCs w:val="28"/>
        </w:rPr>
        <w:t>, 5д, в г. Уссурийске» при плане 43 003 211,43 руб. освоено 37 072 435,28 руб. (86,21 %). В виду погодных условий работы были выполнены частично (остаток сре</w:t>
      </w:r>
      <w:proofErr w:type="gramStart"/>
      <w:r w:rsidRPr="004359AF">
        <w:rPr>
          <w:sz w:val="28"/>
          <w:szCs w:val="28"/>
        </w:rPr>
        <w:t>дств сл</w:t>
      </w:r>
      <w:proofErr w:type="gramEnd"/>
      <w:r w:rsidRPr="004359AF">
        <w:rPr>
          <w:sz w:val="28"/>
          <w:szCs w:val="28"/>
        </w:rPr>
        <w:t>ожился в части выноса сетей водоснабжения и водоотведения, а также работ по устройству подпорной стены).</w:t>
      </w:r>
    </w:p>
    <w:p w:rsidR="00F673A5" w:rsidRPr="004359AF" w:rsidRDefault="00F673A5" w:rsidP="00F673A5">
      <w:pPr>
        <w:ind w:firstLine="708"/>
        <w:jc w:val="both"/>
        <w:rPr>
          <w:sz w:val="28"/>
          <w:szCs w:val="28"/>
        </w:rPr>
      </w:pPr>
    </w:p>
    <w:p w:rsidR="00F673A5" w:rsidRPr="004359AF" w:rsidRDefault="00F673A5" w:rsidP="00F673A5">
      <w:pPr>
        <w:ind w:firstLine="708"/>
        <w:jc w:val="both"/>
        <w:rPr>
          <w:sz w:val="28"/>
          <w:szCs w:val="28"/>
        </w:rPr>
      </w:pPr>
      <w:proofErr w:type="gramStart"/>
      <w:r w:rsidRPr="004359AF">
        <w:rPr>
          <w:sz w:val="28"/>
          <w:szCs w:val="28"/>
        </w:rPr>
        <w:t>На реализацию основного мероприятия программы «Развитие системы общего образования</w:t>
      </w:r>
      <w:r w:rsidRPr="004359AF">
        <w:rPr>
          <w:bCs/>
          <w:sz w:val="28"/>
          <w:szCs w:val="28"/>
        </w:rPr>
        <w:t>»</w:t>
      </w:r>
      <w:r w:rsidRPr="004359AF">
        <w:rPr>
          <w:sz w:val="28"/>
          <w:szCs w:val="28"/>
        </w:rPr>
        <w:t xml:space="preserve"> при плане 1 849 291 635,56 руб., освоено 1 831 199 110,62 руб. или 99,02 %, в т.ч. из краевого бюджета освоено 1 277 628 025,12 руб. или 100,00 % при плане 1 277 628 025,12 руб., из федерального бюджета освоено 101 195 292,50 руб. или 99,38 % при плане 101 821 699,04</w:t>
      </w:r>
      <w:proofErr w:type="gramEnd"/>
      <w:r w:rsidRPr="004359AF">
        <w:rPr>
          <w:sz w:val="28"/>
          <w:szCs w:val="28"/>
        </w:rPr>
        <w:t xml:space="preserve"> руб., в том числе:</w:t>
      </w:r>
    </w:p>
    <w:p w:rsidR="00F673A5" w:rsidRPr="004359AF" w:rsidRDefault="00F673A5" w:rsidP="00F673A5">
      <w:pPr>
        <w:ind w:firstLine="708"/>
        <w:jc w:val="both"/>
        <w:rPr>
          <w:sz w:val="28"/>
          <w:szCs w:val="28"/>
        </w:rPr>
      </w:pPr>
      <w:proofErr w:type="gramStart"/>
      <w:r w:rsidRPr="004359AF">
        <w:rPr>
          <w:sz w:val="28"/>
          <w:szCs w:val="28"/>
        </w:rPr>
        <w:t>- на выполнение муниципального задания образовательными учреждениями по предоставлению начального общего, основного общего, среднего общего образования по основным общеобразовательным программам при плане 1 585 971 082,93 руб. освоено 1 585 971 082,93 руб. или 100,00 %, в т.ч. из краевого бюджета освоено 1 235 053 900,00 руб. или 100,00 % при плане 1 235 053 900,00 руб.;</w:t>
      </w:r>
      <w:proofErr w:type="gramEnd"/>
    </w:p>
    <w:p w:rsidR="00F673A5" w:rsidRPr="004359AF" w:rsidRDefault="00F673A5" w:rsidP="00F673A5">
      <w:pPr>
        <w:ind w:firstLine="708"/>
        <w:jc w:val="both"/>
        <w:rPr>
          <w:sz w:val="28"/>
          <w:szCs w:val="28"/>
        </w:rPr>
      </w:pPr>
      <w:proofErr w:type="gramStart"/>
      <w:r w:rsidRPr="004359AF">
        <w:rPr>
          <w:sz w:val="28"/>
          <w:szCs w:val="28"/>
        </w:rPr>
        <w:t xml:space="preserve">- на выполнение муниципального задания образовательными учреждениями по предоставлению дошкольного образования по основным </w:t>
      </w:r>
      <w:r w:rsidRPr="004359AF">
        <w:rPr>
          <w:sz w:val="28"/>
          <w:szCs w:val="28"/>
        </w:rPr>
        <w:lastRenderedPageBreak/>
        <w:t>общеобразовательным программам (включая присмотр и уход за детьми) на базе общеобразовательных учреждений при плане 57 957 466,25 руб. освоено 57 957 466,25 руб., или 100,00 % (в т.ч. из краевого бюджета освоено 34 368 657,25 руб., или 100,00 % при плане 34 368 657,25  руб.);</w:t>
      </w:r>
      <w:proofErr w:type="gramEnd"/>
    </w:p>
    <w:p w:rsidR="00F673A5" w:rsidRPr="004359AF" w:rsidRDefault="00F673A5" w:rsidP="00F673A5">
      <w:pPr>
        <w:widowControl w:val="0"/>
        <w:ind w:firstLine="709"/>
        <w:jc w:val="both"/>
        <w:rPr>
          <w:sz w:val="28"/>
          <w:szCs w:val="28"/>
        </w:rPr>
      </w:pPr>
      <w:proofErr w:type="gramStart"/>
      <w:r w:rsidRPr="004359AF">
        <w:rPr>
          <w:sz w:val="28"/>
          <w:szCs w:val="28"/>
        </w:rPr>
        <w:t xml:space="preserve">- на материально-техническое обеспечение общеобразовательных учреждений при плане 14 728 878,87 руб. освоено 14 728 878,87 руб. или 100,00 %. Приобретено оборудование для оснащения пищеблока СОШ № 11, после проведения  капитального ремонта пищеблоков в 2022 году приобретено оборудование, мебель, жалюзи для пищеблока МБОУ СОШ </w:t>
      </w:r>
      <w:r w:rsidRPr="004359AF">
        <w:rPr>
          <w:sz w:val="28"/>
          <w:szCs w:val="28"/>
        </w:rPr>
        <w:br/>
        <w:t>№ 14;  оборудование, мебель, посуда, кухонный инвентарь, стенды, жалюзи для пищеблока МБОУ СОШ с. Борисовка.</w:t>
      </w:r>
      <w:proofErr w:type="gramEnd"/>
      <w:r w:rsidRPr="004359AF">
        <w:rPr>
          <w:sz w:val="28"/>
          <w:szCs w:val="28"/>
        </w:rPr>
        <w:t xml:space="preserve">  Приобретено оборудование для пищеблоков в школах № 8, 30,32,130, СОШ с. Красный Яр, СОШ </w:t>
      </w:r>
      <w:r w:rsidRPr="004359AF">
        <w:rPr>
          <w:sz w:val="28"/>
          <w:szCs w:val="28"/>
        </w:rPr>
        <w:br/>
        <w:t xml:space="preserve">п. Тимирязевский, гимназии № 29 и № 133.  В пищеблок СОШ № 31 приобретено морозильный ларь.  Приобретены </w:t>
      </w:r>
      <w:proofErr w:type="spellStart"/>
      <w:r w:rsidRPr="004359AF">
        <w:rPr>
          <w:sz w:val="28"/>
          <w:szCs w:val="28"/>
        </w:rPr>
        <w:t>пароконвектомат</w:t>
      </w:r>
      <w:proofErr w:type="spellEnd"/>
      <w:r w:rsidRPr="004359AF">
        <w:rPr>
          <w:sz w:val="28"/>
          <w:szCs w:val="28"/>
        </w:rPr>
        <w:t xml:space="preserve">, кондиционер, </w:t>
      </w:r>
      <w:proofErr w:type="spellStart"/>
      <w:r w:rsidRPr="004359AF">
        <w:rPr>
          <w:sz w:val="28"/>
          <w:szCs w:val="28"/>
        </w:rPr>
        <w:t>гастроемкости</w:t>
      </w:r>
      <w:proofErr w:type="spellEnd"/>
      <w:r w:rsidRPr="004359AF">
        <w:rPr>
          <w:sz w:val="28"/>
          <w:szCs w:val="28"/>
        </w:rPr>
        <w:t xml:space="preserve">, контейнеры, термоса в пищеблок СОШ № 3.  Приобретено спортивное оборудование на спортивную площадку СОШ № 3, в связи с проведением благоустройства территории школы в 2022 году.  Оснащение кабинетов «Точки роста» СОШ с. </w:t>
      </w:r>
      <w:proofErr w:type="spellStart"/>
      <w:r w:rsidRPr="004359AF">
        <w:rPr>
          <w:sz w:val="28"/>
          <w:szCs w:val="28"/>
        </w:rPr>
        <w:t>Пуциловка</w:t>
      </w:r>
      <w:proofErr w:type="spellEnd"/>
      <w:r w:rsidRPr="004359AF">
        <w:rPr>
          <w:sz w:val="28"/>
          <w:szCs w:val="28"/>
        </w:rPr>
        <w:t xml:space="preserve"> и СОШ с. </w:t>
      </w:r>
      <w:proofErr w:type="spellStart"/>
      <w:r w:rsidRPr="004359AF">
        <w:rPr>
          <w:sz w:val="28"/>
          <w:szCs w:val="28"/>
        </w:rPr>
        <w:t>Раковка</w:t>
      </w:r>
      <w:proofErr w:type="spellEnd"/>
      <w:r w:rsidRPr="004359AF">
        <w:rPr>
          <w:sz w:val="28"/>
          <w:szCs w:val="28"/>
        </w:rPr>
        <w:t>; флагштоки в ООШ№27, ООШ№134, СОШ №№ 3, 4, 13, 14, 16, 24, 30, 32, 131, гимназию №133, ОСОШ № 2;</w:t>
      </w:r>
    </w:p>
    <w:p w:rsidR="00F673A5" w:rsidRPr="004359AF" w:rsidRDefault="00F673A5" w:rsidP="00F673A5">
      <w:pPr>
        <w:widowControl w:val="0"/>
        <w:spacing w:line="280" w:lineRule="exact"/>
        <w:ind w:firstLine="709"/>
        <w:jc w:val="both"/>
        <w:rPr>
          <w:sz w:val="28"/>
          <w:szCs w:val="28"/>
        </w:rPr>
      </w:pPr>
      <w:r w:rsidRPr="004359AF">
        <w:rPr>
          <w:sz w:val="28"/>
          <w:szCs w:val="28"/>
        </w:rPr>
        <w:t xml:space="preserve">- на капитальный ремонт общеобразовательных учреждений (включая проведение экспертизы и разработку проектно-сметной документации) при плане 83 100 728,35 руб. освоено 65 634 609,95 руб., или 78,98 % (в т.ч. за счет краевого бюджета при плане 5 928 467,87 руб. освоено 5 928 467,87 руб. или 100,00 %). Выполнены работы по комплексному техническому обследованию зданий общеобразовательных учреждений (19 учреждений). Проведено   техническое обследование в части наблюдения (мониторинга) за ростом и развитием трещин в строительных конструкциях здания СОШ № 3 и СОШ № 131.  Выполнены следующие работы по капитальному ремонту:  пищеблока (вентиляции) СОШ № 28; по усилению </w:t>
      </w:r>
      <w:proofErr w:type="gramStart"/>
      <w:r w:rsidRPr="004359AF">
        <w:rPr>
          <w:sz w:val="28"/>
          <w:szCs w:val="28"/>
        </w:rPr>
        <w:t>ж/б</w:t>
      </w:r>
      <w:proofErr w:type="gramEnd"/>
      <w:r w:rsidRPr="004359AF">
        <w:rPr>
          <w:sz w:val="28"/>
          <w:szCs w:val="28"/>
        </w:rPr>
        <w:t xml:space="preserve"> перекрытий здания СОШ № 131; здания ВСОШ № 1; сетей центрального отопления и ХВС здания СОШ № 16; кабинета «Точка роста» СОШ п. Тимирязевский, СОШ </w:t>
      </w:r>
      <w:r w:rsidRPr="004359AF">
        <w:rPr>
          <w:sz w:val="28"/>
          <w:szCs w:val="28"/>
        </w:rPr>
        <w:br/>
        <w:t xml:space="preserve">с. </w:t>
      </w:r>
      <w:proofErr w:type="spellStart"/>
      <w:r w:rsidRPr="004359AF">
        <w:rPr>
          <w:sz w:val="28"/>
          <w:szCs w:val="28"/>
        </w:rPr>
        <w:t>Раковка</w:t>
      </w:r>
      <w:proofErr w:type="spellEnd"/>
      <w:r w:rsidRPr="004359AF">
        <w:rPr>
          <w:sz w:val="28"/>
          <w:szCs w:val="28"/>
        </w:rPr>
        <w:t xml:space="preserve"> и СОШ с. </w:t>
      </w:r>
      <w:proofErr w:type="spellStart"/>
      <w:r w:rsidRPr="004359AF">
        <w:rPr>
          <w:sz w:val="28"/>
          <w:szCs w:val="28"/>
        </w:rPr>
        <w:t>Пуциловка</w:t>
      </w:r>
      <w:proofErr w:type="spellEnd"/>
      <w:r w:rsidRPr="004359AF">
        <w:rPr>
          <w:sz w:val="28"/>
          <w:szCs w:val="28"/>
        </w:rPr>
        <w:t xml:space="preserve">; внутренней системы отопления подвала здания СОШ п. Тимирязевский.  Выполнены  работы по разработке </w:t>
      </w:r>
      <w:proofErr w:type="spellStart"/>
      <w:r w:rsidRPr="004359AF">
        <w:rPr>
          <w:sz w:val="28"/>
          <w:szCs w:val="28"/>
        </w:rPr>
        <w:t>предпроектной</w:t>
      </w:r>
      <w:proofErr w:type="spellEnd"/>
      <w:r w:rsidRPr="004359AF">
        <w:rPr>
          <w:sz w:val="28"/>
          <w:szCs w:val="28"/>
        </w:rPr>
        <w:t xml:space="preserve"> документации на капитальный ремонт СОШ № 31 (кровли </w:t>
      </w:r>
      <w:r w:rsidRPr="004359AF">
        <w:rPr>
          <w:sz w:val="28"/>
          <w:szCs w:val="28"/>
        </w:rPr>
        <w:br/>
        <w:t xml:space="preserve">и </w:t>
      </w:r>
      <w:proofErr w:type="spellStart"/>
      <w:r w:rsidRPr="004359AF">
        <w:rPr>
          <w:sz w:val="28"/>
          <w:szCs w:val="28"/>
        </w:rPr>
        <w:t>отмостки</w:t>
      </w:r>
      <w:proofErr w:type="spellEnd"/>
      <w:r w:rsidRPr="004359AF">
        <w:rPr>
          <w:sz w:val="28"/>
          <w:szCs w:val="28"/>
        </w:rPr>
        <w:t>), СОШ № 8 (кровли и системы водостока), СОШ № 11 (</w:t>
      </w:r>
      <w:proofErr w:type="spellStart"/>
      <w:r w:rsidRPr="004359AF">
        <w:rPr>
          <w:sz w:val="28"/>
          <w:szCs w:val="28"/>
        </w:rPr>
        <w:t>отмостки</w:t>
      </w:r>
      <w:proofErr w:type="spellEnd"/>
      <w:r w:rsidRPr="004359AF">
        <w:rPr>
          <w:sz w:val="28"/>
          <w:szCs w:val="28"/>
        </w:rPr>
        <w:t xml:space="preserve"> и цоколя здания), СОШ № 32 (пищеблока), СОШ с. Красный Яр (крыши </w:t>
      </w:r>
      <w:r w:rsidRPr="004359AF">
        <w:rPr>
          <w:sz w:val="28"/>
          <w:szCs w:val="28"/>
        </w:rPr>
        <w:br/>
        <w:t xml:space="preserve">и крылец здания). Выполнены работы по разработке </w:t>
      </w:r>
      <w:proofErr w:type="spellStart"/>
      <w:r w:rsidRPr="004359AF">
        <w:rPr>
          <w:sz w:val="28"/>
          <w:szCs w:val="28"/>
        </w:rPr>
        <w:t>предпроектной</w:t>
      </w:r>
      <w:proofErr w:type="spellEnd"/>
      <w:r w:rsidRPr="004359AF">
        <w:rPr>
          <w:sz w:val="28"/>
          <w:szCs w:val="28"/>
        </w:rPr>
        <w:t xml:space="preserve"> </w:t>
      </w:r>
      <w:r w:rsidRPr="004359AF">
        <w:rPr>
          <w:sz w:val="28"/>
          <w:szCs w:val="28"/>
        </w:rPr>
        <w:br/>
        <w:t xml:space="preserve">и проектной документации на капитальный ремонт СОШ №130 (усиление перекрытия в актовом зале здания); СОШ </w:t>
      </w:r>
      <w:proofErr w:type="spellStart"/>
      <w:r w:rsidRPr="004359AF">
        <w:rPr>
          <w:sz w:val="28"/>
          <w:szCs w:val="28"/>
        </w:rPr>
        <w:t>с</w:t>
      </w:r>
      <w:proofErr w:type="gramStart"/>
      <w:r w:rsidRPr="004359AF">
        <w:rPr>
          <w:sz w:val="28"/>
          <w:szCs w:val="28"/>
        </w:rPr>
        <w:t>.Н</w:t>
      </w:r>
      <w:proofErr w:type="gramEnd"/>
      <w:r w:rsidRPr="004359AF">
        <w:rPr>
          <w:sz w:val="28"/>
          <w:szCs w:val="28"/>
        </w:rPr>
        <w:t>овоникольск</w:t>
      </w:r>
      <w:proofErr w:type="spellEnd"/>
      <w:r w:rsidRPr="004359AF">
        <w:rPr>
          <w:sz w:val="28"/>
          <w:szCs w:val="28"/>
        </w:rPr>
        <w:t xml:space="preserve"> (крыши и полов); СОШ № 16 (кровли);  СОШ № 24 (кровли и полов 1 этажа); СОШ № 131 (спортивного зала); Гимназия № 133 (кровли); СОШ с. Степное (фундамента пристройки); ОСОШ -2 (кровли и вентиляционной системы); СОШ № 24 (крыльца). Выполнены работы по разработке проектной документации </w:t>
      </w:r>
      <w:r w:rsidRPr="004359AF">
        <w:rPr>
          <w:sz w:val="28"/>
          <w:szCs w:val="28"/>
        </w:rPr>
        <w:br/>
        <w:t xml:space="preserve">и инженерных изысканий на капитальный ремонт учебного корпуса по </w:t>
      </w:r>
      <w:r w:rsidRPr="004359AF">
        <w:rPr>
          <w:sz w:val="28"/>
          <w:szCs w:val="28"/>
        </w:rPr>
        <w:br/>
        <w:t xml:space="preserve">ул. Тимирязева, 33 и выполнена корректировка проектной документации I и II этапа капитального ремонта учебного корпуса по ул. Тимирязева,33 СОШ </w:t>
      </w:r>
      <w:r w:rsidRPr="004359AF">
        <w:rPr>
          <w:sz w:val="28"/>
          <w:szCs w:val="28"/>
        </w:rPr>
        <w:br/>
        <w:t xml:space="preserve">№ 22. Произведена оплата за услуги по проведению государственной экспертизы проектной документации на капитальный ремонт СОШ№ 3, </w:t>
      </w:r>
      <w:r w:rsidRPr="004359AF">
        <w:rPr>
          <w:sz w:val="28"/>
          <w:szCs w:val="28"/>
        </w:rPr>
        <w:lastRenderedPageBreak/>
        <w:t xml:space="preserve">СОШ№ 11, СОШ № 16, СОШ № 22, СОШ № 24, СОШ № 31, СОШ № 32, СОШ № 131, Гимназии № 133, СОШ с. </w:t>
      </w:r>
      <w:proofErr w:type="spellStart"/>
      <w:r w:rsidRPr="004359AF">
        <w:rPr>
          <w:sz w:val="28"/>
          <w:szCs w:val="28"/>
        </w:rPr>
        <w:t>Новоникольск</w:t>
      </w:r>
      <w:proofErr w:type="spellEnd"/>
      <w:r w:rsidRPr="004359AF">
        <w:rPr>
          <w:sz w:val="28"/>
          <w:szCs w:val="28"/>
        </w:rPr>
        <w:t>, СОШ С.</w:t>
      </w:r>
      <w:proofErr w:type="gramStart"/>
      <w:r w:rsidRPr="004359AF">
        <w:rPr>
          <w:sz w:val="28"/>
          <w:szCs w:val="28"/>
        </w:rPr>
        <w:t>Степное</w:t>
      </w:r>
      <w:proofErr w:type="gramEnd"/>
      <w:r w:rsidRPr="004359AF">
        <w:rPr>
          <w:sz w:val="28"/>
          <w:szCs w:val="28"/>
        </w:rPr>
        <w:t xml:space="preserve">, ООШ с. </w:t>
      </w:r>
      <w:proofErr w:type="spellStart"/>
      <w:r w:rsidRPr="004359AF">
        <w:rPr>
          <w:sz w:val="28"/>
          <w:szCs w:val="28"/>
        </w:rPr>
        <w:t>Корфовка</w:t>
      </w:r>
      <w:proofErr w:type="spellEnd"/>
      <w:r w:rsidRPr="004359AF">
        <w:rPr>
          <w:sz w:val="28"/>
          <w:szCs w:val="28"/>
        </w:rPr>
        <w:t xml:space="preserve">. </w:t>
      </w:r>
      <w:proofErr w:type="gramStart"/>
      <w:r w:rsidRPr="004359AF">
        <w:rPr>
          <w:sz w:val="28"/>
          <w:szCs w:val="28"/>
        </w:rPr>
        <w:t xml:space="preserve">Проведен капитальный ремонт пищеблока СОШ № 14, ремонт здания СОШ № 3, капитальный ремонт крыльца СОШ </w:t>
      </w:r>
      <w:r w:rsidRPr="004359AF">
        <w:rPr>
          <w:sz w:val="28"/>
          <w:szCs w:val="28"/>
        </w:rPr>
        <w:br/>
        <w:t xml:space="preserve">№ 24,капитальный ремонт туалета в здании гимназии № 29, капитальный ремонт балок актового зала СОШ № 130, капитальный ремонт перекрытий ООШ № 134,капитальный ремонт теневых навесов  СОШ с. Воздвиженка, капитальный ремонт пищеблока СОШ с. Борисовка, капитальный ремонт пищеблока, ремонт козырька, ремонт ХВС, ремонт канализации СОШ </w:t>
      </w:r>
      <w:r w:rsidRPr="004359AF">
        <w:rPr>
          <w:sz w:val="28"/>
          <w:szCs w:val="28"/>
        </w:rPr>
        <w:br/>
        <w:t>с. Красный Яр</w:t>
      </w:r>
      <w:proofErr w:type="gramEnd"/>
      <w:r w:rsidRPr="004359AF">
        <w:rPr>
          <w:sz w:val="28"/>
          <w:szCs w:val="28"/>
        </w:rPr>
        <w:t xml:space="preserve">, капитальный ремонт пищеблока СОШ </w:t>
      </w:r>
      <w:proofErr w:type="gramStart"/>
      <w:r w:rsidRPr="004359AF">
        <w:rPr>
          <w:sz w:val="28"/>
          <w:szCs w:val="28"/>
        </w:rPr>
        <w:t>с</w:t>
      </w:r>
      <w:proofErr w:type="gramEnd"/>
      <w:r w:rsidRPr="004359AF">
        <w:rPr>
          <w:sz w:val="28"/>
          <w:szCs w:val="28"/>
        </w:rPr>
        <w:t xml:space="preserve">. Степное. </w:t>
      </w:r>
      <w:r w:rsidRPr="004359AF">
        <w:t xml:space="preserve"> </w:t>
      </w:r>
      <w:r w:rsidRPr="004359AF">
        <w:rPr>
          <w:sz w:val="28"/>
          <w:szCs w:val="28"/>
        </w:rPr>
        <w:t xml:space="preserve">На условиях </w:t>
      </w:r>
      <w:proofErr w:type="spellStart"/>
      <w:r w:rsidRPr="004359AF">
        <w:rPr>
          <w:sz w:val="28"/>
          <w:szCs w:val="28"/>
        </w:rPr>
        <w:t>софинансирования</w:t>
      </w:r>
      <w:proofErr w:type="spellEnd"/>
      <w:r w:rsidRPr="004359AF">
        <w:rPr>
          <w:sz w:val="28"/>
          <w:szCs w:val="28"/>
        </w:rPr>
        <w:t xml:space="preserve"> выполнены работы по капитальному ремонту кровли СОШ с</w:t>
      </w:r>
      <w:proofErr w:type="gramStart"/>
      <w:r w:rsidRPr="004359AF">
        <w:rPr>
          <w:sz w:val="28"/>
          <w:szCs w:val="28"/>
        </w:rPr>
        <w:t>.К</w:t>
      </w:r>
      <w:proofErr w:type="gramEnd"/>
      <w:r w:rsidRPr="004359AF">
        <w:rPr>
          <w:sz w:val="28"/>
          <w:szCs w:val="28"/>
        </w:rPr>
        <w:t>аменушка.</w:t>
      </w:r>
    </w:p>
    <w:p w:rsidR="00F673A5" w:rsidRPr="004359AF" w:rsidRDefault="00F673A5" w:rsidP="00F673A5">
      <w:pPr>
        <w:widowControl w:val="0"/>
        <w:spacing w:line="280" w:lineRule="exact"/>
        <w:ind w:firstLine="709"/>
        <w:jc w:val="both"/>
        <w:rPr>
          <w:sz w:val="28"/>
          <w:szCs w:val="28"/>
        </w:rPr>
      </w:pPr>
      <w:r w:rsidRPr="004359AF">
        <w:rPr>
          <w:sz w:val="28"/>
          <w:szCs w:val="28"/>
        </w:rPr>
        <w:t xml:space="preserve">- на сохранение (реставрацию) объекта культурного наследия (памятника истории и культуры) здания МБОУ «Средняя общеобразовательная школа № 4 г. Уссурийска», г. Уссурийск, ул. Пушкина, д.77 при плане 3 371 780,12 руб. освоено 3 371 780,12 руб. или 100,00 %. Проведены работы по инженерно-техническому обследованию здания МБОУ СОШ №4.  Выполнены и оплачены работы по разработке проектной документации на сохранение (реставрацию) объекта культурного наследия здания МБОУ СОШ №4. Оплачены услуги по проведению </w:t>
      </w:r>
      <w:proofErr w:type="spellStart"/>
      <w:r w:rsidRPr="004359AF">
        <w:rPr>
          <w:sz w:val="28"/>
          <w:szCs w:val="28"/>
        </w:rPr>
        <w:t>госэкспертизы</w:t>
      </w:r>
      <w:proofErr w:type="spellEnd"/>
      <w:r w:rsidRPr="004359AF">
        <w:rPr>
          <w:sz w:val="28"/>
          <w:szCs w:val="28"/>
        </w:rPr>
        <w:t xml:space="preserve"> проектной документации. Получено положительное заключение </w:t>
      </w:r>
      <w:proofErr w:type="spellStart"/>
      <w:r w:rsidRPr="004359AF">
        <w:rPr>
          <w:sz w:val="28"/>
          <w:szCs w:val="28"/>
        </w:rPr>
        <w:t>госэкспертизы</w:t>
      </w:r>
      <w:proofErr w:type="spellEnd"/>
      <w:r w:rsidRPr="004359AF">
        <w:rPr>
          <w:sz w:val="28"/>
          <w:szCs w:val="28"/>
        </w:rPr>
        <w:t>;</w:t>
      </w:r>
    </w:p>
    <w:p w:rsidR="00F673A5" w:rsidRPr="004359AF" w:rsidRDefault="00F673A5" w:rsidP="00F673A5">
      <w:pPr>
        <w:widowControl w:val="0"/>
        <w:spacing w:line="280" w:lineRule="exact"/>
        <w:ind w:firstLine="709"/>
        <w:jc w:val="both"/>
        <w:rPr>
          <w:sz w:val="28"/>
          <w:szCs w:val="28"/>
        </w:rPr>
      </w:pPr>
      <w:r w:rsidRPr="004359AF">
        <w:rPr>
          <w:sz w:val="28"/>
          <w:szCs w:val="28"/>
        </w:rPr>
        <w:t>- на ежемесячное денежное вознаграждение за классное руководство педагогическим работникам муниципальных общеобразовательных организаций за счет федерального бюджета при плане 101 821 699,04 руб. освоено 101 195 292,50 руб. (99,38 %). Произведена выплата за классное руководство педагогическим работникам общеобразовательных учреждений за январь-декабрь 2022 года;</w:t>
      </w:r>
    </w:p>
    <w:p w:rsidR="00F673A5" w:rsidRPr="004359AF" w:rsidRDefault="00F673A5" w:rsidP="00F673A5">
      <w:pPr>
        <w:widowControl w:val="0"/>
        <w:spacing w:line="280" w:lineRule="exact"/>
        <w:ind w:firstLine="709"/>
        <w:jc w:val="both"/>
        <w:rPr>
          <w:sz w:val="28"/>
          <w:szCs w:val="28"/>
        </w:rPr>
      </w:pPr>
      <w:r w:rsidRPr="004359AF">
        <w:rPr>
          <w:sz w:val="28"/>
          <w:szCs w:val="28"/>
        </w:rPr>
        <w:t xml:space="preserve">- на реализацию проекта инициативного </w:t>
      </w:r>
      <w:proofErr w:type="spellStart"/>
      <w:r w:rsidRPr="004359AF">
        <w:rPr>
          <w:sz w:val="28"/>
          <w:szCs w:val="28"/>
        </w:rPr>
        <w:t>бюджетирования</w:t>
      </w:r>
      <w:proofErr w:type="spellEnd"/>
      <w:r w:rsidRPr="004359AF">
        <w:rPr>
          <w:sz w:val="28"/>
          <w:szCs w:val="28"/>
        </w:rPr>
        <w:t xml:space="preserve"> по направлению «Твой проект»: «Крытая спортивная площадка (атлетический павильон)» при плане 2 340 000,00 руб. освоено 2 340 000,00 руб. или 100,00 % (в т.ч. за счет краевого бюджета при плане 2 277 000,00 руб. освоено 2 277 000,00 руб. или 100,00 %). Выполнены работы по устройству крытой спортивной  площадки на территории МБОУ СОШ №14.</w:t>
      </w:r>
    </w:p>
    <w:p w:rsidR="00F673A5" w:rsidRPr="004359AF" w:rsidRDefault="00F673A5" w:rsidP="00F673A5">
      <w:pPr>
        <w:widowControl w:val="0"/>
        <w:spacing w:line="280" w:lineRule="exact"/>
        <w:ind w:firstLine="709"/>
        <w:jc w:val="both"/>
        <w:rPr>
          <w:sz w:val="28"/>
          <w:szCs w:val="28"/>
        </w:rPr>
      </w:pPr>
    </w:p>
    <w:p w:rsidR="00F673A5" w:rsidRPr="004359AF" w:rsidRDefault="00F673A5" w:rsidP="00F673A5">
      <w:pPr>
        <w:widowControl w:val="0"/>
        <w:spacing w:line="280" w:lineRule="exact"/>
        <w:ind w:firstLine="709"/>
        <w:jc w:val="both"/>
        <w:rPr>
          <w:sz w:val="28"/>
          <w:szCs w:val="28"/>
        </w:rPr>
      </w:pPr>
      <w:r w:rsidRPr="004359AF">
        <w:rPr>
          <w:sz w:val="28"/>
          <w:szCs w:val="28"/>
        </w:rPr>
        <w:t>На реализацию основного мероприятия программы «Создание дополнительных мест в системе общего образования за счет строительства новых зданий и проведения реконструкции существующих зданий»</w:t>
      </w:r>
      <w:r w:rsidRPr="004359AF">
        <w:rPr>
          <w:b/>
          <w:sz w:val="28"/>
          <w:szCs w:val="28"/>
        </w:rPr>
        <w:t xml:space="preserve"> </w:t>
      </w:r>
      <w:r w:rsidRPr="004359AF">
        <w:rPr>
          <w:sz w:val="28"/>
          <w:szCs w:val="28"/>
        </w:rPr>
        <w:t>при плане 39 888 456,10 руб. освоено 37 338 938,55 руб. или 93,61 %, в том числе:</w:t>
      </w:r>
    </w:p>
    <w:p w:rsidR="00F673A5" w:rsidRPr="004359AF" w:rsidRDefault="00F673A5" w:rsidP="00F673A5">
      <w:pPr>
        <w:widowControl w:val="0"/>
        <w:spacing w:line="280" w:lineRule="exact"/>
        <w:ind w:firstLine="709"/>
        <w:jc w:val="both"/>
        <w:rPr>
          <w:sz w:val="28"/>
          <w:szCs w:val="28"/>
        </w:rPr>
      </w:pPr>
      <w:proofErr w:type="gramStart"/>
      <w:r w:rsidRPr="004359AF">
        <w:rPr>
          <w:sz w:val="28"/>
          <w:szCs w:val="28"/>
        </w:rPr>
        <w:t>- на проектно-изыскательские работы по реконструкции здания МБОУ «Воздвиженская средняя общеобразовательная школа № 1» Уссурийского городского округа при плане 3 097 229,37 руб. освоено 550 000,00 руб. или 17,76 %. Остаток средств образовался в связи с не выполнением работ по контракту на разработку ПСД и отсутствием положительного заключения государственной экспертизы по определению достоверности  сметной стоимости  на строительство блока начальной школы и реконструкцию корпуса</w:t>
      </w:r>
      <w:proofErr w:type="gramEnd"/>
      <w:r w:rsidRPr="004359AF">
        <w:rPr>
          <w:sz w:val="28"/>
          <w:szCs w:val="28"/>
        </w:rPr>
        <w:t xml:space="preserve"> школы 1980 года постройки. Сметная документация на </w:t>
      </w:r>
      <w:proofErr w:type="spellStart"/>
      <w:r w:rsidRPr="004359AF">
        <w:rPr>
          <w:sz w:val="28"/>
          <w:szCs w:val="28"/>
        </w:rPr>
        <w:t>строительтво</w:t>
      </w:r>
      <w:proofErr w:type="spellEnd"/>
      <w:r w:rsidRPr="004359AF">
        <w:rPr>
          <w:sz w:val="28"/>
          <w:szCs w:val="28"/>
        </w:rPr>
        <w:t xml:space="preserve"> блока начальной школы находится на проверке в КГАУ «</w:t>
      </w:r>
      <w:proofErr w:type="spellStart"/>
      <w:r w:rsidRPr="004359AF">
        <w:rPr>
          <w:sz w:val="28"/>
          <w:szCs w:val="28"/>
        </w:rPr>
        <w:t>Примгосэкспертиза</w:t>
      </w:r>
      <w:proofErr w:type="spellEnd"/>
      <w:r w:rsidRPr="004359AF">
        <w:rPr>
          <w:sz w:val="28"/>
          <w:szCs w:val="28"/>
        </w:rPr>
        <w:t>» (договор заключен 22.12.2022 г., срок выполнения работ  - 30 рабочих дней);</w:t>
      </w:r>
    </w:p>
    <w:p w:rsidR="00F673A5" w:rsidRPr="004359AF" w:rsidRDefault="00F673A5" w:rsidP="00F673A5">
      <w:pPr>
        <w:widowControl w:val="0"/>
        <w:spacing w:line="280" w:lineRule="exact"/>
        <w:ind w:firstLine="709"/>
        <w:jc w:val="both"/>
        <w:rPr>
          <w:sz w:val="28"/>
          <w:szCs w:val="28"/>
        </w:rPr>
      </w:pPr>
      <w:r w:rsidRPr="004359AF">
        <w:rPr>
          <w:sz w:val="28"/>
          <w:szCs w:val="28"/>
        </w:rPr>
        <w:t xml:space="preserve">- на реконструкцию здания муниципального бюджетного общеобразовательного учреждения «Воздвиженская средняя </w:t>
      </w:r>
      <w:r w:rsidRPr="004359AF">
        <w:rPr>
          <w:sz w:val="28"/>
          <w:szCs w:val="28"/>
        </w:rPr>
        <w:lastRenderedPageBreak/>
        <w:t>общеобразовательная школа № 1» Уссурийского городского округа при плане 8 789 611,58 руб. освоено 8 787 323,40 руб. или 99,97 %. Выполнены работы по демонтажу (сносу) корпуса здания МБОУ ВСОШ № 1.;</w:t>
      </w:r>
    </w:p>
    <w:p w:rsidR="00F673A5" w:rsidRPr="004359AF" w:rsidRDefault="00F673A5" w:rsidP="00F673A5">
      <w:pPr>
        <w:widowControl w:val="0"/>
        <w:spacing w:line="280" w:lineRule="exact"/>
        <w:ind w:firstLine="709"/>
        <w:jc w:val="both"/>
        <w:rPr>
          <w:sz w:val="28"/>
          <w:szCs w:val="28"/>
        </w:rPr>
      </w:pPr>
      <w:r w:rsidRPr="004359AF">
        <w:rPr>
          <w:sz w:val="28"/>
          <w:szCs w:val="28"/>
        </w:rPr>
        <w:t>- на реконструкцию здания МБОУ «Гимназия № 29 г. Уссурийска» с пристройкой спортивного зала при плане 28 001 615,15 руб. освоено 28 001 615,15 руб. или 100,00 %. Произведена оплата за выполненные работы.</w:t>
      </w:r>
    </w:p>
    <w:p w:rsidR="00F673A5" w:rsidRPr="004359AF" w:rsidRDefault="00F673A5" w:rsidP="00F673A5">
      <w:pPr>
        <w:widowControl w:val="0"/>
        <w:spacing w:line="280" w:lineRule="exact"/>
        <w:ind w:firstLine="709"/>
        <w:jc w:val="both"/>
        <w:rPr>
          <w:sz w:val="28"/>
          <w:szCs w:val="28"/>
        </w:rPr>
      </w:pPr>
    </w:p>
    <w:p w:rsidR="00F673A5" w:rsidRPr="004359AF" w:rsidRDefault="00F673A5" w:rsidP="00F673A5">
      <w:pPr>
        <w:widowControl w:val="0"/>
        <w:spacing w:line="228" w:lineRule="auto"/>
        <w:ind w:firstLine="709"/>
        <w:jc w:val="both"/>
        <w:rPr>
          <w:sz w:val="28"/>
          <w:szCs w:val="28"/>
        </w:rPr>
      </w:pPr>
      <w:r w:rsidRPr="004359AF">
        <w:rPr>
          <w:sz w:val="28"/>
          <w:szCs w:val="28"/>
        </w:rPr>
        <w:t>На реализацию основного мероприятия программы «Развитие системы дополнительного образования и организация мероприятий с детьми и молодежью</w:t>
      </w:r>
      <w:r w:rsidRPr="004359AF">
        <w:rPr>
          <w:bCs/>
          <w:sz w:val="28"/>
          <w:szCs w:val="28"/>
        </w:rPr>
        <w:t>»</w:t>
      </w:r>
      <w:r w:rsidRPr="004359AF">
        <w:rPr>
          <w:sz w:val="28"/>
          <w:szCs w:val="28"/>
        </w:rPr>
        <w:t xml:space="preserve"> при плане руб. 153 315 731,40 освоено 153 315 731,06 руб. (100,00 %), в том числе:</w:t>
      </w:r>
    </w:p>
    <w:p w:rsidR="00F673A5" w:rsidRPr="004359AF" w:rsidRDefault="00F673A5" w:rsidP="00F673A5">
      <w:pPr>
        <w:widowControl w:val="0"/>
        <w:spacing w:line="228" w:lineRule="auto"/>
        <w:ind w:firstLine="709"/>
        <w:jc w:val="both"/>
        <w:rPr>
          <w:sz w:val="28"/>
          <w:szCs w:val="28"/>
        </w:rPr>
      </w:pPr>
      <w:r w:rsidRPr="004359AF">
        <w:rPr>
          <w:sz w:val="28"/>
          <w:szCs w:val="28"/>
        </w:rPr>
        <w:t>- на выполнение муниципального задания образовательными учреждениями по организации предоставления дополнительного образования направлено 120 165 775,88 руб. (100,00 %) при плане 120 165 775,88 руб.;</w:t>
      </w:r>
    </w:p>
    <w:p w:rsidR="00F673A5" w:rsidRPr="004359AF" w:rsidRDefault="00F673A5" w:rsidP="00F673A5">
      <w:pPr>
        <w:widowControl w:val="0"/>
        <w:ind w:firstLine="709"/>
        <w:jc w:val="both"/>
        <w:rPr>
          <w:sz w:val="28"/>
          <w:szCs w:val="28"/>
        </w:rPr>
      </w:pPr>
      <w:r w:rsidRPr="004359AF">
        <w:rPr>
          <w:sz w:val="28"/>
          <w:szCs w:val="28"/>
        </w:rPr>
        <w:t xml:space="preserve">- на материально-техническое обеспечение учреждений дополнительного  образования детей при плане 592 600,00 руб. освоено </w:t>
      </w:r>
      <w:r w:rsidRPr="004359AF">
        <w:rPr>
          <w:sz w:val="28"/>
          <w:szCs w:val="28"/>
        </w:rPr>
        <w:br/>
        <w:t>592 600,00 руб. (100,00 %). Приобретены мячи для волейбола и ковровое покрытие в спортивный зал художественной гимнастики МБОУ ДО «ДЮСШ». Приобретены музыкальные инструменты в МБОУ ДО «ЦРТДЮ», компьютеры (2шт.) в МБОУ ДО «СЮТ», барабаны маршевые в ЦДТ;</w:t>
      </w:r>
    </w:p>
    <w:p w:rsidR="00F673A5" w:rsidRPr="004359AF" w:rsidRDefault="00F673A5" w:rsidP="00F673A5">
      <w:pPr>
        <w:widowControl w:val="0"/>
        <w:ind w:firstLine="709"/>
        <w:jc w:val="both"/>
        <w:rPr>
          <w:sz w:val="28"/>
          <w:szCs w:val="28"/>
        </w:rPr>
      </w:pPr>
      <w:r w:rsidRPr="004359AF">
        <w:rPr>
          <w:sz w:val="28"/>
          <w:szCs w:val="28"/>
        </w:rPr>
        <w:t xml:space="preserve">- на развитие военно-патриотического воспитания среди детей и молодежи освоено при плане 500 000,00 руб. освоено 500,00 руб. или 100,00 %. Проведены IV этап военно-спортивной игры «Зарница» «Смотр строя и песни» и I- III этапы военно-спортивной игры «Зарница» «В здоровом теле - здоровый дух» среди обучающихся общеобразовательных организаций.  Проведена военно-спортивная игра «Орленок» среди обучающихся 10-11 классов общеобразовательных организаций; </w:t>
      </w:r>
    </w:p>
    <w:p w:rsidR="00F673A5" w:rsidRPr="004359AF" w:rsidRDefault="00F673A5" w:rsidP="00F673A5">
      <w:pPr>
        <w:widowControl w:val="0"/>
        <w:ind w:firstLine="709"/>
        <w:jc w:val="both"/>
        <w:rPr>
          <w:sz w:val="28"/>
          <w:szCs w:val="28"/>
        </w:rPr>
      </w:pPr>
      <w:r w:rsidRPr="004359AF">
        <w:rPr>
          <w:sz w:val="28"/>
          <w:szCs w:val="28"/>
        </w:rPr>
        <w:t xml:space="preserve">- на организацию и проведение мероприятий с детьми и молодежью при плане 1 030 762,94 руб. освоено 1 030 762,94 руб. (100,00 %). </w:t>
      </w:r>
      <w:proofErr w:type="gramStart"/>
      <w:r w:rsidRPr="004359AF">
        <w:rPr>
          <w:sz w:val="28"/>
          <w:szCs w:val="28"/>
        </w:rPr>
        <w:t xml:space="preserve">Проведены следующие </w:t>
      </w:r>
      <w:proofErr w:type="spellStart"/>
      <w:r w:rsidRPr="004359AF">
        <w:rPr>
          <w:sz w:val="28"/>
          <w:szCs w:val="28"/>
        </w:rPr>
        <w:t>муницпальные</w:t>
      </w:r>
      <w:proofErr w:type="spellEnd"/>
      <w:r w:rsidRPr="004359AF">
        <w:rPr>
          <w:sz w:val="28"/>
          <w:szCs w:val="28"/>
        </w:rPr>
        <w:t xml:space="preserve"> мероприятия: день единых действий РДШ «Россия, устремленная в будущее», конкурс творческих работ «Светофор -2022», фестиваль детского творчества «Страна чудес»,  выставка декоративно-прикладного творчества «Вернисаж талантов» и «Красная книга глазами детей», конкурс мастерства и дизайна «Юный парикмахер», «Серебряный наперсток» и «Юный дизайнер», фестиваль детского рисунка «Великая Победа», конкурс «Ученик года», конкурс творческих работ «Безопасное колесо», конкурс рисунков и фотографий</w:t>
      </w:r>
      <w:proofErr w:type="gramEnd"/>
      <w:r w:rsidRPr="004359AF">
        <w:rPr>
          <w:sz w:val="28"/>
          <w:szCs w:val="28"/>
        </w:rPr>
        <w:t xml:space="preserve"> «Люблю тебя, моя Россия!» и «Ради жизни на Земле....», </w:t>
      </w:r>
      <w:proofErr w:type="spellStart"/>
      <w:r w:rsidRPr="004359AF">
        <w:rPr>
          <w:sz w:val="28"/>
          <w:szCs w:val="28"/>
        </w:rPr>
        <w:t>Первество</w:t>
      </w:r>
      <w:proofErr w:type="spellEnd"/>
      <w:r w:rsidRPr="004359AF">
        <w:rPr>
          <w:sz w:val="28"/>
          <w:szCs w:val="28"/>
        </w:rPr>
        <w:t xml:space="preserve"> Уссурийского городского округа по спортивному ориентированию «Дистанция </w:t>
      </w:r>
      <w:proofErr w:type="gramStart"/>
      <w:r w:rsidRPr="004359AF">
        <w:rPr>
          <w:sz w:val="28"/>
          <w:szCs w:val="28"/>
        </w:rPr>
        <w:t>–л</w:t>
      </w:r>
      <w:proofErr w:type="gramEnd"/>
      <w:r w:rsidRPr="004359AF">
        <w:rPr>
          <w:sz w:val="28"/>
          <w:szCs w:val="28"/>
        </w:rPr>
        <w:t xml:space="preserve">абиринт», по </w:t>
      </w:r>
      <w:proofErr w:type="spellStart"/>
      <w:r w:rsidRPr="004359AF">
        <w:rPr>
          <w:sz w:val="28"/>
          <w:szCs w:val="28"/>
        </w:rPr>
        <w:t>греко</w:t>
      </w:r>
      <w:proofErr w:type="spellEnd"/>
      <w:r w:rsidRPr="004359AF">
        <w:rPr>
          <w:sz w:val="28"/>
          <w:szCs w:val="28"/>
        </w:rPr>
        <w:t xml:space="preserve"> римской борьбе, по пауэрлифтингу (силовому троеборью), по шашкам, по дзюдо, по мини-футболу «Кубок Победы», по спортивному туризму, по </w:t>
      </w:r>
      <w:proofErr w:type="spellStart"/>
      <w:r w:rsidRPr="004359AF">
        <w:rPr>
          <w:sz w:val="28"/>
          <w:szCs w:val="28"/>
        </w:rPr>
        <w:t>фрисби</w:t>
      </w:r>
      <w:proofErr w:type="spellEnd"/>
      <w:r w:rsidRPr="004359AF">
        <w:rPr>
          <w:sz w:val="28"/>
          <w:szCs w:val="28"/>
        </w:rPr>
        <w:t xml:space="preserve">,  соревнования по пожарно-прикладным видам спорта, по мини-лапте, «Гонки четырех» по спортивному туризму, по картингу «Серебряный карт», по радиосвязи на УКВ. Проведена церемония </w:t>
      </w:r>
      <w:proofErr w:type="gramStart"/>
      <w:r w:rsidRPr="004359AF">
        <w:rPr>
          <w:sz w:val="28"/>
          <w:szCs w:val="28"/>
        </w:rPr>
        <w:t>награждения лауреатов Премии администрации Уссурийского городского округа</w:t>
      </w:r>
      <w:proofErr w:type="gramEnd"/>
      <w:r w:rsidRPr="004359AF">
        <w:rPr>
          <w:sz w:val="28"/>
          <w:szCs w:val="28"/>
        </w:rPr>
        <w:t xml:space="preserve"> одаренным детям </w:t>
      </w:r>
      <w:r w:rsidRPr="004359AF">
        <w:rPr>
          <w:sz w:val="28"/>
          <w:szCs w:val="28"/>
        </w:rPr>
        <w:lastRenderedPageBreak/>
        <w:t>за 4 квартал 2021 года и за 1-3 кварталы 2022 года. Проведена торжественная церемония чествования выпускников, окончивших школу с медалью «За особые успехи в учении».  Школьники МАУ СОШ №25 приняли участие в краевых финальных спортивных соревнований школьников «Президентские состязания» и спортивных игр школьников «Президентские спортивные игры» (г</w:t>
      </w:r>
      <w:proofErr w:type="gramStart"/>
      <w:r w:rsidRPr="004359AF">
        <w:rPr>
          <w:sz w:val="28"/>
          <w:szCs w:val="28"/>
        </w:rPr>
        <w:t>.А</w:t>
      </w:r>
      <w:proofErr w:type="gramEnd"/>
      <w:r w:rsidRPr="004359AF">
        <w:rPr>
          <w:sz w:val="28"/>
          <w:szCs w:val="28"/>
        </w:rPr>
        <w:t xml:space="preserve">рсеньев); </w:t>
      </w:r>
    </w:p>
    <w:p w:rsidR="00F673A5" w:rsidRPr="004359AF" w:rsidRDefault="00F673A5" w:rsidP="00F673A5">
      <w:pPr>
        <w:widowControl w:val="0"/>
        <w:spacing w:line="228" w:lineRule="auto"/>
        <w:ind w:firstLine="709"/>
        <w:jc w:val="both"/>
        <w:rPr>
          <w:sz w:val="28"/>
          <w:szCs w:val="28"/>
        </w:rPr>
      </w:pPr>
      <w:r w:rsidRPr="004359AF">
        <w:rPr>
          <w:sz w:val="28"/>
          <w:szCs w:val="28"/>
        </w:rPr>
        <w:t xml:space="preserve">- на капитальный ремонт образовательных учреждений (включая разработку проектно-сметной документации) при плане 865 577,20 руб. освоено 865 577,20 руб. или 100,00 %. Выполнены работы по комплексному техническому обследованию зданий учреждений дополнительного образования: «СЮТ» и «ЦРТДЮ». Оплачен договор на техническое обследование в части наблюдения (мониторинга) за ростом и развитием трещин в строительных конструкциях здания «ЦДТ». Разработана проектная документация на капитальный ремонт зала самбо (МБОУ ДО «ДЮСШ»). Выполнены работы по разработке </w:t>
      </w:r>
      <w:proofErr w:type="spellStart"/>
      <w:r w:rsidRPr="004359AF">
        <w:rPr>
          <w:sz w:val="28"/>
          <w:szCs w:val="28"/>
        </w:rPr>
        <w:t>предпроектной</w:t>
      </w:r>
      <w:proofErr w:type="spellEnd"/>
      <w:r w:rsidRPr="004359AF">
        <w:rPr>
          <w:sz w:val="28"/>
          <w:szCs w:val="28"/>
        </w:rPr>
        <w:t xml:space="preserve"> документации на капитальный ремонт </w:t>
      </w:r>
      <w:proofErr w:type="spellStart"/>
      <w:r w:rsidRPr="004359AF">
        <w:rPr>
          <w:sz w:val="28"/>
          <w:szCs w:val="28"/>
        </w:rPr>
        <w:t>отмостки</w:t>
      </w:r>
      <w:proofErr w:type="spellEnd"/>
      <w:r w:rsidRPr="004359AF">
        <w:rPr>
          <w:sz w:val="28"/>
          <w:szCs w:val="28"/>
        </w:rPr>
        <w:t xml:space="preserve"> и гидроизоляции фундамента здания и на капитальный ремонт (в т.ч. усиление) перекрытий здания «ЦДТ»;</w:t>
      </w:r>
    </w:p>
    <w:p w:rsidR="00F673A5" w:rsidRPr="004359AF" w:rsidRDefault="00F673A5" w:rsidP="00F673A5">
      <w:pPr>
        <w:widowControl w:val="0"/>
        <w:spacing w:line="228" w:lineRule="auto"/>
        <w:ind w:firstLine="709"/>
        <w:jc w:val="both"/>
        <w:rPr>
          <w:sz w:val="28"/>
          <w:szCs w:val="28"/>
        </w:rPr>
      </w:pPr>
      <w:r w:rsidRPr="004359AF">
        <w:rPr>
          <w:sz w:val="28"/>
          <w:szCs w:val="28"/>
        </w:rPr>
        <w:t xml:space="preserve">- на обеспечение персонифицированного финансирования дополнительного образования детей при плане 27 061 352,38 руб. исполнено 27 061 352,38 руб. (100,00 %). </w:t>
      </w:r>
      <w:r w:rsidRPr="004359AF">
        <w:rPr>
          <w:sz w:val="26"/>
          <w:szCs w:val="26"/>
        </w:rPr>
        <w:t xml:space="preserve">В рамках реализации Программы персонифицированного финансирования дополнительного образования численность </w:t>
      </w:r>
      <w:proofErr w:type="gramStart"/>
      <w:r w:rsidRPr="004359AF">
        <w:rPr>
          <w:sz w:val="26"/>
          <w:szCs w:val="26"/>
        </w:rPr>
        <w:t>детей, использующих сертификаты дополнительного образования в статусе сертификатов персонифицированного финансирования   составила</w:t>
      </w:r>
      <w:proofErr w:type="gramEnd"/>
      <w:r w:rsidRPr="004359AF">
        <w:rPr>
          <w:sz w:val="26"/>
          <w:szCs w:val="26"/>
        </w:rPr>
        <w:t xml:space="preserve"> 2757 чел.</w:t>
      </w:r>
      <w:r w:rsidRPr="004359AF">
        <w:rPr>
          <w:sz w:val="28"/>
          <w:szCs w:val="28"/>
        </w:rPr>
        <w:t>;</w:t>
      </w:r>
    </w:p>
    <w:p w:rsidR="00F673A5" w:rsidRPr="004359AF" w:rsidRDefault="00F673A5" w:rsidP="00F673A5">
      <w:pPr>
        <w:widowControl w:val="0"/>
        <w:spacing w:line="228" w:lineRule="auto"/>
        <w:ind w:firstLine="709"/>
        <w:jc w:val="both"/>
        <w:rPr>
          <w:sz w:val="28"/>
          <w:szCs w:val="28"/>
        </w:rPr>
      </w:pPr>
      <w:r w:rsidRPr="004359AF">
        <w:rPr>
          <w:sz w:val="28"/>
          <w:szCs w:val="28"/>
        </w:rPr>
        <w:t xml:space="preserve">- на поощрение талантливых и одаренных детей, обучающихся в образовательных учреждениях и педагогических работников, сопровождающих одаренных детей при плане 1 139 663,00 руб. освоено 1 139 663,00 руб. (100,00 %). </w:t>
      </w:r>
      <w:r w:rsidRPr="004359AF">
        <w:rPr>
          <w:sz w:val="26"/>
          <w:szCs w:val="26"/>
        </w:rPr>
        <w:t>Премию получили 50 детей и 16  педагогических работников, сопровождающих одаренных детей</w:t>
      </w:r>
      <w:r w:rsidRPr="004359AF">
        <w:rPr>
          <w:sz w:val="28"/>
          <w:szCs w:val="28"/>
        </w:rPr>
        <w:t>;</w:t>
      </w:r>
    </w:p>
    <w:p w:rsidR="00F673A5" w:rsidRPr="004359AF" w:rsidRDefault="00F673A5" w:rsidP="00F673A5">
      <w:pPr>
        <w:widowControl w:val="0"/>
        <w:spacing w:line="228" w:lineRule="auto"/>
        <w:ind w:firstLine="709"/>
        <w:jc w:val="both"/>
        <w:rPr>
          <w:sz w:val="28"/>
          <w:szCs w:val="28"/>
        </w:rPr>
      </w:pPr>
      <w:r w:rsidRPr="004359AF">
        <w:rPr>
          <w:sz w:val="28"/>
          <w:szCs w:val="28"/>
        </w:rPr>
        <w:t>- на освещение деятельности муниципальных учреждений при плане 1 960 000,00 руб. освоено 1 959 999,66 руб., или 100,00 %.</w:t>
      </w:r>
    </w:p>
    <w:p w:rsidR="00F673A5" w:rsidRPr="004359AF" w:rsidRDefault="00F673A5" w:rsidP="00F673A5">
      <w:pPr>
        <w:widowControl w:val="0"/>
        <w:spacing w:line="228" w:lineRule="auto"/>
        <w:ind w:firstLine="709"/>
        <w:jc w:val="both"/>
        <w:rPr>
          <w:sz w:val="28"/>
          <w:szCs w:val="28"/>
        </w:rPr>
      </w:pPr>
    </w:p>
    <w:p w:rsidR="00F673A5" w:rsidRPr="004359AF" w:rsidRDefault="00F673A5" w:rsidP="00F673A5">
      <w:pPr>
        <w:widowControl w:val="0"/>
        <w:spacing w:line="228" w:lineRule="auto"/>
        <w:ind w:firstLine="709"/>
        <w:jc w:val="both"/>
        <w:rPr>
          <w:sz w:val="28"/>
          <w:szCs w:val="28"/>
        </w:rPr>
      </w:pPr>
      <w:r w:rsidRPr="004359AF">
        <w:rPr>
          <w:sz w:val="28"/>
          <w:szCs w:val="28"/>
        </w:rPr>
        <w:t>На реализацию основного мероприятия программы «Безопасность образовательных учреждений и МАУ ДОЛ «Надежда</w:t>
      </w:r>
      <w:r w:rsidRPr="004359AF">
        <w:rPr>
          <w:bCs/>
          <w:sz w:val="28"/>
          <w:szCs w:val="28"/>
        </w:rPr>
        <w:t>»</w:t>
      </w:r>
      <w:r w:rsidRPr="004359AF">
        <w:rPr>
          <w:sz w:val="28"/>
          <w:szCs w:val="28"/>
        </w:rPr>
        <w:t xml:space="preserve"> при плане </w:t>
      </w:r>
      <w:r w:rsidRPr="004359AF">
        <w:rPr>
          <w:sz w:val="28"/>
          <w:szCs w:val="28"/>
        </w:rPr>
        <w:br/>
        <w:t>12 738 418,61 руб. освоено 12 734 489,83 руб., или 99,97 %, в том числе:</w:t>
      </w:r>
    </w:p>
    <w:p w:rsidR="00F673A5" w:rsidRPr="004359AF" w:rsidRDefault="00F673A5" w:rsidP="00F673A5">
      <w:pPr>
        <w:widowControl w:val="0"/>
        <w:spacing w:line="228" w:lineRule="auto"/>
        <w:ind w:firstLine="709"/>
        <w:jc w:val="both"/>
        <w:rPr>
          <w:sz w:val="28"/>
          <w:szCs w:val="28"/>
        </w:rPr>
      </w:pPr>
      <w:r w:rsidRPr="004359AF">
        <w:rPr>
          <w:sz w:val="28"/>
          <w:szCs w:val="28"/>
        </w:rPr>
        <w:t>- на мероприятия по профилактике терроризма и экстремизма при плане 7 296 341,68 руб. освоено 7 296 341,68 руб. (100,00 %). Выполнены работы  по капитальному ремонту ограждения территории МБОУ СОШ с</w:t>
      </w:r>
      <w:proofErr w:type="gramStart"/>
      <w:r w:rsidRPr="004359AF">
        <w:rPr>
          <w:sz w:val="28"/>
          <w:szCs w:val="28"/>
        </w:rPr>
        <w:t>.А</w:t>
      </w:r>
      <w:proofErr w:type="gramEnd"/>
      <w:r w:rsidRPr="004359AF">
        <w:rPr>
          <w:sz w:val="28"/>
          <w:szCs w:val="28"/>
        </w:rPr>
        <w:t>лексей-Никольское.  Для выполнения работ по ограждению территории СОШ с</w:t>
      </w:r>
      <w:proofErr w:type="gramStart"/>
      <w:r w:rsidRPr="004359AF">
        <w:rPr>
          <w:sz w:val="28"/>
          <w:szCs w:val="28"/>
        </w:rPr>
        <w:t>.А</w:t>
      </w:r>
      <w:proofErr w:type="gramEnd"/>
      <w:r w:rsidRPr="004359AF">
        <w:rPr>
          <w:sz w:val="28"/>
          <w:szCs w:val="28"/>
        </w:rPr>
        <w:t>лексей-Никольское выполнены геодезические работы по установлению границ земельного участка на местности. Выполнены работы по монтажу технических средств охраны в здании МБОУ СОШ с</w:t>
      </w:r>
      <w:proofErr w:type="gramStart"/>
      <w:r w:rsidRPr="004359AF">
        <w:rPr>
          <w:sz w:val="28"/>
          <w:szCs w:val="28"/>
        </w:rPr>
        <w:t>.К</w:t>
      </w:r>
      <w:proofErr w:type="gramEnd"/>
      <w:r w:rsidRPr="004359AF">
        <w:rPr>
          <w:sz w:val="28"/>
          <w:szCs w:val="28"/>
        </w:rPr>
        <w:t>расный Яр. Выполнены работы по ремонту ограждения территории СОШ с</w:t>
      </w:r>
      <w:proofErr w:type="gramStart"/>
      <w:r w:rsidRPr="004359AF">
        <w:rPr>
          <w:sz w:val="28"/>
          <w:szCs w:val="28"/>
        </w:rPr>
        <w:t>.К</w:t>
      </w:r>
      <w:proofErr w:type="gramEnd"/>
      <w:r w:rsidRPr="004359AF">
        <w:rPr>
          <w:sz w:val="28"/>
          <w:szCs w:val="28"/>
        </w:rPr>
        <w:t xml:space="preserve">расный Яр. Выполнены работы по установке металлической калитки на территории Гимназии №133. Выполнены работы по разработке проектно-сметной документации на капитальный ремонт ограждения территории СОШ </w:t>
      </w:r>
      <w:proofErr w:type="spellStart"/>
      <w:r w:rsidRPr="004359AF">
        <w:rPr>
          <w:sz w:val="28"/>
          <w:szCs w:val="28"/>
        </w:rPr>
        <w:t>с</w:t>
      </w:r>
      <w:proofErr w:type="gramStart"/>
      <w:r w:rsidRPr="004359AF">
        <w:rPr>
          <w:sz w:val="28"/>
          <w:szCs w:val="28"/>
        </w:rPr>
        <w:t>.К</w:t>
      </w:r>
      <w:proofErr w:type="gramEnd"/>
      <w:r w:rsidRPr="004359AF">
        <w:rPr>
          <w:sz w:val="28"/>
          <w:szCs w:val="28"/>
        </w:rPr>
        <w:t>орсаковка</w:t>
      </w:r>
      <w:proofErr w:type="spellEnd"/>
      <w:r w:rsidRPr="004359AF">
        <w:rPr>
          <w:sz w:val="28"/>
          <w:szCs w:val="28"/>
        </w:rPr>
        <w:t xml:space="preserve">. Выполнены работы по ремонту системы видеонаблюдения в </w:t>
      </w:r>
      <w:r w:rsidRPr="004359AF">
        <w:rPr>
          <w:sz w:val="28"/>
          <w:szCs w:val="28"/>
        </w:rPr>
        <w:lastRenderedPageBreak/>
        <w:t>здании ДОУ №67 и ДОУ №26  с</w:t>
      </w:r>
      <w:proofErr w:type="gramStart"/>
      <w:r w:rsidRPr="004359AF">
        <w:rPr>
          <w:sz w:val="28"/>
          <w:szCs w:val="28"/>
        </w:rPr>
        <w:t>.С</w:t>
      </w:r>
      <w:proofErr w:type="gramEnd"/>
      <w:r w:rsidRPr="004359AF">
        <w:rPr>
          <w:sz w:val="28"/>
          <w:szCs w:val="28"/>
        </w:rPr>
        <w:t xml:space="preserve">тепное; </w:t>
      </w:r>
    </w:p>
    <w:p w:rsidR="00F673A5" w:rsidRPr="004359AF" w:rsidRDefault="00F673A5" w:rsidP="00F673A5">
      <w:pPr>
        <w:widowControl w:val="0"/>
        <w:spacing w:line="228" w:lineRule="auto"/>
        <w:ind w:firstLine="709"/>
        <w:jc w:val="both"/>
        <w:rPr>
          <w:sz w:val="28"/>
          <w:szCs w:val="28"/>
        </w:rPr>
      </w:pPr>
      <w:r w:rsidRPr="004359AF">
        <w:rPr>
          <w:sz w:val="28"/>
          <w:szCs w:val="28"/>
        </w:rPr>
        <w:t xml:space="preserve">- на мероприятия по безопасности при организации перевозки детей направлено 129 702,22 руб. при плане 133 631,00 руб. (97,06 %). Проведены расходы на обучение водителей школьных автобусов 7–ми школ и 1-о учреждения дополнительного образования по безопасности при организации перевозки детей. Выполнены работы по замене и активации блока СКЗИ </w:t>
      </w:r>
      <w:proofErr w:type="spellStart"/>
      <w:r w:rsidRPr="004359AF">
        <w:rPr>
          <w:sz w:val="28"/>
          <w:szCs w:val="28"/>
        </w:rPr>
        <w:t>тахаграфа</w:t>
      </w:r>
      <w:proofErr w:type="spellEnd"/>
      <w:r w:rsidRPr="004359AF">
        <w:rPr>
          <w:sz w:val="28"/>
          <w:szCs w:val="28"/>
        </w:rPr>
        <w:t xml:space="preserve"> на школьном автобусе СОШ </w:t>
      </w:r>
      <w:proofErr w:type="spellStart"/>
      <w:r w:rsidRPr="004359AF">
        <w:rPr>
          <w:sz w:val="28"/>
          <w:szCs w:val="28"/>
        </w:rPr>
        <w:t>с</w:t>
      </w:r>
      <w:proofErr w:type="gramStart"/>
      <w:r w:rsidRPr="004359AF">
        <w:rPr>
          <w:sz w:val="28"/>
          <w:szCs w:val="28"/>
        </w:rPr>
        <w:t>.К</w:t>
      </w:r>
      <w:proofErr w:type="gramEnd"/>
      <w:r w:rsidRPr="004359AF">
        <w:rPr>
          <w:sz w:val="28"/>
          <w:szCs w:val="28"/>
        </w:rPr>
        <w:t>орсаковка</w:t>
      </w:r>
      <w:proofErr w:type="spellEnd"/>
      <w:r w:rsidRPr="004359AF">
        <w:rPr>
          <w:sz w:val="28"/>
          <w:szCs w:val="28"/>
        </w:rPr>
        <w:t xml:space="preserve">, по настройке (калибровке) и активации </w:t>
      </w:r>
      <w:proofErr w:type="spellStart"/>
      <w:r w:rsidRPr="004359AF">
        <w:rPr>
          <w:sz w:val="28"/>
          <w:szCs w:val="28"/>
        </w:rPr>
        <w:t>тахографа</w:t>
      </w:r>
      <w:proofErr w:type="spellEnd"/>
      <w:r w:rsidRPr="004359AF">
        <w:rPr>
          <w:sz w:val="28"/>
          <w:szCs w:val="28"/>
        </w:rPr>
        <w:t xml:space="preserve"> СОШ с.Борисовка, по калибровке </w:t>
      </w:r>
      <w:proofErr w:type="spellStart"/>
      <w:r w:rsidRPr="004359AF">
        <w:rPr>
          <w:sz w:val="28"/>
          <w:szCs w:val="28"/>
        </w:rPr>
        <w:t>тахографа</w:t>
      </w:r>
      <w:proofErr w:type="spellEnd"/>
      <w:r w:rsidRPr="004359AF">
        <w:rPr>
          <w:sz w:val="28"/>
          <w:szCs w:val="28"/>
        </w:rPr>
        <w:t xml:space="preserve"> и идентификации системы «Эра </w:t>
      </w:r>
      <w:proofErr w:type="spellStart"/>
      <w:r w:rsidRPr="004359AF">
        <w:rPr>
          <w:sz w:val="28"/>
          <w:szCs w:val="28"/>
        </w:rPr>
        <w:t>Глонасс</w:t>
      </w:r>
      <w:proofErr w:type="spellEnd"/>
      <w:r w:rsidRPr="004359AF">
        <w:rPr>
          <w:sz w:val="28"/>
          <w:szCs w:val="28"/>
        </w:rPr>
        <w:t xml:space="preserve">» на автобусе «ДЮСШ». Приобретена карта водителя для </w:t>
      </w:r>
      <w:proofErr w:type="spellStart"/>
      <w:r w:rsidRPr="004359AF">
        <w:rPr>
          <w:sz w:val="28"/>
          <w:szCs w:val="28"/>
        </w:rPr>
        <w:t>тахографа</w:t>
      </w:r>
      <w:proofErr w:type="spellEnd"/>
      <w:r w:rsidRPr="004359AF">
        <w:rPr>
          <w:sz w:val="28"/>
          <w:szCs w:val="28"/>
        </w:rPr>
        <w:t xml:space="preserve"> на школьный автобус СОШ </w:t>
      </w:r>
      <w:proofErr w:type="spellStart"/>
      <w:r w:rsidRPr="004359AF">
        <w:rPr>
          <w:sz w:val="28"/>
          <w:szCs w:val="28"/>
        </w:rPr>
        <w:t>с</w:t>
      </w:r>
      <w:proofErr w:type="gramStart"/>
      <w:r w:rsidRPr="004359AF">
        <w:rPr>
          <w:sz w:val="28"/>
          <w:szCs w:val="28"/>
        </w:rPr>
        <w:t>.Р</w:t>
      </w:r>
      <w:proofErr w:type="gramEnd"/>
      <w:r w:rsidRPr="004359AF">
        <w:rPr>
          <w:sz w:val="28"/>
          <w:szCs w:val="28"/>
        </w:rPr>
        <w:t>аковка</w:t>
      </w:r>
      <w:proofErr w:type="spellEnd"/>
      <w:r w:rsidRPr="004359AF">
        <w:rPr>
          <w:sz w:val="28"/>
          <w:szCs w:val="28"/>
        </w:rPr>
        <w:t xml:space="preserve">; </w:t>
      </w:r>
    </w:p>
    <w:p w:rsidR="00F673A5" w:rsidRPr="004359AF" w:rsidRDefault="00F673A5" w:rsidP="00F673A5">
      <w:pPr>
        <w:widowControl w:val="0"/>
        <w:spacing w:line="228" w:lineRule="auto"/>
        <w:ind w:firstLine="709"/>
        <w:jc w:val="both"/>
        <w:rPr>
          <w:sz w:val="28"/>
          <w:szCs w:val="28"/>
        </w:rPr>
      </w:pPr>
      <w:proofErr w:type="gramStart"/>
      <w:r w:rsidRPr="004359AF">
        <w:rPr>
          <w:sz w:val="28"/>
          <w:szCs w:val="28"/>
        </w:rPr>
        <w:t xml:space="preserve">- на мероприятия по противопожарной безопасности направлено </w:t>
      </w:r>
      <w:r w:rsidRPr="004359AF">
        <w:rPr>
          <w:sz w:val="28"/>
          <w:szCs w:val="28"/>
        </w:rPr>
        <w:br/>
        <w:t>5 308 445,93 руб. (100,00 %) при плане 5 308 445,93 руб. Проведены мероприятия по противопожарной безопасности (контрольные испытания электрооборудования, зарядка, проверка и приобретение огнетушителей, испытание пожарных  кранов и пожарных лестниц, проверка качества огнезащитной обработки деревянных конструкций кровли,  обучение по программе пожарно-технического минимума)  в муниципальных образовательных учреждениях и  в МАУ ДОЛ «Надежда».</w:t>
      </w:r>
      <w:proofErr w:type="gramEnd"/>
      <w:r w:rsidRPr="004359AF">
        <w:rPr>
          <w:sz w:val="28"/>
          <w:szCs w:val="28"/>
        </w:rPr>
        <w:t xml:space="preserve"> Выполнены работы по капитальному ремонту автоматической пожарной сигнализации </w:t>
      </w:r>
      <w:r w:rsidRPr="004359AF">
        <w:rPr>
          <w:sz w:val="28"/>
          <w:szCs w:val="28"/>
        </w:rPr>
        <w:br/>
        <w:t xml:space="preserve">в здании ДОУ № 5. Выполнены работы по восстановлению работоспособности системы противопожарной защиты после проведения капитального ремонта спортивного зала СОШ № 130. Выполнены работы по разработке </w:t>
      </w:r>
      <w:proofErr w:type="spellStart"/>
      <w:r w:rsidRPr="004359AF">
        <w:rPr>
          <w:sz w:val="28"/>
          <w:szCs w:val="28"/>
        </w:rPr>
        <w:t>предпроектной</w:t>
      </w:r>
      <w:proofErr w:type="spellEnd"/>
      <w:r w:rsidRPr="004359AF">
        <w:rPr>
          <w:sz w:val="28"/>
          <w:szCs w:val="28"/>
        </w:rPr>
        <w:t xml:space="preserve">  и проектно-сметной документации на  монтаж эвакуационного освещения в здании СОШ </w:t>
      </w:r>
      <w:proofErr w:type="gramStart"/>
      <w:r w:rsidRPr="004359AF">
        <w:rPr>
          <w:sz w:val="28"/>
          <w:szCs w:val="28"/>
        </w:rPr>
        <w:t>с</w:t>
      </w:r>
      <w:proofErr w:type="gramEnd"/>
      <w:r w:rsidRPr="004359AF">
        <w:rPr>
          <w:sz w:val="28"/>
          <w:szCs w:val="28"/>
        </w:rPr>
        <w:t xml:space="preserve">. Воздвиженка, СОШ с. Алексей-Никольское и ООШ с. </w:t>
      </w:r>
      <w:proofErr w:type="spellStart"/>
      <w:r w:rsidRPr="004359AF">
        <w:rPr>
          <w:sz w:val="28"/>
          <w:szCs w:val="28"/>
        </w:rPr>
        <w:t>Корфовка</w:t>
      </w:r>
      <w:proofErr w:type="spellEnd"/>
      <w:r w:rsidRPr="004359AF">
        <w:rPr>
          <w:sz w:val="28"/>
          <w:szCs w:val="28"/>
        </w:rPr>
        <w:t xml:space="preserve">. Выполнены работы по капитальному ремонту пожарной лестницы здания ДОУ № 67. Выполнены работы по монтажу эвакуационного освещения в здании СОШ </w:t>
      </w:r>
      <w:proofErr w:type="gramStart"/>
      <w:r w:rsidRPr="004359AF">
        <w:rPr>
          <w:sz w:val="28"/>
          <w:szCs w:val="28"/>
        </w:rPr>
        <w:t>с</w:t>
      </w:r>
      <w:proofErr w:type="gramEnd"/>
      <w:r w:rsidRPr="004359AF">
        <w:rPr>
          <w:sz w:val="28"/>
          <w:szCs w:val="28"/>
        </w:rPr>
        <w:t xml:space="preserve">. Воздвиженка, СОШ </w:t>
      </w:r>
      <w:r w:rsidRPr="004359AF">
        <w:rPr>
          <w:sz w:val="28"/>
          <w:szCs w:val="28"/>
        </w:rPr>
        <w:br/>
        <w:t xml:space="preserve">с. Алексей-Никольское и ООШ с. </w:t>
      </w:r>
      <w:proofErr w:type="spellStart"/>
      <w:r w:rsidRPr="004359AF">
        <w:rPr>
          <w:sz w:val="28"/>
          <w:szCs w:val="28"/>
        </w:rPr>
        <w:t>Корфовка</w:t>
      </w:r>
      <w:proofErr w:type="spellEnd"/>
      <w:r w:rsidRPr="004359AF">
        <w:rPr>
          <w:sz w:val="28"/>
          <w:szCs w:val="28"/>
        </w:rPr>
        <w:t>..</w:t>
      </w:r>
    </w:p>
    <w:p w:rsidR="00F673A5" w:rsidRPr="004359AF" w:rsidRDefault="00F673A5" w:rsidP="00F673A5">
      <w:pPr>
        <w:widowControl w:val="0"/>
        <w:spacing w:line="228" w:lineRule="auto"/>
        <w:ind w:firstLine="709"/>
        <w:jc w:val="both"/>
        <w:rPr>
          <w:sz w:val="28"/>
          <w:szCs w:val="28"/>
        </w:rPr>
      </w:pPr>
    </w:p>
    <w:p w:rsidR="00F673A5" w:rsidRPr="004359AF" w:rsidRDefault="00F673A5" w:rsidP="00F673A5">
      <w:pPr>
        <w:widowControl w:val="0"/>
        <w:spacing w:line="228" w:lineRule="auto"/>
        <w:ind w:firstLine="709"/>
        <w:jc w:val="both"/>
        <w:rPr>
          <w:sz w:val="28"/>
          <w:szCs w:val="28"/>
        </w:rPr>
      </w:pPr>
      <w:proofErr w:type="gramStart"/>
      <w:r w:rsidRPr="004359AF">
        <w:rPr>
          <w:sz w:val="28"/>
          <w:szCs w:val="28"/>
        </w:rPr>
        <w:t>На реализацию основного мероприятия программы «Организация отдыха, оздоровления и занятости детей и подростков в каникулярное время»</w:t>
      </w:r>
      <w:r w:rsidRPr="004359AF">
        <w:rPr>
          <w:b/>
          <w:sz w:val="28"/>
          <w:szCs w:val="28"/>
        </w:rPr>
        <w:t xml:space="preserve"> </w:t>
      </w:r>
      <w:r w:rsidRPr="004359AF">
        <w:rPr>
          <w:sz w:val="28"/>
          <w:szCs w:val="28"/>
        </w:rPr>
        <w:t>при плане 33 828 805,67 руб. освоено 33 125 329,86 руб., или 97,92 %, в т.ч. из краевого бюджета освоено 13 585 923,75 руб. или 95,08 % при плане 14 289 320,00 руб., в том числе:</w:t>
      </w:r>
      <w:proofErr w:type="gramEnd"/>
    </w:p>
    <w:p w:rsidR="00F673A5" w:rsidRPr="004359AF" w:rsidRDefault="00F673A5" w:rsidP="00F673A5">
      <w:pPr>
        <w:widowControl w:val="0"/>
        <w:spacing w:line="228" w:lineRule="auto"/>
        <w:ind w:firstLine="709"/>
        <w:jc w:val="both"/>
        <w:rPr>
          <w:sz w:val="28"/>
          <w:szCs w:val="28"/>
        </w:rPr>
      </w:pPr>
      <w:r w:rsidRPr="004359AF">
        <w:rPr>
          <w:sz w:val="28"/>
          <w:szCs w:val="28"/>
        </w:rPr>
        <w:t>- на организацию и обеспечение оздоровления и отдыха детей при плане 10 025 409,38 руб. освоено 10 025 409,38 руб. или 100,00 % (в т.ч. за счет сре</w:t>
      </w:r>
      <w:proofErr w:type="gramStart"/>
      <w:r w:rsidRPr="004359AF">
        <w:rPr>
          <w:sz w:val="28"/>
          <w:szCs w:val="28"/>
        </w:rPr>
        <w:t>дств кр</w:t>
      </w:r>
      <w:proofErr w:type="gramEnd"/>
      <w:r w:rsidRPr="004359AF">
        <w:rPr>
          <w:sz w:val="28"/>
          <w:szCs w:val="28"/>
        </w:rPr>
        <w:t xml:space="preserve">аевого бюджета при плане 9 000 000,00 руб. расходы составили 9 000 000,00 руб. или 100,00 %). В период весенних школьных каникул  организованы оздоровительные лагеря с дневным пребыванием детей с 28.03.2022 по 01.04.2022 года на базе </w:t>
      </w:r>
      <w:proofErr w:type="spellStart"/>
      <w:r w:rsidRPr="004359AF">
        <w:rPr>
          <w:sz w:val="28"/>
          <w:szCs w:val="28"/>
        </w:rPr>
        <w:t>общеборазовательных</w:t>
      </w:r>
      <w:proofErr w:type="spellEnd"/>
      <w:r w:rsidRPr="004359AF">
        <w:rPr>
          <w:sz w:val="28"/>
          <w:szCs w:val="28"/>
        </w:rPr>
        <w:t xml:space="preserve"> учреждений и учреждений дополнительного образования. Оздоровлено - 895 школьников. В период летних школьных каникул  организованы оздоровительные лагеря с дневным пребыванием детей на базе </w:t>
      </w:r>
      <w:proofErr w:type="spellStart"/>
      <w:r w:rsidRPr="004359AF">
        <w:rPr>
          <w:sz w:val="28"/>
          <w:szCs w:val="28"/>
        </w:rPr>
        <w:t>общеборазовательных</w:t>
      </w:r>
      <w:proofErr w:type="spellEnd"/>
      <w:r w:rsidRPr="004359AF">
        <w:rPr>
          <w:sz w:val="28"/>
          <w:szCs w:val="28"/>
        </w:rPr>
        <w:t xml:space="preserve"> учреждений и учреждений дополнительного образования. Оздоровлено в июне-июле 2022 года - 3855 школьников;</w:t>
      </w:r>
    </w:p>
    <w:p w:rsidR="00F673A5" w:rsidRPr="004359AF" w:rsidRDefault="00F673A5" w:rsidP="00F673A5">
      <w:pPr>
        <w:widowControl w:val="0"/>
        <w:spacing w:line="228" w:lineRule="auto"/>
        <w:ind w:firstLine="709"/>
        <w:jc w:val="both"/>
        <w:rPr>
          <w:sz w:val="28"/>
          <w:szCs w:val="28"/>
        </w:rPr>
      </w:pPr>
      <w:r w:rsidRPr="004359AF">
        <w:rPr>
          <w:sz w:val="28"/>
          <w:szCs w:val="28"/>
        </w:rPr>
        <w:t xml:space="preserve">- на выплату компенсации родителям (законным представителям) части </w:t>
      </w:r>
      <w:r w:rsidRPr="004359AF">
        <w:rPr>
          <w:sz w:val="28"/>
          <w:szCs w:val="28"/>
        </w:rPr>
        <w:lastRenderedPageBreak/>
        <w:t>расходов на оплату стоимости путевки, приобретенной в организациях за счет краевого бюджета при плане 5 289 320,00 руб. освоено 4 585 923,75 руб. (86,70 %). Произведена выплата компенсации родителям (законным представителям) части расходов на оплату стоимости путевки, согласно заявлению (за 611 детей);</w:t>
      </w:r>
    </w:p>
    <w:p w:rsidR="00F673A5" w:rsidRPr="004359AF" w:rsidRDefault="00F673A5" w:rsidP="00F673A5">
      <w:pPr>
        <w:widowControl w:val="0"/>
        <w:spacing w:line="228" w:lineRule="auto"/>
        <w:ind w:firstLine="709"/>
        <w:jc w:val="both"/>
        <w:rPr>
          <w:sz w:val="28"/>
          <w:szCs w:val="28"/>
        </w:rPr>
      </w:pPr>
      <w:r w:rsidRPr="004359AF">
        <w:rPr>
          <w:sz w:val="28"/>
          <w:szCs w:val="28"/>
        </w:rPr>
        <w:t>- на трудоустройство несовершеннолетних граждан в возрасте от 14 до 18 лет при плане 4 118 461,09 руб. освоено 4 118 381,53 руб. или 100,00 %. В 2022 году было трудоустроено 622 школьника;</w:t>
      </w:r>
    </w:p>
    <w:p w:rsidR="00F673A5" w:rsidRPr="004359AF" w:rsidRDefault="00F673A5" w:rsidP="00F673A5">
      <w:pPr>
        <w:widowControl w:val="0"/>
        <w:spacing w:line="228" w:lineRule="auto"/>
        <w:ind w:firstLine="709"/>
        <w:jc w:val="both"/>
        <w:rPr>
          <w:sz w:val="28"/>
          <w:szCs w:val="28"/>
        </w:rPr>
      </w:pPr>
      <w:r w:rsidRPr="004359AF">
        <w:rPr>
          <w:sz w:val="28"/>
          <w:szCs w:val="28"/>
        </w:rPr>
        <w:t>- на организацию отдыха детей на базе МАУ «Детский оздоровительный лагерь «Надежда» Уссурийского городского округа  в рамках выполнения муниципального задания при плане 7 643 623,00 руб. освоено 7 643 623,00 руб. (100,00 %). Проведены расходы на оплату труда, на  оплату услуг связи, на оплату коммунальных услуг, на работы, услуги по содержанию имущества;</w:t>
      </w:r>
    </w:p>
    <w:p w:rsidR="00F673A5" w:rsidRPr="004359AF" w:rsidRDefault="00F673A5" w:rsidP="00F673A5">
      <w:pPr>
        <w:widowControl w:val="0"/>
        <w:spacing w:line="228" w:lineRule="auto"/>
        <w:ind w:firstLine="709"/>
        <w:jc w:val="both"/>
        <w:rPr>
          <w:sz w:val="28"/>
          <w:szCs w:val="28"/>
        </w:rPr>
      </w:pPr>
      <w:r w:rsidRPr="004359AF">
        <w:rPr>
          <w:sz w:val="28"/>
          <w:szCs w:val="28"/>
        </w:rPr>
        <w:t xml:space="preserve">- на материально-техническое обеспечение МАУ ДОЛ «Надежда» при плане 3 554 347,33 руб. освоено 3 554 347,33 руб. или 100,00 %. Приобретена системы очистки воды для МАУ ДОЛ «Надежда». </w:t>
      </w:r>
      <w:proofErr w:type="gramStart"/>
      <w:r w:rsidRPr="004359AF">
        <w:rPr>
          <w:sz w:val="28"/>
          <w:szCs w:val="28"/>
        </w:rPr>
        <w:t xml:space="preserve">Также в МАУ ДОЛ «Надежда»  приобретено: кровати, шкафы платяные комбинированные, столы, стулья, ноутбук, проектор, акустическая система, </w:t>
      </w:r>
      <w:proofErr w:type="spellStart"/>
      <w:r w:rsidRPr="004359AF">
        <w:rPr>
          <w:sz w:val="28"/>
          <w:szCs w:val="28"/>
        </w:rPr>
        <w:t>микшерный</w:t>
      </w:r>
      <w:proofErr w:type="spellEnd"/>
      <w:r w:rsidRPr="004359AF">
        <w:rPr>
          <w:sz w:val="28"/>
          <w:szCs w:val="28"/>
        </w:rPr>
        <w:t xml:space="preserve"> пульт, радиосистема вокальная, этажерки для обуви, скамейки, мебель офисная, спортивный инвентарь, игры для детей;</w:t>
      </w:r>
      <w:proofErr w:type="gramEnd"/>
    </w:p>
    <w:p w:rsidR="00F673A5" w:rsidRPr="004359AF" w:rsidRDefault="00F673A5" w:rsidP="00F673A5">
      <w:pPr>
        <w:widowControl w:val="0"/>
        <w:spacing w:line="228" w:lineRule="auto"/>
        <w:ind w:firstLine="709"/>
        <w:jc w:val="both"/>
        <w:rPr>
          <w:sz w:val="28"/>
          <w:szCs w:val="28"/>
        </w:rPr>
      </w:pPr>
      <w:r w:rsidRPr="004359AF">
        <w:rPr>
          <w:sz w:val="28"/>
          <w:szCs w:val="28"/>
        </w:rPr>
        <w:t>- на капитальный ремонт в МАУ ДОЛ «Надежда» (включая разработку проектно-сметной документации) при плане 3 491 207,33 руб. освоено 3 491 207,33 руб. или 100,00 %. Выполнены работы по капитальному ремонту склада №2. Выполнены инженерно-геодезические работы в МАУ ДОЛ «Надежда». Оплачены услуги за осуществление строительного контроля при проведении капитального ремонта склада. Выполнены работы  по капитальному ремонту кабельных линий электропередач.</w:t>
      </w:r>
    </w:p>
    <w:p w:rsidR="00F673A5" w:rsidRPr="004359AF" w:rsidRDefault="00F673A5" w:rsidP="00F673A5">
      <w:pPr>
        <w:widowControl w:val="0"/>
        <w:spacing w:line="228" w:lineRule="auto"/>
        <w:ind w:firstLine="709"/>
        <w:jc w:val="both"/>
        <w:rPr>
          <w:sz w:val="28"/>
          <w:szCs w:val="28"/>
        </w:rPr>
      </w:pPr>
    </w:p>
    <w:p w:rsidR="00F673A5" w:rsidRPr="004359AF" w:rsidRDefault="00F673A5" w:rsidP="00F673A5">
      <w:pPr>
        <w:widowControl w:val="0"/>
        <w:spacing w:line="228" w:lineRule="auto"/>
        <w:ind w:firstLine="709"/>
        <w:jc w:val="both"/>
        <w:rPr>
          <w:sz w:val="28"/>
          <w:szCs w:val="28"/>
        </w:rPr>
      </w:pPr>
      <w:r w:rsidRPr="004359AF">
        <w:rPr>
          <w:sz w:val="28"/>
          <w:szCs w:val="28"/>
        </w:rPr>
        <w:t>На реализацию основного мероприятия программы «Обеспечение сопровождения деятельности учреждений образования»</w:t>
      </w:r>
      <w:r w:rsidRPr="004359AF">
        <w:rPr>
          <w:b/>
          <w:sz w:val="28"/>
          <w:szCs w:val="28"/>
        </w:rPr>
        <w:t xml:space="preserve"> </w:t>
      </w:r>
      <w:r w:rsidRPr="004359AF">
        <w:rPr>
          <w:sz w:val="28"/>
          <w:szCs w:val="28"/>
        </w:rPr>
        <w:t>при плане 33 063 888,07 руб. освоено 33 010 558,31 руб., или 99,84 %.</w:t>
      </w:r>
    </w:p>
    <w:p w:rsidR="00F673A5" w:rsidRPr="004359AF" w:rsidRDefault="00F673A5" w:rsidP="00F673A5">
      <w:pPr>
        <w:widowControl w:val="0"/>
        <w:spacing w:line="228" w:lineRule="auto"/>
        <w:ind w:firstLine="709"/>
        <w:jc w:val="both"/>
        <w:rPr>
          <w:sz w:val="28"/>
          <w:szCs w:val="28"/>
        </w:rPr>
      </w:pPr>
      <w:r w:rsidRPr="004359AF">
        <w:rPr>
          <w:sz w:val="28"/>
          <w:szCs w:val="28"/>
        </w:rPr>
        <w:t xml:space="preserve">В рамках данного раздела осуществлены расходы, связанные с выполнением муниципального задания образовательными учреждениями и обеспечением функций казенного учреждения, органов местного самоуправления (включая заработную плату, коммунальные услуги, содержание и текущий ремонт имущества) и иных мер, в том числе: </w:t>
      </w:r>
    </w:p>
    <w:p w:rsidR="00F673A5" w:rsidRPr="004359AF" w:rsidRDefault="00F673A5" w:rsidP="00F673A5">
      <w:pPr>
        <w:widowControl w:val="0"/>
        <w:spacing w:line="228" w:lineRule="auto"/>
        <w:ind w:firstLine="709"/>
        <w:jc w:val="both"/>
        <w:rPr>
          <w:sz w:val="28"/>
          <w:szCs w:val="28"/>
        </w:rPr>
      </w:pPr>
      <w:r w:rsidRPr="004359AF">
        <w:rPr>
          <w:sz w:val="28"/>
          <w:szCs w:val="28"/>
        </w:rPr>
        <w:t>- на обеспечение деятельности МКУ «Методический кабинет» Уссурийского городского округа при плане 12 200 000,00 руб. освоено 12 146 684,46 руб. (99,56 %);</w:t>
      </w:r>
    </w:p>
    <w:p w:rsidR="00F673A5" w:rsidRPr="004359AF" w:rsidRDefault="00F673A5" w:rsidP="00F673A5">
      <w:pPr>
        <w:widowControl w:val="0"/>
        <w:ind w:firstLine="709"/>
        <w:jc w:val="both"/>
        <w:rPr>
          <w:sz w:val="28"/>
          <w:szCs w:val="28"/>
        </w:rPr>
      </w:pPr>
      <w:r w:rsidRPr="004359AF">
        <w:rPr>
          <w:sz w:val="28"/>
          <w:szCs w:val="28"/>
        </w:rPr>
        <w:t>- на расходы на руководство и управление в системе образования при плане 19 446 101,40 руб. составили 19 446 087,18 руб. или 100,00 %;</w:t>
      </w:r>
    </w:p>
    <w:p w:rsidR="00F673A5" w:rsidRPr="004359AF" w:rsidRDefault="00F673A5" w:rsidP="00F673A5">
      <w:pPr>
        <w:widowControl w:val="0"/>
        <w:ind w:firstLine="708"/>
        <w:jc w:val="both"/>
        <w:rPr>
          <w:sz w:val="28"/>
          <w:szCs w:val="28"/>
        </w:rPr>
      </w:pPr>
      <w:r w:rsidRPr="004359AF">
        <w:rPr>
          <w:sz w:val="28"/>
          <w:szCs w:val="28"/>
        </w:rPr>
        <w:t xml:space="preserve">- на мероприятия с участниками образовательного процесса, совершенствование системы кадрового потенциала  при плане 1 417 786,67 руб. освоено 1 417 786,67 руб. или 100,00 %. Проведен муниципальный профессиональный конкурс «Педагог года -2022». Проведен муниципальный конкурс профессионального мастерства педагогов «Эффективные </w:t>
      </w:r>
      <w:r w:rsidRPr="004359AF">
        <w:rPr>
          <w:sz w:val="28"/>
          <w:szCs w:val="28"/>
        </w:rPr>
        <w:lastRenderedPageBreak/>
        <w:t xml:space="preserve">педагогические практики». Проведены расходы за обучение и на выплату командировочных расходов участникам управленческой команды от учреждений образования (СОШ №№ 14, 16, 25, 28, 32, 134, МКУ «Методический кабинет»), направленной на </w:t>
      </w:r>
      <w:proofErr w:type="gramStart"/>
      <w:r w:rsidRPr="004359AF">
        <w:rPr>
          <w:sz w:val="28"/>
          <w:szCs w:val="28"/>
        </w:rPr>
        <w:t>обучение по</w:t>
      </w:r>
      <w:proofErr w:type="gramEnd"/>
      <w:r w:rsidRPr="004359AF">
        <w:rPr>
          <w:sz w:val="28"/>
          <w:szCs w:val="28"/>
        </w:rPr>
        <w:t xml:space="preserve"> образовательной программе «Шаг развития школы» Московская Школа Управления «СКОЛКОВО». Проведены расходы на выплату командировочных расходов  руководителю управления образования и молодежной политики для участия в мероприятии «Неделя Института коррекционной педагогики Российской академии образования в Хабаровском крае «Детство равных возможностей» в составе делегации Приморского края.</w:t>
      </w:r>
    </w:p>
    <w:p w:rsidR="00F673A5" w:rsidRPr="004359AF" w:rsidRDefault="00F673A5" w:rsidP="00F673A5">
      <w:pPr>
        <w:widowControl w:val="0"/>
        <w:ind w:firstLine="708"/>
        <w:jc w:val="both"/>
        <w:rPr>
          <w:sz w:val="28"/>
          <w:szCs w:val="28"/>
        </w:rPr>
      </w:pPr>
    </w:p>
    <w:p w:rsidR="00F673A5" w:rsidRPr="004359AF" w:rsidRDefault="00F673A5" w:rsidP="00F673A5">
      <w:pPr>
        <w:widowControl w:val="0"/>
        <w:ind w:firstLine="708"/>
        <w:jc w:val="both"/>
        <w:rPr>
          <w:sz w:val="28"/>
          <w:szCs w:val="28"/>
        </w:rPr>
      </w:pPr>
      <w:proofErr w:type="gramStart"/>
      <w:r w:rsidRPr="004359AF">
        <w:rPr>
          <w:sz w:val="28"/>
          <w:szCs w:val="28"/>
        </w:rPr>
        <w:t>На реализацию основного мероприятия программы «Предоставление мер социальной поддержки участникам образовательного процесса» при плане 255 082 189,57 руб. освоено 250 199 814,57 руб. или 98,09 % (в т.ч. за счет краевого бюджета освоено 140 345 230,17 руб. (98,82 %) при плане 142 014 210,77 руб.,  за счет федерального бюджета освоено 108 895 529,40 руб. (97,44 %) при плане 111 760 168,80 руб</w:t>
      </w:r>
      <w:proofErr w:type="gramEnd"/>
      <w:r w:rsidRPr="004359AF">
        <w:rPr>
          <w:sz w:val="28"/>
          <w:szCs w:val="28"/>
        </w:rPr>
        <w:t>.), в том числе:</w:t>
      </w:r>
    </w:p>
    <w:p w:rsidR="00F673A5" w:rsidRPr="004359AF" w:rsidRDefault="00F673A5" w:rsidP="00F673A5">
      <w:pPr>
        <w:widowControl w:val="0"/>
        <w:ind w:firstLine="708"/>
        <w:jc w:val="both"/>
        <w:rPr>
          <w:sz w:val="28"/>
          <w:szCs w:val="28"/>
        </w:rPr>
      </w:pPr>
      <w:r w:rsidRPr="004359AF">
        <w:rPr>
          <w:sz w:val="28"/>
          <w:szCs w:val="28"/>
        </w:rPr>
        <w:t>- на обеспечение мер социальной поддержки педагогическим работникам муниципальных образовательных организаций за счет краевого бюджета при плане 43 647 116,79 руб. освоено 43 647 116,79 руб.  (100,00 %). Средства направлены на обеспечение мер социальной поддержки педагогическим работникам (молодым специалистам и  наставникам) за январ</w:t>
      </w:r>
      <w:proofErr w:type="gramStart"/>
      <w:r w:rsidRPr="004359AF">
        <w:rPr>
          <w:sz w:val="28"/>
          <w:szCs w:val="28"/>
        </w:rPr>
        <w:t>ь-</w:t>
      </w:r>
      <w:proofErr w:type="gramEnd"/>
      <w:r w:rsidRPr="004359AF">
        <w:rPr>
          <w:sz w:val="28"/>
          <w:szCs w:val="28"/>
        </w:rPr>
        <w:t xml:space="preserve"> декабрь 2022 года;</w:t>
      </w:r>
    </w:p>
    <w:p w:rsidR="00F673A5" w:rsidRPr="004359AF" w:rsidRDefault="00F673A5" w:rsidP="00F673A5">
      <w:pPr>
        <w:widowControl w:val="0"/>
        <w:ind w:firstLine="708"/>
        <w:jc w:val="both"/>
        <w:rPr>
          <w:sz w:val="28"/>
          <w:szCs w:val="28"/>
        </w:rPr>
      </w:pPr>
      <w:r w:rsidRPr="004359AF">
        <w:rPr>
          <w:sz w:val="28"/>
          <w:szCs w:val="28"/>
        </w:rPr>
        <w:t>- на компенсацию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счет краевого бюджета при плане 38 732 572,78 руб. освоено 38 732 572,78 руб. (100,00 %). Произведена выплата компенсации части платы, взимаемой с родителей за присмотр и уход за детьми, осваивающими образовательные программы дошкольного образования за декабрь 2021, январь - ноябрь 2022 года;</w:t>
      </w:r>
    </w:p>
    <w:p w:rsidR="00F673A5" w:rsidRPr="004359AF" w:rsidRDefault="00F673A5" w:rsidP="00F673A5">
      <w:pPr>
        <w:widowControl w:val="0"/>
        <w:ind w:firstLine="708"/>
        <w:jc w:val="both"/>
        <w:rPr>
          <w:sz w:val="28"/>
          <w:szCs w:val="28"/>
        </w:rPr>
      </w:pPr>
      <w:proofErr w:type="gramStart"/>
      <w:r w:rsidRPr="004359AF">
        <w:rPr>
          <w:sz w:val="28"/>
          <w:szCs w:val="28"/>
        </w:rPr>
        <w:t>- на обеспечение бесплатным питанием детей, обучающихся в муниципальных общеобразовательных организациях при плане 39 654 680,00 руб. освоено 38 182 590,00 руб. (96,28 %) (в т.ч. за счет краевого бюджета при плане 38 346 870,00 руб. освоено 37 223 535,00 руб. (97,07 %).</w:t>
      </w:r>
      <w:proofErr w:type="gramEnd"/>
      <w:r w:rsidRPr="004359AF">
        <w:rPr>
          <w:sz w:val="28"/>
          <w:szCs w:val="28"/>
        </w:rPr>
        <w:t xml:space="preserve"> Произведена оплата расходов поставщикам за  питание учащихся, обучающихся в общеобразовательных учреждениях, льготной категории </w:t>
      </w:r>
      <w:r w:rsidRPr="004359AF">
        <w:rPr>
          <w:sz w:val="28"/>
          <w:szCs w:val="28"/>
        </w:rPr>
        <w:br/>
        <w:t xml:space="preserve">(5-11 </w:t>
      </w:r>
      <w:proofErr w:type="spellStart"/>
      <w:r w:rsidRPr="004359AF">
        <w:rPr>
          <w:sz w:val="28"/>
          <w:szCs w:val="28"/>
        </w:rPr>
        <w:t>кл</w:t>
      </w:r>
      <w:proofErr w:type="spellEnd"/>
      <w:r w:rsidRPr="004359AF">
        <w:rPr>
          <w:sz w:val="28"/>
          <w:szCs w:val="28"/>
        </w:rPr>
        <w:t xml:space="preserve">.)  и ОВЗ (1-11 </w:t>
      </w:r>
      <w:proofErr w:type="spellStart"/>
      <w:r w:rsidRPr="004359AF">
        <w:rPr>
          <w:sz w:val="28"/>
          <w:szCs w:val="28"/>
        </w:rPr>
        <w:t>кл</w:t>
      </w:r>
      <w:proofErr w:type="spellEnd"/>
      <w:r w:rsidRPr="004359AF">
        <w:rPr>
          <w:sz w:val="28"/>
          <w:szCs w:val="28"/>
        </w:rPr>
        <w:t>.) за январь – май, сентябрь 2022 года;</w:t>
      </w:r>
    </w:p>
    <w:p w:rsidR="00F673A5" w:rsidRPr="004359AF" w:rsidRDefault="00F673A5" w:rsidP="00F673A5">
      <w:pPr>
        <w:widowControl w:val="0"/>
        <w:ind w:firstLine="708"/>
        <w:jc w:val="both"/>
        <w:rPr>
          <w:sz w:val="28"/>
          <w:szCs w:val="28"/>
        </w:rPr>
      </w:pPr>
      <w:proofErr w:type="gramStart"/>
      <w:r w:rsidRPr="004359AF">
        <w:rPr>
          <w:sz w:val="28"/>
          <w:szCs w:val="28"/>
        </w:rPr>
        <w:t xml:space="preserve">- на обеспечение горячим питанием обучающихся, получающих начальное общее образование в муниципальных образовательных организациях при плане 133 047 820,00 руб. освоено 129 637 535,00 руб. </w:t>
      </w:r>
      <w:r w:rsidRPr="004359AF">
        <w:rPr>
          <w:sz w:val="28"/>
          <w:szCs w:val="28"/>
        </w:rPr>
        <w:br/>
        <w:t>(97,44 %) (в т.ч. за счет краевого бюджета освоено 20 742 005,60 руб. (97,44 %) при плане 21 287 651,20 руб.,  за счет федерального бюджета освоено 108 895 529,40 руб. (97,44 %) при плане 111 760 168,80 руб</w:t>
      </w:r>
      <w:proofErr w:type="gramEnd"/>
      <w:r w:rsidRPr="004359AF">
        <w:rPr>
          <w:sz w:val="28"/>
          <w:szCs w:val="28"/>
        </w:rPr>
        <w:t xml:space="preserve">.). Произведена оплата расходов поставщикам за  питание учащихся 1-4 классов </w:t>
      </w:r>
      <w:r w:rsidRPr="004359AF">
        <w:rPr>
          <w:sz w:val="28"/>
          <w:szCs w:val="28"/>
        </w:rPr>
        <w:lastRenderedPageBreak/>
        <w:t>общеобразовательных учреждений за январь – май, сентябрь-декабрь 2022 года.</w:t>
      </w:r>
    </w:p>
    <w:p w:rsidR="00F673A5" w:rsidRPr="004359AF" w:rsidRDefault="00F673A5" w:rsidP="00F673A5">
      <w:pPr>
        <w:ind w:firstLine="720"/>
        <w:jc w:val="both"/>
        <w:rPr>
          <w:sz w:val="28"/>
          <w:szCs w:val="28"/>
        </w:rPr>
      </w:pPr>
    </w:p>
    <w:p w:rsidR="00F673A5" w:rsidRPr="004359AF" w:rsidRDefault="00F673A5" w:rsidP="00127A97">
      <w:pPr>
        <w:widowControl w:val="0"/>
        <w:jc w:val="center"/>
        <w:rPr>
          <w:b/>
          <w:bCs/>
          <w:color w:val="000000"/>
          <w:sz w:val="28"/>
          <w:szCs w:val="28"/>
        </w:rPr>
      </w:pPr>
      <w:r w:rsidRPr="004359AF">
        <w:rPr>
          <w:b/>
          <w:bCs/>
          <w:color w:val="000000"/>
          <w:sz w:val="28"/>
          <w:szCs w:val="28"/>
        </w:rPr>
        <w:t xml:space="preserve">2. Муниципальная  программа «Уссурийские дороги </w:t>
      </w:r>
      <w:r w:rsidR="00127A97">
        <w:rPr>
          <w:b/>
          <w:bCs/>
          <w:color w:val="000000"/>
          <w:sz w:val="28"/>
          <w:szCs w:val="28"/>
        </w:rPr>
        <w:t xml:space="preserve"> </w:t>
      </w:r>
      <w:r w:rsidR="00127A97">
        <w:rPr>
          <w:b/>
          <w:bCs/>
          <w:color w:val="000000"/>
          <w:sz w:val="28"/>
          <w:szCs w:val="28"/>
        </w:rPr>
        <w:br/>
      </w:r>
      <w:r w:rsidRPr="004359AF">
        <w:rPr>
          <w:b/>
          <w:bCs/>
          <w:color w:val="000000"/>
          <w:sz w:val="28"/>
          <w:szCs w:val="28"/>
        </w:rPr>
        <w:t>на 2016 - 2023 годы»</w:t>
      </w:r>
    </w:p>
    <w:p w:rsidR="00F673A5" w:rsidRPr="004359AF" w:rsidRDefault="00F673A5" w:rsidP="00F673A5">
      <w:pPr>
        <w:widowControl w:val="0"/>
        <w:ind w:firstLineChars="295" w:firstLine="826"/>
        <w:jc w:val="center"/>
        <w:rPr>
          <w:bCs/>
          <w:color w:val="000000"/>
          <w:sz w:val="28"/>
          <w:szCs w:val="28"/>
        </w:rPr>
      </w:pPr>
    </w:p>
    <w:p w:rsidR="00F673A5" w:rsidRPr="004359AF" w:rsidRDefault="00F673A5" w:rsidP="00F673A5">
      <w:pPr>
        <w:pStyle w:val="a0"/>
        <w:widowControl w:val="0"/>
        <w:ind w:left="0" w:firstLineChars="295" w:firstLine="796"/>
        <w:jc w:val="both"/>
        <w:rPr>
          <w:bCs/>
          <w:color w:val="000000"/>
          <w:sz w:val="27"/>
          <w:szCs w:val="27"/>
        </w:rPr>
      </w:pPr>
      <w:r w:rsidRPr="004359AF">
        <w:rPr>
          <w:bCs/>
          <w:color w:val="000000"/>
          <w:sz w:val="27"/>
          <w:szCs w:val="27"/>
        </w:rPr>
        <w:t xml:space="preserve">На реализацию программы по состоянию на 01 января 2022 года запланировано 686 676 051,10,00 руб., по состоянию на 31 декабря 2022 года запланировано 824 871 612,64 руб. В течение года плановые ассигнования увеличены на сумму 138 195 561,54 руб., в том числе: </w:t>
      </w:r>
    </w:p>
    <w:p w:rsidR="00F673A5" w:rsidRPr="004359AF" w:rsidRDefault="00F673A5" w:rsidP="00F673A5">
      <w:pPr>
        <w:pStyle w:val="a0"/>
        <w:widowControl w:val="0"/>
        <w:ind w:left="0" w:firstLine="590"/>
        <w:jc w:val="both"/>
        <w:rPr>
          <w:bCs/>
          <w:color w:val="000000"/>
          <w:sz w:val="27"/>
          <w:szCs w:val="27"/>
        </w:rPr>
      </w:pPr>
      <w:r w:rsidRPr="004359AF">
        <w:rPr>
          <w:bCs/>
          <w:color w:val="000000"/>
          <w:sz w:val="27"/>
          <w:szCs w:val="27"/>
        </w:rPr>
        <w:t>за счет средств местного бюджета на + 148 321 842,81 руб., из них:</w:t>
      </w:r>
    </w:p>
    <w:p w:rsidR="00F673A5" w:rsidRPr="004359AF" w:rsidRDefault="00F673A5" w:rsidP="00F673A5">
      <w:pPr>
        <w:ind w:firstLine="590"/>
        <w:jc w:val="both"/>
        <w:rPr>
          <w:color w:val="000000"/>
          <w:sz w:val="27"/>
          <w:szCs w:val="27"/>
        </w:rPr>
      </w:pPr>
      <w:r w:rsidRPr="004359AF">
        <w:rPr>
          <w:color w:val="000000"/>
          <w:sz w:val="27"/>
          <w:szCs w:val="27"/>
        </w:rPr>
        <w:t>на содержание автомобильных дорог общего пользования местного значения и искусственных сооружений на них +117 083 169,80 руб.;</w:t>
      </w:r>
    </w:p>
    <w:p w:rsidR="00F673A5" w:rsidRPr="004359AF" w:rsidRDefault="00F673A5" w:rsidP="00F673A5">
      <w:pPr>
        <w:ind w:firstLine="590"/>
        <w:jc w:val="both"/>
        <w:rPr>
          <w:color w:val="000000"/>
          <w:sz w:val="27"/>
          <w:szCs w:val="27"/>
        </w:rPr>
      </w:pPr>
      <w:r w:rsidRPr="004359AF">
        <w:rPr>
          <w:color w:val="000000"/>
          <w:sz w:val="27"/>
          <w:szCs w:val="27"/>
        </w:rPr>
        <w:t>на ремонт автомобильных дорог общего пользования местного значения и искусственных сооружений на них, включая съезды +386 111,43 руб.;</w:t>
      </w:r>
    </w:p>
    <w:p w:rsidR="00F673A5" w:rsidRPr="004359AF" w:rsidRDefault="00F673A5" w:rsidP="00F673A5">
      <w:pPr>
        <w:ind w:firstLine="590"/>
        <w:jc w:val="both"/>
        <w:rPr>
          <w:color w:val="000000"/>
          <w:sz w:val="27"/>
          <w:szCs w:val="27"/>
        </w:rPr>
      </w:pPr>
      <w:r w:rsidRPr="004359AF">
        <w:rPr>
          <w:color w:val="000000"/>
          <w:sz w:val="27"/>
          <w:szCs w:val="27"/>
        </w:rPr>
        <w:t>на ремонт и содержание внутриквартальных и межквартальных проездов   + 1 487 377,27 руб.;</w:t>
      </w:r>
    </w:p>
    <w:p w:rsidR="00F673A5" w:rsidRPr="004359AF" w:rsidRDefault="00F673A5" w:rsidP="00F673A5">
      <w:pPr>
        <w:ind w:firstLine="590"/>
        <w:jc w:val="both"/>
        <w:rPr>
          <w:color w:val="000000"/>
          <w:sz w:val="27"/>
          <w:szCs w:val="27"/>
        </w:rPr>
      </w:pPr>
      <w:r w:rsidRPr="004359AF">
        <w:rPr>
          <w:color w:val="000000"/>
          <w:sz w:val="27"/>
          <w:szCs w:val="27"/>
        </w:rPr>
        <w:t>на 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 +2 122 430,00 руб.;</w:t>
      </w:r>
    </w:p>
    <w:p w:rsidR="00F673A5" w:rsidRPr="004359AF" w:rsidRDefault="00F673A5" w:rsidP="00F673A5">
      <w:pPr>
        <w:ind w:firstLine="590"/>
        <w:jc w:val="both"/>
        <w:rPr>
          <w:color w:val="000000"/>
          <w:sz w:val="27"/>
          <w:szCs w:val="27"/>
        </w:rPr>
      </w:pPr>
      <w:r w:rsidRPr="004359AF">
        <w:rPr>
          <w:color w:val="000000"/>
          <w:sz w:val="27"/>
          <w:szCs w:val="27"/>
        </w:rPr>
        <w:t>на реконструкцию автомобильной дороги по ул</w:t>
      </w:r>
      <w:proofErr w:type="gramStart"/>
      <w:r w:rsidRPr="004359AF">
        <w:rPr>
          <w:color w:val="000000"/>
          <w:sz w:val="27"/>
          <w:szCs w:val="27"/>
        </w:rPr>
        <w:t>.Н</w:t>
      </w:r>
      <w:proofErr w:type="gramEnd"/>
      <w:r w:rsidRPr="004359AF">
        <w:rPr>
          <w:color w:val="000000"/>
          <w:sz w:val="27"/>
          <w:szCs w:val="27"/>
        </w:rPr>
        <w:t>овоселова (с учетом проектирования, государственной экспертизы проектной документации) +1 100 000,00 руб.;</w:t>
      </w:r>
    </w:p>
    <w:p w:rsidR="00F673A5" w:rsidRPr="004359AF" w:rsidRDefault="00F673A5" w:rsidP="00F673A5">
      <w:pPr>
        <w:ind w:firstLine="590"/>
        <w:jc w:val="both"/>
        <w:rPr>
          <w:color w:val="000000"/>
          <w:sz w:val="27"/>
          <w:szCs w:val="27"/>
        </w:rPr>
      </w:pPr>
      <w:r w:rsidRPr="004359AF">
        <w:rPr>
          <w:color w:val="000000"/>
          <w:sz w:val="27"/>
          <w:szCs w:val="27"/>
        </w:rPr>
        <w:t>на реконструкцию автомобильной дороги по адресу: Приморский край,     г</w:t>
      </w:r>
      <w:proofErr w:type="gramStart"/>
      <w:r w:rsidRPr="004359AF">
        <w:rPr>
          <w:color w:val="000000"/>
          <w:sz w:val="27"/>
          <w:szCs w:val="27"/>
        </w:rPr>
        <w:t>.У</w:t>
      </w:r>
      <w:proofErr w:type="gramEnd"/>
      <w:r w:rsidRPr="004359AF">
        <w:rPr>
          <w:color w:val="000000"/>
          <w:sz w:val="27"/>
          <w:szCs w:val="27"/>
        </w:rPr>
        <w:t>ссурийск, ул. Новоселова, от пересечения ул. Новоселова и Новоникольского шоссе до жилого дома № 6 по ул. Резервной + 11 043 730,81 руб.;</w:t>
      </w:r>
    </w:p>
    <w:p w:rsidR="00F673A5" w:rsidRPr="004359AF" w:rsidRDefault="00F673A5" w:rsidP="00F673A5">
      <w:pPr>
        <w:ind w:firstLine="590"/>
        <w:jc w:val="both"/>
        <w:rPr>
          <w:color w:val="000000"/>
          <w:sz w:val="27"/>
          <w:szCs w:val="27"/>
        </w:rPr>
      </w:pPr>
      <w:r w:rsidRPr="004359AF">
        <w:rPr>
          <w:color w:val="000000"/>
          <w:sz w:val="27"/>
          <w:szCs w:val="27"/>
        </w:rPr>
        <w:t xml:space="preserve">на разработку проектно сметной документации по реконструкции автомобильной дороги ул. Михайловское шоссе (СХТ) </w:t>
      </w:r>
      <w:proofErr w:type="gramStart"/>
      <w:r w:rsidRPr="004359AF">
        <w:rPr>
          <w:color w:val="000000"/>
          <w:sz w:val="27"/>
          <w:szCs w:val="27"/>
        </w:rPr>
        <w:t>в</w:t>
      </w:r>
      <w:proofErr w:type="gramEnd"/>
      <w:r w:rsidRPr="004359AF">
        <w:rPr>
          <w:color w:val="000000"/>
          <w:sz w:val="27"/>
          <w:szCs w:val="27"/>
        </w:rPr>
        <w:t xml:space="preserve"> </w:t>
      </w:r>
      <w:proofErr w:type="gramStart"/>
      <w:r w:rsidRPr="004359AF">
        <w:rPr>
          <w:color w:val="000000"/>
          <w:sz w:val="27"/>
          <w:szCs w:val="27"/>
        </w:rPr>
        <w:t>с</w:t>
      </w:r>
      <w:proofErr w:type="gramEnd"/>
      <w:r w:rsidRPr="004359AF">
        <w:rPr>
          <w:color w:val="000000"/>
          <w:sz w:val="27"/>
          <w:szCs w:val="27"/>
        </w:rPr>
        <w:t>. Воздвиженка на участке км 0+180 - км 0+500 (в том числе искусственных сооружений на них) +6 100 000,00 руб.;</w:t>
      </w:r>
    </w:p>
    <w:p w:rsidR="00F673A5" w:rsidRPr="004359AF" w:rsidRDefault="00F673A5" w:rsidP="00F673A5">
      <w:pPr>
        <w:ind w:firstLine="590"/>
        <w:jc w:val="both"/>
        <w:rPr>
          <w:color w:val="000000"/>
          <w:sz w:val="27"/>
          <w:szCs w:val="27"/>
        </w:rPr>
      </w:pPr>
      <w:r w:rsidRPr="004359AF">
        <w:rPr>
          <w:color w:val="000000"/>
          <w:sz w:val="27"/>
          <w:szCs w:val="27"/>
        </w:rPr>
        <w:t>на ремонт системы ливневой канализации +1 249 140,00 руб.;</w:t>
      </w:r>
    </w:p>
    <w:p w:rsidR="00F673A5" w:rsidRPr="004359AF" w:rsidRDefault="00F673A5" w:rsidP="00F673A5">
      <w:pPr>
        <w:ind w:firstLine="590"/>
        <w:jc w:val="both"/>
        <w:rPr>
          <w:color w:val="000000"/>
          <w:sz w:val="27"/>
          <w:szCs w:val="27"/>
        </w:rPr>
      </w:pPr>
      <w:r w:rsidRPr="004359AF">
        <w:rPr>
          <w:color w:val="000000"/>
          <w:sz w:val="27"/>
          <w:szCs w:val="27"/>
        </w:rPr>
        <w:t>на расходы, связанные с исполнением решений, принятых судебными органами +25 620 347,22 руб.;</w:t>
      </w:r>
    </w:p>
    <w:p w:rsidR="00F673A5" w:rsidRPr="004359AF" w:rsidRDefault="00F673A5" w:rsidP="00F673A5">
      <w:pPr>
        <w:ind w:firstLine="590"/>
        <w:jc w:val="both"/>
        <w:rPr>
          <w:color w:val="000000"/>
          <w:sz w:val="27"/>
          <w:szCs w:val="27"/>
        </w:rPr>
      </w:pPr>
      <w:r w:rsidRPr="004359AF">
        <w:rPr>
          <w:color w:val="000000"/>
          <w:sz w:val="27"/>
          <w:szCs w:val="27"/>
        </w:rPr>
        <w:t>уменьшены расходы за счет средств местного бюджета на мероприятия:</w:t>
      </w:r>
    </w:p>
    <w:p w:rsidR="00F673A5" w:rsidRPr="004359AF" w:rsidRDefault="00F673A5" w:rsidP="00F673A5">
      <w:pPr>
        <w:ind w:firstLine="590"/>
        <w:jc w:val="both"/>
        <w:rPr>
          <w:color w:val="000000"/>
          <w:sz w:val="27"/>
          <w:szCs w:val="27"/>
        </w:rPr>
      </w:pPr>
      <w:r w:rsidRPr="004359AF">
        <w:rPr>
          <w:color w:val="000000"/>
          <w:sz w:val="27"/>
          <w:szCs w:val="27"/>
        </w:rPr>
        <w:t>обустройство временных объездов  – 6 140 945,40 руб.;</w:t>
      </w:r>
    </w:p>
    <w:p w:rsidR="00F673A5" w:rsidRPr="004359AF" w:rsidRDefault="00F673A5" w:rsidP="00F673A5">
      <w:pPr>
        <w:ind w:firstLine="590"/>
        <w:jc w:val="both"/>
        <w:rPr>
          <w:color w:val="000000"/>
          <w:sz w:val="27"/>
          <w:szCs w:val="27"/>
        </w:rPr>
      </w:pPr>
      <w:r w:rsidRPr="004359AF">
        <w:rPr>
          <w:color w:val="000000"/>
          <w:sz w:val="27"/>
          <w:szCs w:val="27"/>
        </w:rPr>
        <w:t xml:space="preserve">на разработку проектно сметной документации по реконструкции автомобильной дороги ул. </w:t>
      </w:r>
      <w:proofErr w:type="gramStart"/>
      <w:r w:rsidRPr="004359AF">
        <w:rPr>
          <w:color w:val="000000"/>
          <w:sz w:val="27"/>
          <w:szCs w:val="27"/>
        </w:rPr>
        <w:t>Известковая</w:t>
      </w:r>
      <w:proofErr w:type="gramEnd"/>
      <w:r w:rsidRPr="004359AF">
        <w:rPr>
          <w:color w:val="000000"/>
          <w:sz w:val="27"/>
          <w:szCs w:val="27"/>
        </w:rPr>
        <w:t xml:space="preserve"> в г. Уссурийске на участке км 0+000 - км 0+215 (в том числе искусственных сооружений на них)  -6 429 834,20 руб.;</w:t>
      </w:r>
    </w:p>
    <w:p w:rsidR="00F673A5" w:rsidRPr="004359AF" w:rsidRDefault="00F673A5" w:rsidP="00F673A5">
      <w:pPr>
        <w:ind w:firstLine="590"/>
        <w:jc w:val="both"/>
        <w:rPr>
          <w:color w:val="000000"/>
          <w:sz w:val="27"/>
          <w:szCs w:val="27"/>
        </w:rPr>
      </w:pPr>
      <w:r w:rsidRPr="004359AF">
        <w:rPr>
          <w:color w:val="000000"/>
          <w:sz w:val="27"/>
          <w:szCs w:val="27"/>
        </w:rPr>
        <w:t xml:space="preserve">на разработку проектно сметной документации по реконструкции автомобильной дороги ул. </w:t>
      </w:r>
      <w:proofErr w:type="gramStart"/>
      <w:r w:rsidRPr="004359AF">
        <w:rPr>
          <w:color w:val="000000"/>
          <w:sz w:val="27"/>
          <w:szCs w:val="27"/>
        </w:rPr>
        <w:t>Садовая</w:t>
      </w:r>
      <w:proofErr w:type="gramEnd"/>
      <w:r w:rsidRPr="004359AF">
        <w:rPr>
          <w:color w:val="000000"/>
          <w:sz w:val="27"/>
          <w:szCs w:val="27"/>
        </w:rPr>
        <w:t xml:space="preserve"> в с. </w:t>
      </w:r>
      <w:proofErr w:type="spellStart"/>
      <w:r w:rsidRPr="004359AF">
        <w:rPr>
          <w:color w:val="000000"/>
          <w:sz w:val="27"/>
          <w:szCs w:val="27"/>
        </w:rPr>
        <w:t>Раковка</w:t>
      </w:r>
      <w:proofErr w:type="spellEnd"/>
      <w:r w:rsidRPr="004359AF">
        <w:rPr>
          <w:color w:val="000000"/>
          <w:sz w:val="27"/>
          <w:szCs w:val="27"/>
        </w:rPr>
        <w:t xml:space="preserve"> на участке км 0+500 - км 0+740 (в том числе искусственных сооружений на них) – 543 838,45 руб.;</w:t>
      </w:r>
    </w:p>
    <w:p w:rsidR="00F673A5" w:rsidRPr="004359AF" w:rsidRDefault="00F673A5" w:rsidP="00F673A5">
      <w:pPr>
        <w:ind w:firstLine="590"/>
        <w:jc w:val="both"/>
        <w:rPr>
          <w:color w:val="000000"/>
          <w:sz w:val="27"/>
          <w:szCs w:val="27"/>
        </w:rPr>
      </w:pPr>
      <w:r w:rsidRPr="004359AF">
        <w:rPr>
          <w:color w:val="000000"/>
          <w:sz w:val="27"/>
          <w:szCs w:val="27"/>
        </w:rPr>
        <w:lastRenderedPageBreak/>
        <w:t xml:space="preserve">на разработку проектно сметной документации по реконструкции автомобильной дороги пер. Мостовой </w:t>
      </w:r>
      <w:proofErr w:type="gramStart"/>
      <w:r w:rsidRPr="004359AF">
        <w:rPr>
          <w:color w:val="000000"/>
          <w:sz w:val="27"/>
          <w:szCs w:val="27"/>
        </w:rPr>
        <w:t>в</w:t>
      </w:r>
      <w:proofErr w:type="gramEnd"/>
      <w:r w:rsidRPr="004359AF">
        <w:rPr>
          <w:color w:val="000000"/>
          <w:sz w:val="27"/>
          <w:szCs w:val="27"/>
        </w:rPr>
        <w:t xml:space="preserve"> с. </w:t>
      </w:r>
      <w:proofErr w:type="spellStart"/>
      <w:r w:rsidRPr="004359AF">
        <w:rPr>
          <w:color w:val="000000"/>
          <w:sz w:val="27"/>
          <w:szCs w:val="27"/>
        </w:rPr>
        <w:t>Корфовка</w:t>
      </w:r>
      <w:proofErr w:type="spellEnd"/>
      <w:r w:rsidRPr="004359AF">
        <w:rPr>
          <w:color w:val="000000"/>
          <w:sz w:val="27"/>
          <w:szCs w:val="27"/>
        </w:rPr>
        <w:t xml:space="preserve"> </w:t>
      </w:r>
      <w:proofErr w:type="gramStart"/>
      <w:r w:rsidRPr="004359AF">
        <w:rPr>
          <w:color w:val="000000"/>
          <w:sz w:val="27"/>
          <w:szCs w:val="27"/>
        </w:rPr>
        <w:t>на</w:t>
      </w:r>
      <w:proofErr w:type="gramEnd"/>
      <w:r w:rsidRPr="004359AF">
        <w:rPr>
          <w:color w:val="000000"/>
          <w:sz w:val="27"/>
          <w:szCs w:val="27"/>
        </w:rPr>
        <w:t xml:space="preserve"> участке км 0+000 - км 0+310 (в том числе искусственных сооружений на них)  - 186 253,71 руб.;</w:t>
      </w:r>
    </w:p>
    <w:p w:rsidR="00F673A5" w:rsidRPr="004359AF" w:rsidRDefault="00F673A5" w:rsidP="00F673A5">
      <w:pPr>
        <w:ind w:firstLine="590"/>
        <w:jc w:val="both"/>
        <w:rPr>
          <w:color w:val="000000"/>
          <w:sz w:val="27"/>
          <w:szCs w:val="27"/>
        </w:rPr>
      </w:pPr>
      <w:r w:rsidRPr="004359AF">
        <w:rPr>
          <w:color w:val="000000"/>
          <w:sz w:val="27"/>
          <w:szCs w:val="27"/>
        </w:rPr>
        <w:t xml:space="preserve">на разработку проектно сметной документации по реконструкции автомобильной дороги ул. </w:t>
      </w:r>
      <w:proofErr w:type="gramStart"/>
      <w:r w:rsidRPr="004359AF">
        <w:rPr>
          <w:color w:val="000000"/>
          <w:sz w:val="27"/>
          <w:szCs w:val="27"/>
        </w:rPr>
        <w:t>Садовая</w:t>
      </w:r>
      <w:proofErr w:type="gramEnd"/>
      <w:r w:rsidRPr="004359AF">
        <w:rPr>
          <w:color w:val="000000"/>
          <w:sz w:val="27"/>
          <w:szCs w:val="27"/>
        </w:rPr>
        <w:t xml:space="preserve"> ст. </w:t>
      </w:r>
      <w:proofErr w:type="spellStart"/>
      <w:r w:rsidRPr="004359AF">
        <w:rPr>
          <w:color w:val="000000"/>
          <w:sz w:val="27"/>
          <w:szCs w:val="27"/>
        </w:rPr>
        <w:t>Лимичевка</w:t>
      </w:r>
      <w:proofErr w:type="spellEnd"/>
      <w:r w:rsidRPr="004359AF">
        <w:rPr>
          <w:color w:val="000000"/>
          <w:sz w:val="27"/>
          <w:szCs w:val="27"/>
        </w:rPr>
        <w:t xml:space="preserve"> на участке км 0+000 - км 0+400 (в том числе искусственных сооружений на них)  - 1 073 054,36 руб.;</w:t>
      </w:r>
    </w:p>
    <w:p w:rsidR="00F673A5" w:rsidRPr="004359AF" w:rsidRDefault="00F673A5" w:rsidP="00F673A5">
      <w:pPr>
        <w:ind w:firstLine="590"/>
        <w:jc w:val="both"/>
        <w:rPr>
          <w:color w:val="000000"/>
          <w:sz w:val="27"/>
          <w:szCs w:val="27"/>
        </w:rPr>
      </w:pPr>
      <w:r w:rsidRPr="004359AF">
        <w:rPr>
          <w:color w:val="000000"/>
          <w:sz w:val="27"/>
          <w:szCs w:val="27"/>
        </w:rPr>
        <w:t>на организацию движения общественного пассажирского транспорта           – 400 000,00 руб.;</w:t>
      </w:r>
    </w:p>
    <w:p w:rsidR="00F673A5" w:rsidRPr="004359AF" w:rsidRDefault="00F673A5" w:rsidP="00F673A5">
      <w:pPr>
        <w:ind w:firstLine="590"/>
        <w:jc w:val="both"/>
        <w:rPr>
          <w:color w:val="000000"/>
          <w:sz w:val="27"/>
          <w:szCs w:val="27"/>
        </w:rPr>
      </w:pPr>
      <w:r w:rsidRPr="004359AF">
        <w:rPr>
          <w:color w:val="000000"/>
          <w:sz w:val="27"/>
          <w:szCs w:val="27"/>
        </w:rPr>
        <w:t>на устройство технических средств регулирования на автомобильных дорогах – 2 312 338,80руб.;</w:t>
      </w:r>
    </w:p>
    <w:p w:rsidR="00F673A5" w:rsidRPr="004359AF" w:rsidRDefault="00F673A5" w:rsidP="00F673A5">
      <w:pPr>
        <w:ind w:firstLine="590"/>
        <w:jc w:val="both"/>
        <w:rPr>
          <w:color w:val="000000"/>
          <w:sz w:val="27"/>
          <w:szCs w:val="27"/>
        </w:rPr>
      </w:pPr>
      <w:r w:rsidRPr="004359AF">
        <w:rPr>
          <w:color w:val="000000"/>
          <w:sz w:val="27"/>
          <w:szCs w:val="27"/>
        </w:rPr>
        <w:t>на содержание системы ливневой канализации  - 784 198,80 руб.;</w:t>
      </w:r>
    </w:p>
    <w:p w:rsidR="00F673A5" w:rsidRPr="004359AF" w:rsidRDefault="00F673A5" w:rsidP="00F673A5">
      <w:pPr>
        <w:ind w:firstLine="590"/>
        <w:jc w:val="both"/>
        <w:rPr>
          <w:color w:val="000000"/>
          <w:sz w:val="27"/>
          <w:szCs w:val="27"/>
        </w:rPr>
      </w:pPr>
      <w:r w:rsidRPr="004359AF">
        <w:rPr>
          <w:color w:val="000000"/>
          <w:sz w:val="27"/>
          <w:szCs w:val="27"/>
        </w:rPr>
        <w:t xml:space="preserve"> уменьшены расходы за счет средств дорожного фонда Приморского края  в сумме  -10 126 281,27 руб., в том числе </w:t>
      </w:r>
      <w:proofErr w:type="gramStart"/>
      <w:r w:rsidRPr="004359AF">
        <w:rPr>
          <w:color w:val="000000"/>
          <w:sz w:val="27"/>
          <w:szCs w:val="27"/>
        </w:rPr>
        <w:t>на</w:t>
      </w:r>
      <w:proofErr w:type="gramEnd"/>
      <w:r w:rsidRPr="004359AF">
        <w:rPr>
          <w:color w:val="000000"/>
          <w:sz w:val="27"/>
          <w:szCs w:val="27"/>
        </w:rPr>
        <w:t>:</w:t>
      </w:r>
    </w:p>
    <w:p w:rsidR="00F673A5" w:rsidRPr="004359AF" w:rsidRDefault="00F673A5" w:rsidP="00F673A5">
      <w:pPr>
        <w:ind w:firstLine="590"/>
        <w:jc w:val="both"/>
        <w:rPr>
          <w:color w:val="000000"/>
          <w:sz w:val="27"/>
          <w:szCs w:val="27"/>
        </w:rPr>
      </w:pPr>
      <w:r w:rsidRPr="004359AF">
        <w:rPr>
          <w:color w:val="000000"/>
          <w:sz w:val="27"/>
          <w:szCs w:val="27"/>
        </w:rPr>
        <w:t xml:space="preserve">разработку проектно сметной документации по реконструкции автомобильной дороги ул. </w:t>
      </w:r>
      <w:proofErr w:type="gramStart"/>
      <w:r w:rsidRPr="004359AF">
        <w:rPr>
          <w:color w:val="000000"/>
          <w:sz w:val="27"/>
          <w:szCs w:val="27"/>
        </w:rPr>
        <w:t>Садовая</w:t>
      </w:r>
      <w:proofErr w:type="gramEnd"/>
      <w:r w:rsidRPr="004359AF">
        <w:rPr>
          <w:color w:val="000000"/>
          <w:sz w:val="27"/>
          <w:szCs w:val="27"/>
        </w:rPr>
        <w:t xml:space="preserve"> в с. </w:t>
      </w:r>
      <w:proofErr w:type="spellStart"/>
      <w:r w:rsidRPr="004359AF">
        <w:rPr>
          <w:color w:val="000000"/>
          <w:sz w:val="27"/>
          <w:szCs w:val="27"/>
        </w:rPr>
        <w:t>Раковка</w:t>
      </w:r>
      <w:proofErr w:type="spellEnd"/>
      <w:r w:rsidRPr="004359AF">
        <w:rPr>
          <w:color w:val="000000"/>
          <w:sz w:val="27"/>
          <w:szCs w:val="27"/>
        </w:rPr>
        <w:t xml:space="preserve"> на участке км 0+500 - км 0+740 (в том числе искусственных сооружений на них) – 4 262 992,03 руб.;</w:t>
      </w:r>
    </w:p>
    <w:p w:rsidR="00F673A5" w:rsidRPr="004359AF" w:rsidRDefault="00F673A5" w:rsidP="00F673A5">
      <w:pPr>
        <w:ind w:firstLine="590"/>
        <w:jc w:val="both"/>
        <w:rPr>
          <w:color w:val="000000"/>
          <w:sz w:val="27"/>
          <w:szCs w:val="27"/>
        </w:rPr>
      </w:pPr>
      <w:r w:rsidRPr="004359AF">
        <w:rPr>
          <w:color w:val="000000"/>
          <w:sz w:val="27"/>
          <w:szCs w:val="27"/>
        </w:rPr>
        <w:t xml:space="preserve">разработку проектно сметной документации по реконструкции автомобильной дороги пер. Мостовой </w:t>
      </w:r>
      <w:proofErr w:type="gramStart"/>
      <w:r w:rsidRPr="004359AF">
        <w:rPr>
          <w:color w:val="000000"/>
          <w:sz w:val="27"/>
          <w:szCs w:val="27"/>
        </w:rPr>
        <w:t>в</w:t>
      </w:r>
      <w:proofErr w:type="gramEnd"/>
      <w:r w:rsidRPr="004359AF">
        <w:rPr>
          <w:color w:val="000000"/>
          <w:sz w:val="27"/>
          <w:szCs w:val="27"/>
        </w:rPr>
        <w:t xml:space="preserve"> с. </w:t>
      </w:r>
      <w:proofErr w:type="spellStart"/>
      <w:r w:rsidRPr="004359AF">
        <w:rPr>
          <w:color w:val="000000"/>
          <w:sz w:val="27"/>
          <w:szCs w:val="27"/>
        </w:rPr>
        <w:t>Корфовка</w:t>
      </w:r>
      <w:proofErr w:type="spellEnd"/>
      <w:r w:rsidRPr="004359AF">
        <w:rPr>
          <w:color w:val="000000"/>
          <w:sz w:val="27"/>
          <w:szCs w:val="27"/>
        </w:rPr>
        <w:t xml:space="preserve"> </w:t>
      </w:r>
      <w:proofErr w:type="gramStart"/>
      <w:r w:rsidRPr="004359AF">
        <w:rPr>
          <w:color w:val="000000"/>
          <w:sz w:val="27"/>
          <w:szCs w:val="27"/>
        </w:rPr>
        <w:t>на</w:t>
      </w:r>
      <w:proofErr w:type="gramEnd"/>
      <w:r w:rsidRPr="004359AF">
        <w:rPr>
          <w:color w:val="000000"/>
          <w:sz w:val="27"/>
          <w:szCs w:val="27"/>
        </w:rPr>
        <w:t xml:space="preserve"> участке км 0+000 - км 0+310 (в том числе искусственных сооружений на них) – 1 244 197,99 руб.;</w:t>
      </w:r>
    </w:p>
    <w:p w:rsidR="00F673A5" w:rsidRPr="004359AF" w:rsidRDefault="00F673A5" w:rsidP="00F673A5">
      <w:pPr>
        <w:ind w:firstLine="590"/>
        <w:jc w:val="both"/>
        <w:rPr>
          <w:color w:val="000000"/>
          <w:sz w:val="27"/>
          <w:szCs w:val="27"/>
        </w:rPr>
      </w:pPr>
      <w:r w:rsidRPr="004359AF">
        <w:rPr>
          <w:color w:val="000000"/>
          <w:sz w:val="27"/>
          <w:szCs w:val="27"/>
        </w:rPr>
        <w:t xml:space="preserve">разработку проектно сметной документации по реконструкции автомобильной дороги ул. </w:t>
      </w:r>
      <w:proofErr w:type="gramStart"/>
      <w:r w:rsidRPr="004359AF">
        <w:rPr>
          <w:color w:val="000000"/>
          <w:sz w:val="27"/>
          <w:szCs w:val="27"/>
        </w:rPr>
        <w:t>Садовая</w:t>
      </w:r>
      <w:proofErr w:type="gramEnd"/>
      <w:r w:rsidRPr="004359AF">
        <w:rPr>
          <w:color w:val="000000"/>
          <w:sz w:val="27"/>
          <w:szCs w:val="27"/>
        </w:rPr>
        <w:t xml:space="preserve"> ст. </w:t>
      </w:r>
      <w:proofErr w:type="spellStart"/>
      <w:r w:rsidRPr="004359AF">
        <w:rPr>
          <w:color w:val="000000"/>
          <w:sz w:val="27"/>
          <w:szCs w:val="27"/>
        </w:rPr>
        <w:t>Лимичевка</w:t>
      </w:r>
      <w:proofErr w:type="spellEnd"/>
      <w:r w:rsidRPr="004359AF">
        <w:rPr>
          <w:color w:val="000000"/>
          <w:sz w:val="27"/>
          <w:szCs w:val="27"/>
        </w:rPr>
        <w:t xml:space="preserve"> на участке км 0+000 - км 0+400 (в том числе искусственных сооружений на них)  - 2 048 981,78 руб.;</w:t>
      </w:r>
    </w:p>
    <w:p w:rsidR="00F673A5" w:rsidRPr="004359AF" w:rsidRDefault="00F673A5" w:rsidP="00F673A5">
      <w:pPr>
        <w:ind w:firstLine="590"/>
        <w:jc w:val="both"/>
        <w:rPr>
          <w:color w:val="000000"/>
          <w:sz w:val="27"/>
          <w:szCs w:val="27"/>
        </w:rPr>
      </w:pPr>
      <w:r w:rsidRPr="004359AF">
        <w:rPr>
          <w:color w:val="000000"/>
          <w:sz w:val="27"/>
          <w:szCs w:val="27"/>
        </w:rPr>
        <w:t xml:space="preserve">разработку проектно сметной документации по реконструкции автомобильной дороги ул. </w:t>
      </w:r>
      <w:proofErr w:type="gramStart"/>
      <w:r w:rsidRPr="004359AF">
        <w:rPr>
          <w:color w:val="000000"/>
          <w:sz w:val="27"/>
          <w:szCs w:val="27"/>
        </w:rPr>
        <w:t>Известковая</w:t>
      </w:r>
      <w:proofErr w:type="gramEnd"/>
      <w:r w:rsidRPr="004359AF">
        <w:rPr>
          <w:color w:val="000000"/>
          <w:sz w:val="27"/>
          <w:szCs w:val="27"/>
        </w:rPr>
        <w:t xml:space="preserve"> в г. Уссурийске на участке км 0+000 - км 0+215 (в том числе искусственных сооружений на них)  - 2 570 109,47 руб.</w:t>
      </w:r>
    </w:p>
    <w:p w:rsidR="00F673A5" w:rsidRPr="004359AF" w:rsidRDefault="00F673A5" w:rsidP="00F673A5">
      <w:pPr>
        <w:widowControl w:val="0"/>
        <w:ind w:firstLine="708"/>
        <w:jc w:val="both"/>
        <w:rPr>
          <w:sz w:val="26"/>
          <w:szCs w:val="26"/>
        </w:rPr>
      </w:pPr>
      <w:proofErr w:type="gramStart"/>
      <w:r w:rsidRPr="004359AF">
        <w:rPr>
          <w:sz w:val="26"/>
          <w:szCs w:val="26"/>
        </w:rPr>
        <w:t>на мероприятия по муниципальной программе «Уссурийские дороги на 2016-2024 годы» при плане 824 871 612,64 руб. (в том числе за счет средств дорожного фонда Приморского края 264 251 929,83 руб.) освоено 722 347 575,49 руб. (в том числе за счет средств дорожного фонда Приморского края 249 650 649,75 руб.) или 87,57 %, из них:</w:t>
      </w:r>
      <w:proofErr w:type="gramEnd"/>
    </w:p>
    <w:p w:rsidR="00F673A5" w:rsidRPr="004359AF" w:rsidRDefault="00F673A5" w:rsidP="00F673A5">
      <w:pPr>
        <w:widowControl w:val="0"/>
        <w:ind w:firstLine="708"/>
        <w:jc w:val="both"/>
        <w:rPr>
          <w:sz w:val="26"/>
          <w:szCs w:val="26"/>
        </w:rPr>
      </w:pPr>
      <w:r w:rsidRPr="004359AF">
        <w:rPr>
          <w:sz w:val="26"/>
          <w:szCs w:val="26"/>
        </w:rPr>
        <w:t xml:space="preserve">расходы, связанные с исполнением решений принятых судебными органами при плане 25 620 347,22 руб. средства  освоены в сумме 25 605 347,22 руб. или 100,00%; </w:t>
      </w:r>
    </w:p>
    <w:p w:rsidR="00F673A5" w:rsidRPr="004359AF" w:rsidRDefault="00F673A5" w:rsidP="00F673A5">
      <w:pPr>
        <w:widowControl w:val="0"/>
        <w:ind w:firstLine="708"/>
        <w:jc w:val="both"/>
        <w:rPr>
          <w:sz w:val="26"/>
          <w:szCs w:val="26"/>
        </w:rPr>
      </w:pPr>
      <w:r w:rsidRPr="004359AF">
        <w:rPr>
          <w:sz w:val="26"/>
          <w:szCs w:val="26"/>
        </w:rPr>
        <w:t xml:space="preserve">содержание автомобильных дорог общего пользования местного значения и искусственных сооружений на них при плане 423 600 171,86 руб., расходы составили 356 302 413,67 руб. или 84,11 %, оплата производилась по факту выполненных работ; </w:t>
      </w:r>
    </w:p>
    <w:p w:rsidR="00F673A5" w:rsidRPr="004359AF" w:rsidRDefault="00F673A5" w:rsidP="00F673A5">
      <w:pPr>
        <w:widowControl w:val="0"/>
        <w:ind w:firstLine="708"/>
        <w:jc w:val="both"/>
      </w:pPr>
      <w:r w:rsidRPr="004359AF">
        <w:rPr>
          <w:sz w:val="26"/>
          <w:szCs w:val="26"/>
        </w:rPr>
        <w:t>ремонт автомобильных дорог общего пользования местного значения и искусственных сооружений на них, включая съезды при плане 25 322 951,43 руб., расходы составили 25 322 951,43 руб. или 100,00 %;</w:t>
      </w:r>
      <w:r w:rsidRPr="004359AF">
        <w:t xml:space="preserve"> </w:t>
      </w:r>
    </w:p>
    <w:p w:rsidR="00F673A5" w:rsidRPr="004359AF" w:rsidRDefault="00F673A5" w:rsidP="00F673A5">
      <w:pPr>
        <w:widowControl w:val="0"/>
        <w:ind w:firstLine="708"/>
        <w:jc w:val="both"/>
        <w:rPr>
          <w:sz w:val="26"/>
          <w:szCs w:val="26"/>
        </w:rPr>
      </w:pPr>
      <w:r w:rsidRPr="004359AF">
        <w:rPr>
          <w:sz w:val="26"/>
          <w:szCs w:val="26"/>
        </w:rPr>
        <w:t>оценку технического состояния, классификация по категориям, паспортизация автомобильных дорог при плане 2 000 000,00 руб., расходы составили 1 299 168,92 руб. или 64,96 %, оплата производилась по факту выполненных работ, заключен контракт с ООО Специальная Организация «Антитеррор» на оказание услуг по оценке уязвимости, разработке планов обеспечения транспортной безопасности объектов транспортной инфраструктуры г</w:t>
      </w:r>
      <w:proofErr w:type="gramStart"/>
      <w:r w:rsidRPr="004359AF">
        <w:rPr>
          <w:sz w:val="26"/>
          <w:szCs w:val="26"/>
        </w:rPr>
        <w:t>.У</w:t>
      </w:r>
      <w:proofErr w:type="gramEnd"/>
      <w:r w:rsidRPr="004359AF">
        <w:rPr>
          <w:sz w:val="26"/>
          <w:szCs w:val="26"/>
        </w:rPr>
        <w:t xml:space="preserve">ссурийска на сумму 690 000,00 руб., работы не выполнены и не оплачены, </w:t>
      </w:r>
      <w:r w:rsidRPr="004359AF">
        <w:rPr>
          <w:sz w:val="26"/>
          <w:szCs w:val="26"/>
        </w:rPr>
        <w:lastRenderedPageBreak/>
        <w:t xml:space="preserve">ориентировочный срок выполнения работ 31марта 2023 года; </w:t>
      </w:r>
    </w:p>
    <w:p w:rsidR="00F673A5" w:rsidRPr="004359AF" w:rsidRDefault="00F673A5" w:rsidP="00F673A5">
      <w:pPr>
        <w:widowControl w:val="0"/>
        <w:ind w:firstLine="708"/>
        <w:jc w:val="both"/>
        <w:rPr>
          <w:sz w:val="26"/>
          <w:szCs w:val="26"/>
        </w:rPr>
      </w:pPr>
      <w:r w:rsidRPr="004359AF">
        <w:rPr>
          <w:sz w:val="26"/>
          <w:szCs w:val="26"/>
        </w:rPr>
        <w:t>ремонт внутриквартальных и межквартальных проездов при плане 11 487 377,27 руб., расходы составили 11 487 377,27 руб. или 100,00 %;</w:t>
      </w:r>
    </w:p>
    <w:p w:rsidR="00F673A5" w:rsidRPr="004359AF" w:rsidRDefault="00F673A5" w:rsidP="00F673A5">
      <w:pPr>
        <w:ind w:firstLine="708"/>
        <w:jc w:val="both"/>
        <w:rPr>
          <w:sz w:val="26"/>
          <w:szCs w:val="26"/>
        </w:rPr>
      </w:pPr>
      <w:r w:rsidRPr="004359AF">
        <w:rPr>
          <w:sz w:val="26"/>
          <w:szCs w:val="26"/>
        </w:rPr>
        <w:t>проведение инженерных изысканий и разработка проектной документации автомобильных дорог и их элементов при плане 1 000 000,00 руб., освоение составило 981 853,01 руб. или 98,19 %,</w:t>
      </w:r>
      <w:r w:rsidRPr="004359AF">
        <w:t xml:space="preserve"> </w:t>
      </w:r>
      <w:r w:rsidRPr="004359AF">
        <w:rPr>
          <w:sz w:val="26"/>
          <w:szCs w:val="26"/>
        </w:rPr>
        <w:t xml:space="preserve">оплата производилась по факту выполненных работ; </w:t>
      </w:r>
    </w:p>
    <w:p w:rsidR="00F673A5" w:rsidRPr="004359AF" w:rsidRDefault="00F673A5" w:rsidP="00F673A5">
      <w:pPr>
        <w:ind w:firstLine="708"/>
        <w:jc w:val="both"/>
        <w:rPr>
          <w:sz w:val="26"/>
          <w:szCs w:val="26"/>
        </w:rPr>
      </w:pPr>
      <w:r w:rsidRPr="004359AF">
        <w:rPr>
          <w:sz w:val="26"/>
          <w:szCs w:val="26"/>
        </w:rPr>
        <w:t xml:space="preserve">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 при плане 14 122 430,00 руб. освоение составило 9 011 209,60 руб. или 63,81 %, заключен контракт на ремонтно-восстановительные работы на объекте «Сооружение подземный переход протяженностью 30м адрес местоположение объекта: </w:t>
      </w:r>
      <w:proofErr w:type="gramStart"/>
      <w:r w:rsidRPr="004359AF">
        <w:rPr>
          <w:sz w:val="26"/>
          <w:szCs w:val="26"/>
        </w:rPr>
        <w:t xml:space="preserve">Приморский край, г. Уссурийск, ул. Владивостокское шоссе на расстоянии 30 м к северо-востоку от здания средней школы № 28» с ООО «ДСК», работы не выполнены и не оплачены, выявлены дефекты при транспортировке подъемных платформ для инвалидов, срок поставки нового оборудования март 2023 года; </w:t>
      </w:r>
      <w:proofErr w:type="gramEnd"/>
    </w:p>
    <w:p w:rsidR="00F673A5" w:rsidRPr="004359AF" w:rsidRDefault="00F673A5" w:rsidP="00F673A5">
      <w:pPr>
        <w:widowControl w:val="0"/>
        <w:ind w:firstLine="708"/>
        <w:jc w:val="both"/>
        <w:rPr>
          <w:sz w:val="26"/>
          <w:szCs w:val="26"/>
        </w:rPr>
      </w:pPr>
      <w:r w:rsidRPr="004359AF">
        <w:rPr>
          <w:sz w:val="26"/>
          <w:szCs w:val="26"/>
        </w:rPr>
        <w:t xml:space="preserve">обустройство временных объездов при плане 910 308,60 руб. средства  освоены в сумме 910 308,60 руб. или 100,00%; </w:t>
      </w:r>
    </w:p>
    <w:p w:rsidR="00F673A5" w:rsidRPr="004359AF" w:rsidRDefault="00F673A5" w:rsidP="00F673A5">
      <w:pPr>
        <w:ind w:firstLine="708"/>
        <w:jc w:val="both"/>
        <w:rPr>
          <w:sz w:val="26"/>
          <w:szCs w:val="26"/>
        </w:rPr>
      </w:pPr>
      <w:r w:rsidRPr="004359AF">
        <w:rPr>
          <w:sz w:val="26"/>
          <w:szCs w:val="26"/>
        </w:rPr>
        <w:t>реконструкцию автомобильной дороги по ул</w:t>
      </w:r>
      <w:proofErr w:type="gramStart"/>
      <w:r w:rsidRPr="004359AF">
        <w:rPr>
          <w:sz w:val="26"/>
          <w:szCs w:val="26"/>
        </w:rPr>
        <w:t>.Н</w:t>
      </w:r>
      <w:proofErr w:type="gramEnd"/>
      <w:r w:rsidRPr="004359AF">
        <w:rPr>
          <w:sz w:val="26"/>
          <w:szCs w:val="26"/>
        </w:rPr>
        <w:t xml:space="preserve">овоселова (с учетом проектирования, государственной экспертизы проектной документации ) при плане 1 100 000,00 руб. освоение составило 580 000,00 руб. или 52,73 %, заключен контракт на внесение изменений в документацию по планировке территории объекта: «Реконструкция автомобильной дороги по адресу: Приморский край, </w:t>
      </w:r>
      <w:proofErr w:type="gramStart"/>
      <w:r w:rsidRPr="004359AF">
        <w:rPr>
          <w:sz w:val="26"/>
          <w:szCs w:val="26"/>
        </w:rPr>
        <w:t>г</w:t>
      </w:r>
      <w:proofErr w:type="gramEnd"/>
      <w:r w:rsidRPr="004359AF">
        <w:rPr>
          <w:sz w:val="26"/>
          <w:szCs w:val="26"/>
        </w:rPr>
        <w:t xml:space="preserve">. Уссурийск, ул. Новоселова, от пересечения ул. Новоселова и Новоникольского шоссе до жилого дома № 6 по ул. Резервной» с ООО Ки-Партнер», работы не выполнены и не оплачены, ведется работа по формированию межевых планов для постановки на кадастровый учет, проводится процедура изъятия земельных участков;   </w:t>
      </w:r>
    </w:p>
    <w:p w:rsidR="00F673A5" w:rsidRPr="004359AF" w:rsidRDefault="00F673A5" w:rsidP="00F673A5">
      <w:pPr>
        <w:ind w:firstLine="708"/>
        <w:jc w:val="both"/>
        <w:rPr>
          <w:sz w:val="26"/>
          <w:szCs w:val="26"/>
        </w:rPr>
      </w:pPr>
      <w:r w:rsidRPr="004359AF">
        <w:rPr>
          <w:sz w:val="26"/>
          <w:szCs w:val="26"/>
        </w:rPr>
        <w:t xml:space="preserve">реконструкцию автомобильной дороги по адресу: </w:t>
      </w:r>
      <w:proofErr w:type="gramStart"/>
      <w:r w:rsidRPr="004359AF">
        <w:rPr>
          <w:sz w:val="26"/>
          <w:szCs w:val="26"/>
        </w:rPr>
        <w:t>Приморский край, г. Уссурийск, ул. Новоселова, от пересечения ул. Новоселова и Новоникольского шоссе до жилого дома № 6 по ул. Резервной при плане 11 043 730,81 руб., расходы не производились, проведение работ по внесению корректировки в проектную документацию выполнены в полном объеме, работы по реконструкции не выполнены по причине наступления отрицательных температур воздуха;</w:t>
      </w:r>
      <w:proofErr w:type="gramEnd"/>
    </w:p>
    <w:p w:rsidR="00F673A5" w:rsidRPr="004359AF" w:rsidRDefault="00F673A5" w:rsidP="00F673A5">
      <w:pPr>
        <w:widowControl w:val="0"/>
        <w:ind w:firstLine="708"/>
        <w:jc w:val="both"/>
        <w:rPr>
          <w:sz w:val="26"/>
          <w:szCs w:val="26"/>
        </w:rPr>
      </w:pPr>
      <w:proofErr w:type="gramStart"/>
      <w:r w:rsidRPr="004359AF">
        <w:rPr>
          <w:sz w:val="26"/>
          <w:szCs w:val="26"/>
        </w:rPr>
        <w:t>разработку проектно сметной документации по реконструкции автомобильной дороги ул. Известковая в г. Уссурийске на участке км 0+000 - км 0+215 (в том числе искусственных сооружений на них) при плане 5 619 684,07 руб. (в том числе за счет средств дорожного фонда Приморского края 2 363 138,27 руб.), освоение составило 5 619 684,07 руб. (в том числе за счет средств</w:t>
      </w:r>
      <w:proofErr w:type="gramEnd"/>
      <w:r w:rsidRPr="004359AF">
        <w:rPr>
          <w:sz w:val="26"/>
          <w:szCs w:val="26"/>
        </w:rPr>
        <w:t xml:space="preserve"> дорожного фонда Приморского края 2 363 138,27 руб.) или 100,00%;</w:t>
      </w:r>
    </w:p>
    <w:p w:rsidR="00F673A5" w:rsidRPr="004359AF" w:rsidRDefault="00F673A5" w:rsidP="00F673A5">
      <w:pPr>
        <w:widowControl w:val="0"/>
        <w:ind w:firstLine="708"/>
        <w:jc w:val="both"/>
        <w:rPr>
          <w:sz w:val="26"/>
          <w:szCs w:val="26"/>
        </w:rPr>
      </w:pPr>
      <w:r w:rsidRPr="004359AF">
        <w:rPr>
          <w:sz w:val="26"/>
          <w:szCs w:val="26"/>
        </w:rPr>
        <w:t xml:space="preserve">разработку проектно сметной документации по реконструкции автомобильной дороги ул. Михайловское шоссе (СХТ) </w:t>
      </w:r>
      <w:proofErr w:type="gramStart"/>
      <w:r w:rsidRPr="004359AF">
        <w:rPr>
          <w:sz w:val="26"/>
          <w:szCs w:val="26"/>
        </w:rPr>
        <w:t>в</w:t>
      </w:r>
      <w:proofErr w:type="gramEnd"/>
      <w:r w:rsidRPr="004359AF">
        <w:rPr>
          <w:sz w:val="26"/>
          <w:szCs w:val="26"/>
        </w:rPr>
        <w:t xml:space="preserve"> </w:t>
      </w:r>
      <w:proofErr w:type="gramStart"/>
      <w:r w:rsidRPr="004359AF">
        <w:rPr>
          <w:sz w:val="26"/>
          <w:szCs w:val="26"/>
        </w:rPr>
        <w:t>с</w:t>
      </w:r>
      <w:proofErr w:type="gramEnd"/>
      <w:r w:rsidRPr="004359AF">
        <w:rPr>
          <w:sz w:val="26"/>
          <w:szCs w:val="26"/>
        </w:rPr>
        <w:t>. Воздвиженка на участке км 0+180 - км 0+500 (в том числе искусственных сооружений на них)» при плане 6 100 000,00 руб., освоение составило 6 100 000,00 руб. или 100,00 %;</w:t>
      </w:r>
    </w:p>
    <w:p w:rsidR="00F673A5" w:rsidRPr="004359AF" w:rsidRDefault="00F673A5" w:rsidP="00F673A5">
      <w:pPr>
        <w:widowControl w:val="0"/>
        <w:ind w:firstLine="708"/>
        <w:jc w:val="both"/>
        <w:rPr>
          <w:sz w:val="26"/>
          <w:szCs w:val="26"/>
        </w:rPr>
      </w:pPr>
      <w:proofErr w:type="gramStart"/>
      <w:r w:rsidRPr="004359AF">
        <w:rPr>
          <w:sz w:val="26"/>
          <w:szCs w:val="26"/>
        </w:rPr>
        <w:t xml:space="preserve">разработку проектно сметной документации по реконструкции автомобильной дороги ул. Садовая в с. </w:t>
      </w:r>
      <w:proofErr w:type="spellStart"/>
      <w:r w:rsidRPr="004359AF">
        <w:rPr>
          <w:sz w:val="26"/>
          <w:szCs w:val="26"/>
        </w:rPr>
        <w:t>Раковка</w:t>
      </w:r>
      <w:proofErr w:type="spellEnd"/>
      <w:r w:rsidRPr="004359AF">
        <w:rPr>
          <w:sz w:val="26"/>
          <w:szCs w:val="26"/>
        </w:rPr>
        <w:t xml:space="preserve"> на участке км 0+500 - км 0+740 (в том числе искусственных сооружений на них) при плане 1 226 311,55 руб. расходы </w:t>
      </w:r>
      <w:r w:rsidRPr="004359AF">
        <w:rPr>
          <w:sz w:val="26"/>
          <w:szCs w:val="26"/>
        </w:rPr>
        <w:lastRenderedPageBreak/>
        <w:t>составили 83 324,30 руб. или 6,79 %, работы не выполнены и не оплачены, получено отрицательное заключение от КГАУ «</w:t>
      </w:r>
      <w:proofErr w:type="spellStart"/>
      <w:r w:rsidRPr="004359AF">
        <w:rPr>
          <w:sz w:val="26"/>
          <w:szCs w:val="26"/>
        </w:rPr>
        <w:t>Примгосэкспертиза</w:t>
      </w:r>
      <w:proofErr w:type="spellEnd"/>
      <w:r w:rsidRPr="004359AF">
        <w:rPr>
          <w:sz w:val="26"/>
          <w:szCs w:val="26"/>
        </w:rPr>
        <w:t>», контракт расторгнут в одностороннем порядке;</w:t>
      </w:r>
      <w:proofErr w:type="gramEnd"/>
    </w:p>
    <w:p w:rsidR="00F673A5" w:rsidRPr="004359AF" w:rsidRDefault="00F673A5" w:rsidP="00F673A5">
      <w:pPr>
        <w:widowControl w:val="0"/>
        <w:ind w:firstLine="708"/>
        <w:jc w:val="both"/>
        <w:rPr>
          <w:sz w:val="26"/>
          <w:szCs w:val="26"/>
        </w:rPr>
      </w:pPr>
      <w:proofErr w:type="gramStart"/>
      <w:r w:rsidRPr="004359AF">
        <w:rPr>
          <w:sz w:val="26"/>
          <w:szCs w:val="26"/>
        </w:rPr>
        <w:t xml:space="preserve">разработку проектно сметной документации по реконструкции автомобильной дороги пер. Мостовой в с. </w:t>
      </w:r>
      <w:proofErr w:type="spellStart"/>
      <w:r w:rsidRPr="004359AF">
        <w:rPr>
          <w:sz w:val="26"/>
          <w:szCs w:val="26"/>
        </w:rPr>
        <w:t>Корфовка</w:t>
      </w:r>
      <w:proofErr w:type="spellEnd"/>
      <w:r w:rsidRPr="004359AF">
        <w:rPr>
          <w:sz w:val="26"/>
          <w:szCs w:val="26"/>
        </w:rPr>
        <w:t xml:space="preserve"> на участке км 0+000 - км 0+310  при плане 3 697 842,81 руб. (в том числе за счет средств дорожного фонда Приморского края 3 121 406,52 руб.), освоение составило 3 697 842,81 руб. (в том числе за счет средств дорожного фонда Приморского края 3 121 406,52</w:t>
      </w:r>
      <w:proofErr w:type="gramEnd"/>
      <w:r w:rsidRPr="004359AF">
        <w:rPr>
          <w:sz w:val="26"/>
          <w:szCs w:val="26"/>
        </w:rPr>
        <w:t xml:space="preserve"> руб.</w:t>
      </w:r>
      <w:proofErr w:type="gramStart"/>
      <w:r w:rsidRPr="004359AF">
        <w:rPr>
          <w:sz w:val="26"/>
          <w:szCs w:val="26"/>
        </w:rPr>
        <w:t>)и</w:t>
      </w:r>
      <w:proofErr w:type="gramEnd"/>
      <w:r w:rsidRPr="004359AF">
        <w:rPr>
          <w:sz w:val="26"/>
          <w:szCs w:val="26"/>
        </w:rPr>
        <w:t>ли 100,00 %;</w:t>
      </w:r>
    </w:p>
    <w:p w:rsidR="00F673A5" w:rsidRPr="004359AF" w:rsidRDefault="00F673A5" w:rsidP="00F673A5">
      <w:pPr>
        <w:widowControl w:val="0"/>
        <w:ind w:firstLine="708"/>
        <w:jc w:val="both"/>
        <w:rPr>
          <w:sz w:val="26"/>
          <w:szCs w:val="26"/>
        </w:rPr>
      </w:pPr>
      <w:proofErr w:type="gramStart"/>
      <w:r w:rsidRPr="004359AF">
        <w:rPr>
          <w:sz w:val="26"/>
          <w:szCs w:val="26"/>
        </w:rPr>
        <w:t xml:space="preserve">разработку проектно сметной документации по реконструкции автомобильной дороги ул. Садовая ст. </w:t>
      </w:r>
      <w:proofErr w:type="spellStart"/>
      <w:r w:rsidRPr="004359AF">
        <w:rPr>
          <w:sz w:val="26"/>
          <w:szCs w:val="26"/>
        </w:rPr>
        <w:t>Лимичевка</w:t>
      </w:r>
      <w:proofErr w:type="spellEnd"/>
      <w:r w:rsidRPr="004359AF">
        <w:rPr>
          <w:sz w:val="26"/>
          <w:szCs w:val="26"/>
        </w:rPr>
        <w:t xml:space="preserve"> на участке км 0+000 - км 0+400 (в том числе искусственных сооружений на них) при плане 5 932 510,68 руб. (в том числе за счет средств дорожного фонда Приморского края 3 767 385,04 руб.), освоение составило 5 932 510,68 руб. (в том числе за счет средств дорожного</w:t>
      </w:r>
      <w:proofErr w:type="gramEnd"/>
      <w:r w:rsidRPr="004359AF">
        <w:rPr>
          <w:sz w:val="26"/>
          <w:szCs w:val="26"/>
        </w:rPr>
        <w:t xml:space="preserve"> фонда Приморского края 3 767 385,04 руб.) или 100,00 %;</w:t>
      </w:r>
    </w:p>
    <w:p w:rsidR="00F673A5" w:rsidRPr="004359AF" w:rsidRDefault="00F673A5" w:rsidP="00F673A5">
      <w:pPr>
        <w:widowControl w:val="0"/>
        <w:ind w:firstLine="708"/>
        <w:jc w:val="both"/>
        <w:rPr>
          <w:sz w:val="26"/>
          <w:szCs w:val="26"/>
        </w:rPr>
      </w:pPr>
      <w:proofErr w:type="gramStart"/>
      <w:r w:rsidRPr="004359AF">
        <w:rPr>
          <w:sz w:val="26"/>
          <w:szCs w:val="26"/>
        </w:rPr>
        <w:t>капитальный ремонт и ремонт автомобильных дорог общего пользования населенных пунктов при плане 262 886 597,94 руб. (в том числе за счет средств дорожного фонда Приморского края в сумме 255 000 000,00 руб.) освоение составило 247 833 731,84 руб. (в том числе за счет средств дорожного фонда Приморского края в сумме 240 398 719,92 руб.) или 94,27 %. Средства краевого бюджета выделялись</w:t>
      </w:r>
      <w:proofErr w:type="gramEnd"/>
      <w:r w:rsidRPr="004359AF">
        <w:rPr>
          <w:sz w:val="26"/>
          <w:szCs w:val="26"/>
        </w:rPr>
        <w:t xml:space="preserve"> в рамках государственной программы Приморского края «Развитие транспортного комплекса Приморского края» на 2020-2027 годы» при условии </w:t>
      </w:r>
      <w:proofErr w:type="spellStart"/>
      <w:r w:rsidRPr="004359AF">
        <w:rPr>
          <w:sz w:val="26"/>
          <w:szCs w:val="26"/>
        </w:rPr>
        <w:t>софинансирования</w:t>
      </w:r>
      <w:proofErr w:type="spellEnd"/>
      <w:r w:rsidRPr="004359AF">
        <w:rPr>
          <w:sz w:val="26"/>
          <w:szCs w:val="26"/>
        </w:rPr>
        <w:t xml:space="preserve"> средств местного бюджета не менее 3%;</w:t>
      </w:r>
    </w:p>
    <w:p w:rsidR="00F673A5" w:rsidRPr="004359AF" w:rsidRDefault="00F673A5" w:rsidP="00F673A5">
      <w:pPr>
        <w:widowControl w:val="0"/>
        <w:ind w:firstLine="708"/>
        <w:jc w:val="both"/>
        <w:rPr>
          <w:sz w:val="26"/>
          <w:szCs w:val="26"/>
        </w:rPr>
      </w:pPr>
      <w:r w:rsidRPr="004359AF">
        <w:rPr>
          <w:sz w:val="26"/>
          <w:szCs w:val="26"/>
        </w:rPr>
        <w:t xml:space="preserve">устройство и ремонт автобусных остановочных пунктов при плане 5 000 000,00 руб. расходы составили 4 991 417,73 руб. или 99,83%. </w:t>
      </w:r>
    </w:p>
    <w:p w:rsidR="00F673A5" w:rsidRPr="004359AF" w:rsidRDefault="00F673A5" w:rsidP="00F673A5">
      <w:pPr>
        <w:widowControl w:val="0"/>
        <w:ind w:firstLine="708"/>
        <w:jc w:val="both"/>
        <w:rPr>
          <w:sz w:val="26"/>
          <w:szCs w:val="26"/>
        </w:rPr>
      </w:pPr>
      <w:r w:rsidRPr="004359AF">
        <w:rPr>
          <w:sz w:val="26"/>
          <w:szCs w:val="26"/>
        </w:rPr>
        <w:t>организация движения общественного пассажирского транспорта при плане 48 746,00 руб. расходы не производились;</w:t>
      </w:r>
    </w:p>
    <w:p w:rsidR="00F673A5" w:rsidRPr="004359AF" w:rsidRDefault="00F673A5" w:rsidP="00F673A5">
      <w:pPr>
        <w:widowControl w:val="0"/>
        <w:ind w:firstLine="708"/>
        <w:jc w:val="both"/>
        <w:rPr>
          <w:sz w:val="26"/>
          <w:szCs w:val="26"/>
        </w:rPr>
      </w:pPr>
      <w:r w:rsidRPr="004359AF">
        <w:rPr>
          <w:sz w:val="26"/>
          <w:szCs w:val="26"/>
        </w:rPr>
        <w:t>устройство технических средств регулирования на автомобильных дорогах при плане 10 687 661,20 руб. расходы составили 9 904 047,00 руб. или 92,67 %;</w:t>
      </w:r>
    </w:p>
    <w:p w:rsidR="00F673A5" w:rsidRPr="004359AF" w:rsidRDefault="00F673A5" w:rsidP="00F673A5">
      <w:pPr>
        <w:widowControl w:val="0"/>
        <w:ind w:firstLine="708"/>
        <w:jc w:val="both"/>
        <w:rPr>
          <w:sz w:val="26"/>
          <w:szCs w:val="26"/>
        </w:rPr>
      </w:pPr>
      <w:r w:rsidRPr="004359AF">
        <w:rPr>
          <w:sz w:val="26"/>
          <w:szCs w:val="26"/>
        </w:rPr>
        <w:t>организацию временного ограничения движения транспортных средств на автомобильных дорогах» при плане 2 000 000,00 руб. расходы составили 1 898 572,08 руб. или 94,93 %, оплата производилась по факту выполненных работ;</w:t>
      </w:r>
    </w:p>
    <w:p w:rsidR="00F673A5" w:rsidRPr="004359AF" w:rsidRDefault="00F673A5" w:rsidP="00F673A5">
      <w:pPr>
        <w:widowControl w:val="0"/>
        <w:ind w:firstLine="708"/>
        <w:jc w:val="both"/>
        <w:rPr>
          <w:sz w:val="26"/>
          <w:szCs w:val="26"/>
        </w:rPr>
      </w:pPr>
      <w:r w:rsidRPr="004359AF">
        <w:rPr>
          <w:sz w:val="26"/>
          <w:szCs w:val="26"/>
        </w:rPr>
        <w:t>содержание системы ливневой канализации при плане 2 215 801,20 руб. расходы составили 2 215 801,20 руб. или 100,00 %</w:t>
      </w:r>
    </w:p>
    <w:p w:rsidR="00F673A5" w:rsidRPr="004359AF" w:rsidRDefault="00F673A5" w:rsidP="00F673A5">
      <w:pPr>
        <w:widowControl w:val="0"/>
        <w:ind w:firstLine="708"/>
        <w:jc w:val="both"/>
        <w:rPr>
          <w:sz w:val="26"/>
          <w:szCs w:val="26"/>
        </w:rPr>
      </w:pPr>
      <w:r w:rsidRPr="004359AF">
        <w:rPr>
          <w:sz w:val="26"/>
          <w:szCs w:val="26"/>
        </w:rPr>
        <w:t>ремонт системы ливневой канализации при плане 3 249 140,00 руб. расходы составили 2 570 014,06 руб. или 79,10 %, оплата произведена по факту выполненных работ.</w:t>
      </w:r>
    </w:p>
    <w:p w:rsidR="00F673A5" w:rsidRPr="004359AF" w:rsidRDefault="00F673A5" w:rsidP="00F673A5">
      <w:pPr>
        <w:widowControl w:val="0"/>
        <w:ind w:firstLine="708"/>
        <w:jc w:val="both"/>
        <w:rPr>
          <w:sz w:val="26"/>
          <w:szCs w:val="26"/>
        </w:rPr>
      </w:pPr>
      <w:r w:rsidRPr="004359AF">
        <w:rPr>
          <w:sz w:val="26"/>
          <w:szCs w:val="26"/>
        </w:rPr>
        <w:t>В рамках муниципальной программы выполнены работы:</w:t>
      </w:r>
    </w:p>
    <w:p w:rsidR="00F673A5" w:rsidRPr="004359AF" w:rsidRDefault="00F673A5" w:rsidP="00F673A5">
      <w:pPr>
        <w:widowControl w:val="0"/>
        <w:ind w:firstLine="708"/>
        <w:jc w:val="both"/>
        <w:rPr>
          <w:sz w:val="26"/>
          <w:szCs w:val="26"/>
        </w:rPr>
      </w:pPr>
      <w:proofErr w:type="gramStart"/>
      <w:r w:rsidRPr="004359AF">
        <w:rPr>
          <w:sz w:val="26"/>
          <w:szCs w:val="26"/>
        </w:rPr>
        <w:t>по разработке проектно-сметной документации на реконструкцию автомобильных  дорог: ул. Известковая в г. Уссурийске на участке км 0+000 - км 0+215 (в том числе искусственных сооружений на них);  ул. Михайловское шоссе (СХТ) в с. Воздвиженка на участке км 0+180 - км 0+500 (в том числе искусственных сооружений на них);</w:t>
      </w:r>
      <w:proofErr w:type="gramEnd"/>
      <w:r w:rsidRPr="004359AF">
        <w:rPr>
          <w:sz w:val="26"/>
          <w:szCs w:val="26"/>
        </w:rPr>
        <w:t xml:space="preserve">  ул. </w:t>
      </w:r>
      <w:proofErr w:type="gramStart"/>
      <w:r w:rsidRPr="004359AF">
        <w:rPr>
          <w:sz w:val="26"/>
          <w:szCs w:val="26"/>
        </w:rPr>
        <w:t>Садовая</w:t>
      </w:r>
      <w:proofErr w:type="gramEnd"/>
      <w:r w:rsidRPr="004359AF">
        <w:rPr>
          <w:sz w:val="26"/>
          <w:szCs w:val="26"/>
        </w:rPr>
        <w:t xml:space="preserve"> ст. </w:t>
      </w:r>
      <w:proofErr w:type="spellStart"/>
      <w:r w:rsidRPr="004359AF">
        <w:rPr>
          <w:sz w:val="26"/>
          <w:szCs w:val="26"/>
        </w:rPr>
        <w:t>Лимичевка</w:t>
      </w:r>
      <w:proofErr w:type="spellEnd"/>
      <w:r w:rsidRPr="004359AF">
        <w:rPr>
          <w:sz w:val="26"/>
          <w:szCs w:val="26"/>
        </w:rPr>
        <w:t xml:space="preserve"> на участке км 0+000 - км 0+400 (в том числе искусственных сооружений на них); пер. Мостовой в с. </w:t>
      </w:r>
      <w:proofErr w:type="spellStart"/>
      <w:r w:rsidRPr="004359AF">
        <w:rPr>
          <w:sz w:val="26"/>
          <w:szCs w:val="26"/>
        </w:rPr>
        <w:t>Корфовка</w:t>
      </w:r>
      <w:proofErr w:type="spellEnd"/>
      <w:r w:rsidRPr="004359AF">
        <w:rPr>
          <w:sz w:val="26"/>
          <w:szCs w:val="26"/>
        </w:rPr>
        <w:t xml:space="preserve"> на участке км 0+000 - км 0+310 (в том числе искусственных сооружений на них);</w:t>
      </w:r>
    </w:p>
    <w:p w:rsidR="00F673A5" w:rsidRPr="004359AF" w:rsidRDefault="00F673A5" w:rsidP="00F673A5">
      <w:pPr>
        <w:widowControl w:val="0"/>
        <w:ind w:firstLine="708"/>
        <w:jc w:val="both"/>
        <w:rPr>
          <w:sz w:val="26"/>
          <w:szCs w:val="26"/>
        </w:rPr>
      </w:pPr>
      <w:r w:rsidRPr="004359AF">
        <w:rPr>
          <w:sz w:val="26"/>
          <w:szCs w:val="26"/>
        </w:rPr>
        <w:t>по ремонту  16 автомобильных дорог общего пользования:</w:t>
      </w:r>
    </w:p>
    <w:p w:rsidR="00F673A5" w:rsidRPr="004359AF" w:rsidRDefault="00F673A5" w:rsidP="00F673A5">
      <w:pPr>
        <w:widowControl w:val="0"/>
        <w:ind w:firstLine="708"/>
        <w:jc w:val="both"/>
        <w:rPr>
          <w:sz w:val="26"/>
          <w:szCs w:val="26"/>
        </w:rPr>
      </w:pPr>
      <w:proofErr w:type="gramStart"/>
      <w:r w:rsidRPr="004359AF">
        <w:rPr>
          <w:sz w:val="26"/>
          <w:szCs w:val="26"/>
        </w:rPr>
        <w:t xml:space="preserve">1. г. Уссурийск, ул. Фадеева от ул. Некрасова до ул. Резервной, ул. Резервная </w:t>
      </w:r>
      <w:r w:rsidRPr="004359AF">
        <w:rPr>
          <w:sz w:val="26"/>
          <w:szCs w:val="26"/>
        </w:rPr>
        <w:lastRenderedPageBreak/>
        <w:t>от ул. Фадеева до ул. Ровная;</w:t>
      </w:r>
      <w:proofErr w:type="gramEnd"/>
    </w:p>
    <w:p w:rsidR="00F673A5" w:rsidRPr="004359AF" w:rsidRDefault="00F673A5" w:rsidP="00F673A5">
      <w:pPr>
        <w:widowControl w:val="0"/>
        <w:ind w:firstLine="708"/>
        <w:jc w:val="both"/>
        <w:rPr>
          <w:sz w:val="26"/>
          <w:szCs w:val="26"/>
        </w:rPr>
      </w:pPr>
      <w:r w:rsidRPr="004359AF">
        <w:rPr>
          <w:sz w:val="26"/>
          <w:szCs w:val="26"/>
        </w:rPr>
        <w:t xml:space="preserve">2. г. Уссурийск, ул. Александра </w:t>
      </w:r>
      <w:proofErr w:type="spellStart"/>
      <w:r w:rsidRPr="004359AF">
        <w:rPr>
          <w:sz w:val="26"/>
          <w:szCs w:val="26"/>
        </w:rPr>
        <w:t>Францева</w:t>
      </w:r>
      <w:proofErr w:type="spellEnd"/>
      <w:r w:rsidRPr="004359AF">
        <w:rPr>
          <w:sz w:val="26"/>
          <w:szCs w:val="26"/>
        </w:rPr>
        <w:t xml:space="preserve"> в границах от ул. </w:t>
      </w:r>
      <w:proofErr w:type="gramStart"/>
      <w:r w:rsidRPr="004359AF">
        <w:rPr>
          <w:sz w:val="26"/>
          <w:szCs w:val="26"/>
        </w:rPr>
        <w:t>Выгонной</w:t>
      </w:r>
      <w:proofErr w:type="gramEnd"/>
      <w:r w:rsidRPr="004359AF">
        <w:rPr>
          <w:sz w:val="26"/>
          <w:szCs w:val="26"/>
        </w:rPr>
        <w:t xml:space="preserve"> до ул. Сергея Ушакова, проезд от  </w:t>
      </w:r>
      <w:proofErr w:type="spellStart"/>
      <w:r w:rsidRPr="004359AF">
        <w:rPr>
          <w:sz w:val="26"/>
          <w:szCs w:val="26"/>
        </w:rPr>
        <w:t>пр-д</w:t>
      </w:r>
      <w:proofErr w:type="spellEnd"/>
      <w:r w:rsidRPr="004359AF">
        <w:rPr>
          <w:sz w:val="26"/>
          <w:szCs w:val="26"/>
        </w:rPr>
        <w:t xml:space="preserve">. </w:t>
      </w:r>
      <w:proofErr w:type="gramStart"/>
      <w:r w:rsidRPr="004359AF">
        <w:rPr>
          <w:sz w:val="26"/>
          <w:szCs w:val="26"/>
        </w:rPr>
        <w:t>Стрелковый</w:t>
      </w:r>
      <w:proofErr w:type="gramEnd"/>
      <w:r w:rsidRPr="004359AF">
        <w:rPr>
          <w:sz w:val="26"/>
          <w:szCs w:val="26"/>
        </w:rPr>
        <w:t xml:space="preserve"> до  ул. Александра </w:t>
      </w:r>
      <w:proofErr w:type="spellStart"/>
      <w:r w:rsidRPr="004359AF">
        <w:rPr>
          <w:sz w:val="26"/>
          <w:szCs w:val="26"/>
        </w:rPr>
        <w:t>Зеленского</w:t>
      </w:r>
      <w:proofErr w:type="spellEnd"/>
      <w:r w:rsidRPr="004359AF">
        <w:rPr>
          <w:sz w:val="26"/>
          <w:szCs w:val="26"/>
        </w:rPr>
        <w:t>,    ул. Андрея Кушнира от  д. № 31 до д. № 21 по ул. Андрея Кушнира, ул. Андрея Кушнира от д. № 37 до д. № 39 по ул. Андрея Кушнира;</w:t>
      </w:r>
    </w:p>
    <w:p w:rsidR="00F673A5" w:rsidRPr="004359AF" w:rsidRDefault="00F673A5" w:rsidP="00F673A5">
      <w:pPr>
        <w:widowControl w:val="0"/>
        <w:ind w:firstLine="708"/>
        <w:jc w:val="both"/>
        <w:rPr>
          <w:sz w:val="26"/>
          <w:szCs w:val="26"/>
        </w:rPr>
      </w:pPr>
      <w:r w:rsidRPr="004359AF">
        <w:rPr>
          <w:sz w:val="26"/>
          <w:szCs w:val="26"/>
        </w:rPr>
        <w:t>3. г. Уссурийск, ул. Охотничья,  ул. Фурманова;</w:t>
      </w:r>
    </w:p>
    <w:p w:rsidR="00F673A5" w:rsidRPr="004359AF" w:rsidRDefault="00F673A5" w:rsidP="00F673A5">
      <w:pPr>
        <w:widowControl w:val="0"/>
        <w:ind w:firstLine="708"/>
        <w:jc w:val="both"/>
        <w:rPr>
          <w:sz w:val="26"/>
          <w:szCs w:val="26"/>
        </w:rPr>
      </w:pPr>
      <w:r w:rsidRPr="004359AF">
        <w:rPr>
          <w:sz w:val="26"/>
          <w:szCs w:val="26"/>
        </w:rPr>
        <w:t xml:space="preserve">4. г. Уссурийск, ул. </w:t>
      </w:r>
      <w:proofErr w:type="gramStart"/>
      <w:r w:rsidRPr="004359AF">
        <w:rPr>
          <w:sz w:val="26"/>
          <w:szCs w:val="26"/>
        </w:rPr>
        <w:t>Сельскохозяйственная</w:t>
      </w:r>
      <w:proofErr w:type="gramEnd"/>
    </w:p>
    <w:p w:rsidR="00F673A5" w:rsidRPr="004359AF" w:rsidRDefault="00F673A5" w:rsidP="00F673A5">
      <w:pPr>
        <w:widowControl w:val="0"/>
        <w:ind w:firstLine="708"/>
        <w:jc w:val="both"/>
        <w:rPr>
          <w:sz w:val="26"/>
          <w:szCs w:val="26"/>
        </w:rPr>
      </w:pPr>
      <w:proofErr w:type="gramStart"/>
      <w:r w:rsidRPr="004359AF">
        <w:rPr>
          <w:sz w:val="26"/>
          <w:szCs w:val="26"/>
        </w:rPr>
        <w:t>5. г. Уссурийск, ул. Пологая, от ул. Некрасова до ул. Кирова,                                пер. Радужный;</w:t>
      </w:r>
      <w:proofErr w:type="gramEnd"/>
    </w:p>
    <w:p w:rsidR="00F673A5" w:rsidRPr="004359AF" w:rsidRDefault="00F673A5" w:rsidP="00F673A5">
      <w:pPr>
        <w:widowControl w:val="0"/>
        <w:ind w:firstLine="708"/>
        <w:jc w:val="both"/>
        <w:rPr>
          <w:sz w:val="26"/>
          <w:szCs w:val="26"/>
        </w:rPr>
      </w:pPr>
      <w:r w:rsidRPr="004359AF">
        <w:rPr>
          <w:sz w:val="26"/>
          <w:szCs w:val="26"/>
        </w:rPr>
        <w:t xml:space="preserve">6. с. Воздвиженка, ул. </w:t>
      </w:r>
      <w:proofErr w:type="spellStart"/>
      <w:r w:rsidRPr="004359AF">
        <w:rPr>
          <w:sz w:val="26"/>
          <w:szCs w:val="26"/>
        </w:rPr>
        <w:t>Бадыгина</w:t>
      </w:r>
      <w:proofErr w:type="spellEnd"/>
      <w:r w:rsidRPr="004359AF">
        <w:rPr>
          <w:sz w:val="26"/>
          <w:szCs w:val="26"/>
        </w:rPr>
        <w:t xml:space="preserve"> (в границах от пересечения                               с ул. </w:t>
      </w:r>
      <w:proofErr w:type="gramStart"/>
      <w:r w:rsidRPr="004359AF">
        <w:rPr>
          <w:sz w:val="26"/>
          <w:szCs w:val="26"/>
        </w:rPr>
        <w:t>Колхозной</w:t>
      </w:r>
      <w:proofErr w:type="gramEnd"/>
      <w:r w:rsidRPr="004359AF">
        <w:rPr>
          <w:sz w:val="26"/>
          <w:szCs w:val="26"/>
        </w:rPr>
        <w:t xml:space="preserve"> до пересечения   с ул. Молодежная);</w:t>
      </w:r>
    </w:p>
    <w:p w:rsidR="00F673A5" w:rsidRPr="004359AF" w:rsidRDefault="00F673A5" w:rsidP="00F673A5">
      <w:pPr>
        <w:widowControl w:val="0"/>
        <w:ind w:firstLine="708"/>
        <w:jc w:val="both"/>
        <w:rPr>
          <w:sz w:val="26"/>
          <w:szCs w:val="26"/>
        </w:rPr>
      </w:pPr>
      <w:r w:rsidRPr="004359AF">
        <w:rPr>
          <w:sz w:val="26"/>
          <w:szCs w:val="26"/>
        </w:rPr>
        <w:t>7. г. Уссурийск, ул. Ломоносова в границах от пр. Блюхера                                             до  ул. Воровского;</w:t>
      </w:r>
    </w:p>
    <w:p w:rsidR="00F673A5" w:rsidRPr="004359AF" w:rsidRDefault="00F673A5" w:rsidP="00F673A5">
      <w:pPr>
        <w:widowControl w:val="0"/>
        <w:ind w:firstLine="708"/>
        <w:jc w:val="both"/>
        <w:rPr>
          <w:sz w:val="26"/>
          <w:szCs w:val="26"/>
        </w:rPr>
      </w:pPr>
      <w:r w:rsidRPr="004359AF">
        <w:rPr>
          <w:sz w:val="26"/>
          <w:szCs w:val="26"/>
        </w:rPr>
        <w:t xml:space="preserve">8. г. Уссурийск, пер. Крупской, ул. </w:t>
      </w:r>
      <w:proofErr w:type="gramStart"/>
      <w:r w:rsidRPr="004359AF">
        <w:rPr>
          <w:sz w:val="26"/>
          <w:szCs w:val="26"/>
        </w:rPr>
        <w:t>Локомотивная</w:t>
      </w:r>
      <w:proofErr w:type="gramEnd"/>
    </w:p>
    <w:p w:rsidR="00F673A5" w:rsidRPr="004359AF" w:rsidRDefault="00F673A5" w:rsidP="00F673A5">
      <w:pPr>
        <w:widowControl w:val="0"/>
        <w:ind w:firstLine="708"/>
        <w:jc w:val="both"/>
        <w:rPr>
          <w:sz w:val="26"/>
          <w:szCs w:val="26"/>
        </w:rPr>
      </w:pPr>
      <w:proofErr w:type="gramStart"/>
      <w:r w:rsidRPr="004359AF">
        <w:rPr>
          <w:sz w:val="26"/>
          <w:szCs w:val="26"/>
        </w:rPr>
        <w:t>9. г. Уссурийск, ул. Крестьянская в границах от ул. Кутузова до д. № 8 по ул. Крестьянская, ул. Крестьянская от д. № 21 по ул. Крестьянская                                до ул. Советская;</w:t>
      </w:r>
      <w:proofErr w:type="gramEnd"/>
    </w:p>
    <w:p w:rsidR="00F673A5" w:rsidRPr="004359AF" w:rsidRDefault="00F673A5" w:rsidP="00F673A5">
      <w:pPr>
        <w:widowControl w:val="0"/>
        <w:ind w:firstLine="708"/>
        <w:jc w:val="both"/>
        <w:rPr>
          <w:sz w:val="26"/>
          <w:szCs w:val="26"/>
        </w:rPr>
      </w:pPr>
      <w:proofErr w:type="gramStart"/>
      <w:r w:rsidRPr="004359AF">
        <w:rPr>
          <w:sz w:val="26"/>
          <w:szCs w:val="26"/>
        </w:rPr>
        <w:t>10. г. Уссурийск, ул. Плеханова, в границах от ул. Ленинградская до д. № 66 по ул. Плеханова (детский сад № 30), ул. Плеханова, от ул. Некрасова                             до ул. Краснознаменная;</w:t>
      </w:r>
      <w:proofErr w:type="gramEnd"/>
    </w:p>
    <w:p w:rsidR="00F673A5" w:rsidRPr="004359AF" w:rsidRDefault="00F673A5" w:rsidP="00F673A5">
      <w:pPr>
        <w:widowControl w:val="0"/>
        <w:ind w:firstLine="708"/>
        <w:jc w:val="both"/>
        <w:rPr>
          <w:sz w:val="26"/>
          <w:szCs w:val="26"/>
        </w:rPr>
      </w:pPr>
      <w:r w:rsidRPr="004359AF">
        <w:rPr>
          <w:sz w:val="26"/>
          <w:szCs w:val="26"/>
        </w:rPr>
        <w:t xml:space="preserve">11. г. Уссурийск, ул. Лазо в границах от ул. Ленина до ул. </w:t>
      </w:r>
      <w:proofErr w:type="spellStart"/>
      <w:r w:rsidRPr="004359AF">
        <w:rPr>
          <w:sz w:val="26"/>
          <w:szCs w:val="26"/>
        </w:rPr>
        <w:t>Вейса</w:t>
      </w:r>
      <w:proofErr w:type="spellEnd"/>
      <w:r w:rsidRPr="004359AF">
        <w:rPr>
          <w:sz w:val="26"/>
          <w:szCs w:val="26"/>
        </w:rPr>
        <w:t xml:space="preserve">, ул. </w:t>
      </w:r>
      <w:proofErr w:type="spellStart"/>
      <w:r w:rsidRPr="004359AF">
        <w:rPr>
          <w:sz w:val="26"/>
          <w:szCs w:val="26"/>
        </w:rPr>
        <w:t>Вейса</w:t>
      </w:r>
      <w:proofErr w:type="spellEnd"/>
      <w:r w:rsidRPr="004359AF">
        <w:rPr>
          <w:sz w:val="26"/>
          <w:szCs w:val="26"/>
        </w:rPr>
        <w:t xml:space="preserve"> в границах   от ул. Лазо до ул. Кузнечная, заезд к вечному огню (1 поликлиника);</w:t>
      </w:r>
    </w:p>
    <w:p w:rsidR="00F673A5" w:rsidRPr="004359AF" w:rsidRDefault="00F673A5" w:rsidP="00F673A5">
      <w:pPr>
        <w:widowControl w:val="0"/>
        <w:ind w:firstLine="708"/>
        <w:jc w:val="both"/>
        <w:rPr>
          <w:sz w:val="26"/>
          <w:szCs w:val="26"/>
        </w:rPr>
      </w:pPr>
      <w:r w:rsidRPr="004359AF">
        <w:rPr>
          <w:sz w:val="26"/>
          <w:szCs w:val="26"/>
        </w:rPr>
        <w:t>12. г. Уссурийск, ул. Жуковского от д. № 2 а до д. № 237</w:t>
      </w:r>
      <w:proofErr w:type="gramStart"/>
      <w:r w:rsidRPr="004359AF">
        <w:rPr>
          <w:sz w:val="26"/>
          <w:szCs w:val="26"/>
        </w:rPr>
        <w:t xml:space="preserve"> А</w:t>
      </w:r>
      <w:proofErr w:type="gramEnd"/>
      <w:r w:rsidRPr="004359AF">
        <w:rPr>
          <w:sz w:val="26"/>
          <w:szCs w:val="26"/>
        </w:rPr>
        <w:t xml:space="preserve"> по ул. Некрасова, ул. Жуковского от д. № 10 по  ул. Жуковского до ул. Некрасова;</w:t>
      </w:r>
    </w:p>
    <w:p w:rsidR="00F673A5" w:rsidRPr="004359AF" w:rsidRDefault="00F673A5" w:rsidP="00F673A5">
      <w:pPr>
        <w:widowControl w:val="0"/>
        <w:ind w:firstLine="708"/>
        <w:jc w:val="both"/>
        <w:rPr>
          <w:sz w:val="26"/>
          <w:szCs w:val="26"/>
        </w:rPr>
      </w:pPr>
      <w:r w:rsidRPr="004359AF">
        <w:rPr>
          <w:sz w:val="26"/>
          <w:szCs w:val="26"/>
        </w:rPr>
        <w:t>13. г. Уссурийск, ул. Куйбышева;</w:t>
      </w:r>
    </w:p>
    <w:p w:rsidR="00F673A5" w:rsidRPr="004359AF" w:rsidRDefault="00F673A5" w:rsidP="00F673A5">
      <w:pPr>
        <w:widowControl w:val="0"/>
        <w:ind w:firstLine="708"/>
        <w:jc w:val="both"/>
        <w:rPr>
          <w:sz w:val="26"/>
          <w:szCs w:val="26"/>
        </w:rPr>
      </w:pPr>
      <w:r w:rsidRPr="004359AF">
        <w:rPr>
          <w:sz w:val="26"/>
          <w:szCs w:val="26"/>
        </w:rPr>
        <w:t>14. г. Уссурийск, ул. Володарского в границах от ул. Горького до ул. Агеева;</w:t>
      </w:r>
    </w:p>
    <w:p w:rsidR="00F673A5" w:rsidRPr="004359AF" w:rsidRDefault="00F673A5" w:rsidP="00F673A5">
      <w:pPr>
        <w:widowControl w:val="0"/>
        <w:ind w:firstLine="708"/>
        <w:jc w:val="both"/>
        <w:rPr>
          <w:sz w:val="26"/>
          <w:szCs w:val="26"/>
        </w:rPr>
      </w:pPr>
      <w:r w:rsidRPr="004359AF">
        <w:rPr>
          <w:sz w:val="26"/>
          <w:szCs w:val="26"/>
        </w:rPr>
        <w:t xml:space="preserve">15. с. Воздвиженка, пер. </w:t>
      </w:r>
      <w:proofErr w:type="gramStart"/>
      <w:r w:rsidRPr="004359AF">
        <w:rPr>
          <w:sz w:val="26"/>
          <w:szCs w:val="26"/>
        </w:rPr>
        <w:t>Ручейный</w:t>
      </w:r>
      <w:proofErr w:type="gramEnd"/>
      <w:r w:rsidRPr="004359AF">
        <w:rPr>
          <w:sz w:val="26"/>
          <w:szCs w:val="26"/>
        </w:rPr>
        <w:t xml:space="preserve"> в границах от пересечения                                         с  пер. Ручейный и ул. Ленинская ж/</w:t>
      </w:r>
      <w:proofErr w:type="spellStart"/>
      <w:r w:rsidRPr="004359AF">
        <w:rPr>
          <w:sz w:val="26"/>
          <w:szCs w:val="26"/>
        </w:rPr>
        <w:t>д</w:t>
      </w:r>
      <w:proofErr w:type="spellEnd"/>
      <w:r w:rsidRPr="004359AF">
        <w:rPr>
          <w:sz w:val="26"/>
          <w:szCs w:val="26"/>
        </w:rPr>
        <w:t xml:space="preserve"> № 96 до пересечения пер. Ручейный и ул. Заречная ж/</w:t>
      </w:r>
      <w:proofErr w:type="spellStart"/>
      <w:r w:rsidRPr="004359AF">
        <w:rPr>
          <w:sz w:val="26"/>
          <w:szCs w:val="26"/>
        </w:rPr>
        <w:t>д</w:t>
      </w:r>
      <w:proofErr w:type="spellEnd"/>
      <w:r w:rsidRPr="004359AF">
        <w:rPr>
          <w:sz w:val="26"/>
          <w:szCs w:val="26"/>
        </w:rPr>
        <w:t xml:space="preserve"> № 25;</w:t>
      </w:r>
    </w:p>
    <w:p w:rsidR="00F673A5" w:rsidRPr="004359AF" w:rsidRDefault="00F673A5" w:rsidP="00F673A5">
      <w:pPr>
        <w:widowControl w:val="0"/>
        <w:ind w:firstLine="708"/>
        <w:jc w:val="both"/>
        <w:rPr>
          <w:sz w:val="26"/>
          <w:szCs w:val="26"/>
        </w:rPr>
      </w:pPr>
      <w:r w:rsidRPr="004359AF">
        <w:rPr>
          <w:sz w:val="26"/>
          <w:szCs w:val="26"/>
        </w:rPr>
        <w:t>16. г. Уссурийск, ул. Невского.</w:t>
      </w:r>
    </w:p>
    <w:p w:rsidR="00F673A5" w:rsidRPr="004359AF" w:rsidRDefault="00F673A5" w:rsidP="00F673A5">
      <w:pPr>
        <w:widowControl w:val="0"/>
        <w:ind w:firstLine="708"/>
        <w:jc w:val="both"/>
        <w:rPr>
          <w:sz w:val="26"/>
          <w:szCs w:val="26"/>
        </w:rPr>
      </w:pPr>
      <w:r w:rsidRPr="004359AF">
        <w:rPr>
          <w:sz w:val="26"/>
          <w:szCs w:val="26"/>
        </w:rPr>
        <w:t>работы по ремонту 7 тротуаров</w:t>
      </w:r>
    </w:p>
    <w:p w:rsidR="00F673A5" w:rsidRPr="004359AF" w:rsidRDefault="00F673A5" w:rsidP="00F673A5">
      <w:pPr>
        <w:widowControl w:val="0"/>
        <w:ind w:firstLine="708"/>
        <w:jc w:val="both"/>
        <w:rPr>
          <w:sz w:val="26"/>
          <w:szCs w:val="26"/>
        </w:rPr>
      </w:pPr>
      <w:r w:rsidRPr="004359AF">
        <w:rPr>
          <w:sz w:val="26"/>
          <w:szCs w:val="26"/>
        </w:rPr>
        <w:t>1. г</w:t>
      </w:r>
      <w:proofErr w:type="gramStart"/>
      <w:r w:rsidRPr="004359AF">
        <w:rPr>
          <w:sz w:val="26"/>
          <w:szCs w:val="26"/>
        </w:rPr>
        <w:t>.У</w:t>
      </w:r>
      <w:proofErr w:type="gramEnd"/>
      <w:r w:rsidRPr="004359AF">
        <w:rPr>
          <w:sz w:val="26"/>
          <w:szCs w:val="26"/>
        </w:rPr>
        <w:t>ссурийск, ул.Пушкина 166 (общественная территория);</w:t>
      </w:r>
    </w:p>
    <w:p w:rsidR="00F673A5" w:rsidRPr="004359AF" w:rsidRDefault="00F673A5" w:rsidP="00F673A5">
      <w:pPr>
        <w:widowControl w:val="0"/>
        <w:ind w:firstLine="708"/>
        <w:jc w:val="both"/>
        <w:rPr>
          <w:sz w:val="26"/>
          <w:szCs w:val="26"/>
        </w:rPr>
      </w:pPr>
      <w:r w:rsidRPr="004359AF">
        <w:rPr>
          <w:sz w:val="26"/>
          <w:szCs w:val="26"/>
        </w:rPr>
        <w:t>2. г</w:t>
      </w:r>
      <w:proofErr w:type="gramStart"/>
      <w:r w:rsidRPr="004359AF">
        <w:rPr>
          <w:sz w:val="26"/>
          <w:szCs w:val="26"/>
        </w:rPr>
        <w:t>.У</w:t>
      </w:r>
      <w:proofErr w:type="gramEnd"/>
      <w:r w:rsidRPr="004359AF">
        <w:rPr>
          <w:sz w:val="26"/>
          <w:szCs w:val="26"/>
        </w:rPr>
        <w:t>ссурийск, ул.Чичерина, №85 (общественная территория);</w:t>
      </w:r>
    </w:p>
    <w:p w:rsidR="00F673A5" w:rsidRPr="004359AF" w:rsidRDefault="00F673A5" w:rsidP="00F673A5">
      <w:pPr>
        <w:widowControl w:val="0"/>
        <w:ind w:firstLine="708"/>
        <w:jc w:val="both"/>
        <w:rPr>
          <w:sz w:val="26"/>
          <w:szCs w:val="26"/>
        </w:rPr>
      </w:pPr>
      <w:r w:rsidRPr="004359AF">
        <w:rPr>
          <w:sz w:val="26"/>
          <w:szCs w:val="26"/>
        </w:rPr>
        <w:t>3. г</w:t>
      </w:r>
      <w:proofErr w:type="gramStart"/>
      <w:r w:rsidRPr="004359AF">
        <w:rPr>
          <w:sz w:val="26"/>
          <w:szCs w:val="26"/>
        </w:rPr>
        <w:t>.У</w:t>
      </w:r>
      <w:proofErr w:type="gramEnd"/>
      <w:r w:rsidRPr="004359AF">
        <w:rPr>
          <w:sz w:val="26"/>
          <w:szCs w:val="26"/>
        </w:rPr>
        <w:t>ссурийск, ул.Тупиковая в границах от д.№4 по ул.Вокзальная площадь до д.№1 стр.2 по ул.Тупиковая (четная сторона);</w:t>
      </w:r>
    </w:p>
    <w:p w:rsidR="00F673A5" w:rsidRPr="004359AF" w:rsidRDefault="00F673A5" w:rsidP="00F673A5">
      <w:pPr>
        <w:widowControl w:val="0"/>
        <w:ind w:firstLine="708"/>
        <w:jc w:val="both"/>
        <w:rPr>
          <w:sz w:val="26"/>
          <w:szCs w:val="26"/>
        </w:rPr>
      </w:pPr>
      <w:r w:rsidRPr="004359AF">
        <w:rPr>
          <w:sz w:val="26"/>
          <w:szCs w:val="26"/>
        </w:rPr>
        <w:t>4. г</w:t>
      </w:r>
      <w:proofErr w:type="gramStart"/>
      <w:r w:rsidRPr="004359AF">
        <w:rPr>
          <w:sz w:val="26"/>
          <w:szCs w:val="26"/>
        </w:rPr>
        <w:t>.У</w:t>
      </w:r>
      <w:proofErr w:type="gramEnd"/>
      <w:r w:rsidRPr="004359AF">
        <w:rPr>
          <w:sz w:val="26"/>
          <w:szCs w:val="26"/>
        </w:rPr>
        <w:t>ссурийск, ул.Пушкина, №25 (общественная территория) с учетом замены брусчатки и устройства тактильной плитки на перекрестке ул.Пушкина и ул.Советская;</w:t>
      </w:r>
    </w:p>
    <w:p w:rsidR="00F673A5" w:rsidRPr="004359AF" w:rsidRDefault="00F673A5" w:rsidP="00F673A5">
      <w:pPr>
        <w:widowControl w:val="0"/>
        <w:ind w:firstLine="708"/>
        <w:jc w:val="both"/>
        <w:rPr>
          <w:sz w:val="26"/>
          <w:szCs w:val="26"/>
        </w:rPr>
      </w:pPr>
      <w:r w:rsidRPr="004359AF">
        <w:rPr>
          <w:sz w:val="26"/>
          <w:szCs w:val="26"/>
        </w:rPr>
        <w:t>5. г</w:t>
      </w:r>
      <w:proofErr w:type="gramStart"/>
      <w:r w:rsidRPr="004359AF">
        <w:rPr>
          <w:sz w:val="26"/>
          <w:szCs w:val="26"/>
        </w:rPr>
        <w:t>.У</w:t>
      </w:r>
      <w:proofErr w:type="gramEnd"/>
      <w:r w:rsidRPr="004359AF">
        <w:rPr>
          <w:sz w:val="26"/>
          <w:szCs w:val="26"/>
        </w:rPr>
        <w:t>ссурийск, ул.Уссурийская в границах от ул.Некрасова до дома №65 по ул.Уссурийской; ул.Некрасова от дома №121 до ул.Уссурийской;</w:t>
      </w:r>
    </w:p>
    <w:p w:rsidR="00F673A5" w:rsidRPr="004359AF" w:rsidRDefault="00F673A5" w:rsidP="00F673A5">
      <w:pPr>
        <w:widowControl w:val="0"/>
        <w:ind w:firstLine="708"/>
        <w:jc w:val="both"/>
        <w:rPr>
          <w:sz w:val="26"/>
          <w:szCs w:val="26"/>
        </w:rPr>
      </w:pPr>
      <w:r w:rsidRPr="004359AF">
        <w:rPr>
          <w:sz w:val="26"/>
          <w:szCs w:val="26"/>
        </w:rPr>
        <w:t>6. г</w:t>
      </w:r>
      <w:proofErr w:type="gramStart"/>
      <w:r w:rsidRPr="004359AF">
        <w:rPr>
          <w:sz w:val="26"/>
          <w:szCs w:val="26"/>
        </w:rPr>
        <w:t>.У</w:t>
      </w:r>
      <w:proofErr w:type="gramEnd"/>
      <w:r w:rsidRPr="004359AF">
        <w:rPr>
          <w:sz w:val="26"/>
          <w:szCs w:val="26"/>
        </w:rPr>
        <w:t xml:space="preserve">ссурийск, </w:t>
      </w:r>
      <w:proofErr w:type="spellStart"/>
      <w:r w:rsidRPr="004359AF">
        <w:rPr>
          <w:sz w:val="26"/>
          <w:szCs w:val="26"/>
        </w:rPr>
        <w:t>ул.Карбышева</w:t>
      </w:r>
      <w:proofErr w:type="spellEnd"/>
      <w:r w:rsidRPr="004359AF">
        <w:rPr>
          <w:sz w:val="26"/>
          <w:szCs w:val="26"/>
        </w:rPr>
        <w:t xml:space="preserve"> в границах от д.5 по ул.Хмельницкого до ограждения гарнизонного госпиталя по </w:t>
      </w:r>
      <w:proofErr w:type="spellStart"/>
      <w:r w:rsidRPr="004359AF">
        <w:rPr>
          <w:sz w:val="26"/>
          <w:szCs w:val="26"/>
        </w:rPr>
        <w:t>ул.Карбышева</w:t>
      </w:r>
      <w:proofErr w:type="spellEnd"/>
      <w:r w:rsidRPr="004359AF">
        <w:rPr>
          <w:sz w:val="26"/>
          <w:szCs w:val="26"/>
        </w:rPr>
        <w:t>;</w:t>
      </w:r>
    </w:p>
    <w:p w:rsidR="00F673A5" w:rsidRPr="004359AF" w:rsidRDefault="00F673A5" w:rsidP="00F673A5">
      <w:pPr>
        <w:widowControl w:val="0"/>
        <w:ind w:firstLine="708"/>
        <w:jc w:val="both"/>
        <w:rPr>
          <w:sz w:val="26"/>
          <w:szCs w:val="26"/>
        </w:rPr>
      </w:pPr>
      <w:r w:rsidRPr="004359AF">
        <w:rPr>
          <w:sz w:val="26"/>
          <w:szCs w:val="26"/>
        </w:rPr>
        <w:t>7. г. Уссурийск, ул. Ленина, д. 92.</w:t>
      </w:r>
    </w:p>
    <w:p w:rsidR="00F673A5" w:rsidRPr="004359AF" w:rsidRDefault="00F673A5" w:rsidP="00F673A5">
      <w:pPr>
        <w:widowControl w:val="0"/>
        <w:ind w:firstLine="708"/>
        <w:jc w:val="both"/>
        <w:rPr>
          <w:sz w:val="26"/>
          <w:szCs w:val="26"/>
        </w:rPr>
      </w:pPr>
      <w:r w:rsidRPr="004359AF">
        <w:rPr>
          <w:sz w:val="26"/>
          <w:szCs w:val="26"/>
        </w:rPr>
        <w:t>Выполнены работы: устройство парковки в районе д. № 94 Б по ул. Горького; ремонт парковки г</w:t>
      </w:r>
      <w:proofErr w:type="gramStart"/>
      <w:r w:rsidRPr="004359AF">
        <w:rPr>
          <w:sz w:val="26"/>
          <w:szCs w:val="26"/>
        </w:rPr>
        <w:t>.У</w:t>
      </w:r>
      <w:proofErr w:type="gramEnd"/>
      <w:r w:rsidRPr="004359AF">
        <w:rPr>
          <w:sz w:val="26"/>
          <w:szCs w:val="26"/>
        </w:rPr>
        <w:t>ссурийск, ул.Первомайская 24; по установке габаритных ворот в районе ж/</w:t>
      </w:r>
      <w:proofErr w:type="spellStart"/>
      <w:r w:rsidRPr="004359AF">
        <w:rPr>
          <w:sz w:val="26"/>
          <w:szCs w:val="26"/>
        </w:rPr>
        <w:t>д</w:t>
      </w:r>
      <w:proofErr w:type="spellEnd"/>
      <w:r w:rsidRPr="004359AF">
        <w:rPr>
          <w:sz w:val="26"/>
          <w:szCs w:val="26"/>
        </w:rPr>
        <w:t xml:space="preserve"> путепровода в пересечения </w:t>
      </w:r>
      <w:proofErr w:type="spellStart"/>
      <w:r w:rsidRPr="004359AF">
        <w:rPr>
          <w:sz w:val="26"/>
          <w:szCs w:val="26"/>
        </w:rPr>
        <w:t>ул.Чичерина-ул.Раковская</w:t>
      </w:r>
      <w:proofErr w:type="spellEnd"/>
      <w:r w:rsidRPr="004359AF">
        <w:rPr>
          <w:sz w:val="26"/>
          <w:szCs w:val="26"/>
        </w:rPr>
        <w:t xml:space="preserve"> в г.Уссурийске. </w:t>
      </w:r>
    </w:p>
    <w:p w:rsidR="00F673A5" w:rsidRPr="004359AF" w:rsidRDefault="00F673A5" w:rsidP="00F673A5">
      <w:pPr>
        <w:widowControl w:val="0"/>
        <w:ind w:firstLine="708"/>
        <w:jc w:val="both"/>
        <w:rPr>
          <w:sz w:val="26"/>
          <w:szCs w:val="26"/>
        </w:rPr>
      </w:pPr>
      <w:r w:rsidRPr="004359AF">
        <w:rPr>
          <w:sz w:val="26"/>
          <w:szCs w:val="26"/>
        </w:rPr>
        <w:t xml:space="preserve">Выполнены работы по ремонту автобусных остановок по адресам:                       </w:t>
      </w:r>
      <w:r w:rsidRPr="004359AF">
        <w:rPr>
          <w:sz w:val="26"/>
          <w:szCs w:val="26"/>
        </w:rPr>
        <w:lastRenderedPageBreak/>
        <w:t>«Детская поликлиника» ориентир ул</w:t>
      </w:r>
      <w:proofErr w:type="gramStart"/>
      <w:r w:rsidRPr="004359AF">
        <w:rPr>
          <w:sz w:val="26"/>
          <w:szCs w:val="26"/>
        </w:rPr>
        <w:t>.Н</w:t>
      </w:r>
      <w:proofErr w:type="gramEnd"/>
      <w:r w:rsidRPr="004359AF">
        <w:rPr>
          <w:sz w:val="26"/>
          <w:szCs w:val="26"/>
        </w:rPr>
        <w:t xml:space="preserve">екрасова д.117; «Штаб армии» ориентир ул. Тимирязева д. 51; 7 остановочных  павильонов по пр. Блюхера; «Пологая» ориентир ул. Некрасова д. 189. </w:t>
      </w:r>
    </w:p>
    <w:p w:rsidR="00F673A5" w:rsidRDefault="00F673A5" w:rsidP="00F673A5">
      <w:pPr>
        <w:widowControl w:val="0"/>
        <w:ind w:firstLine="708"/>
        <w:jc w:val="both"/>
        <w:rPr>
          <w:sz w:val="26"/>
          <w:szCs w:val="26"/>
        </w:rPr>
      </w:pPr>
      <w:proofErr w:type="gramStart"/>
      <w:r w:rsidRPr="004359AF">
        <w:rPr>
          <w:sz w:val="26"/>
          <w:szCs w:val="26"/>
        </w:rPr>
        <w:t>Выполнены работы по ремонту межквартальных проездов к домам:  №№ 29,33 по ул. Сергея Ушакова, проезд к дому № 56 по ул. Советская, въезд со стороны ул. Октябрьская, проезд к дому № 32 по ул. Пушкина, проезд от ул. Плеханова до дома № 22 по ул. Октябрьская, проезд к дому № 77 по ул. Октябрьская, проезд к дому № 73А по ул. Некрасова, проезд к дому № 52</w:t>
      </w:r>
      <w:proofErr w:type="gramEnd"/>
      <w:r w:rsidRPr="004359AF">
        <w:rPr>
          <w:sz w:val="26"/>
          <w:szCs w:val="26"/>
        </w:rPr>
        <w:t xml:space="preserve"> по ул. Некрасова, проезд к дому № 126 по ул. Ленина, проезд к дому № 5 по ул. Землемерная, проезд к дому № 66 по ул. Горького; проезд к домам №11,15,17,19 по ул</w:t>
      </w:r>
      <w:proofErr w:type="gramStart"/>
      <w:r w:rsidRPr="004359AF">
        <w:rPr>
          <w:sz w:val="26"/>
          <w:szCs w:val="26"/>
        </w:rPr>
        <w:t>.К</w:t>
      </w:r>
      <w:proofErr w:type="gramEnd"/>
      <w:r w:rsidRPr="004359AF">
        <w:rPr>
          <w:sz w:val="26"/>
          <w:szCs w:val="26"/>
        </w:rPr>
        <w:t xml:space="preserve">ороленко, Беляева, 34а. </w:t>
      </w:r>
    </w:p>
    <w:p w:rsidR="001954E6" w:rsidRDefault="001954E6" w:rsidP="00F673A5">
      <w:pPr>
        <w:widowControl w:val="0"/>
        <w:ind w:firstLine="708"/>
        <w:jc w:val="both"/>
        <w:rPr>
          <w:sz w:val="26"/>
          <w:szCs w:val="26"/>
        </w:rPr>
      </w:pPr>
    </w:p>
    <w:p w:rsidR="00F673A5" w:rsidRDefault="00F673A5" w:rsidP="00F673A5">
      <w:pPr>
        <w:widowControl w:val="0"/>
        <w:numPr>
          <w:ilvl w:val="0"/>
          <w:numId w:val="4"/>
        </w:numPr>
        <w:jc w:val="center"/>
        <w:outlineLvl w:val="4"/>
        <w:rPr>
          <w:b/>
          <w:bCs/>
          <w:sz w:val="28"/>
          <w:szCs w:val="28"/>
        </w:rPr>
      </w:pPr>
      <w:r w:rsidRPr="004359AF">
        <w:rPr>
          <w:b/>
          <w:bCs/>
          <w:sz w:val="28"/>
          <w:szCs w:val="28"/>
        </w:rPr>
        <w:t>Муниципальная программа «Развитие системы газоснабжения Уссурийского городского округа на 2018 – 2023 годы»</w:t>
      </w:r>
    </w:p>
    <w:p w:rsidR="001954E6" w:rsidRPr="004359AF" w:rsidRDefault="001954E6" w:rsidP="001954E6">
      <w:pPr>
        <w:widowControl w:val="0"/>
        <w:ind w:left="720"/>
        <w:outlineLvl w:val="4"/>
        <w:rPr>
          <w:b/>
          <w:bCs/>
          <w:sz w:val="28"/>
          <w:szCs w:val="28"/>
        </w:rPr>
      </w:pPr>
    </w:p>
    <w:p w:rsidR="00F673A5" w:rsidRPr="004359AF" w:rsidRDefault="00F673A5" w:rsidP="00F673A5">
      <w:pPr>
        <w:pStyle w:val="a0"/>
        <w:widowControl w:val="0"/>
        <w:ind w:left="0" w:firstLineChars="295" w:firstLine="796"/>
        <w:jc w:val="both"/>
        <w:rPr>
          <w:bCs/>
          <w:color w:val="000000"/>
          <w:sz w:val="27"/>
          <w:szCs w:val="27"/>
        </w:rPr>
      </w:pPr>
      <w:r w:rsidRPr="004359AF">
        <w:rPr>
          <w:bCs/>
          <w:color w:val="000000"/>
          <w:sz w:val="27"/>
          <w:szCs w:val="27"/>
        </w:rPr>
        <w:t xml:space="preserve">На реализацию программы по состоянию на 01 января 2022 года запланировано 879 837 675,29 руб., по состоянию на 31 декабря 2022 года запланировано 849 263 582,15 руб. В течение года плановые ассигнования уменьшены на сумму 30 574 093,14 руб., в том числе: </w:t>
      </w:r>
    </w:p>
    <w:p w:rsidR="00F673A5" w:rsidRPr="004359AF" w:rsidRDefault="00F673A5" w:rsidP="00F673A5">
      <w:pPr>
        <w:pStyle w:val="a0"/>
        <w:widowControl w:val="0"/>
        <w:ind w:left="0" w:firstLineChars="295" w:firstLine="796"/>
        <w:jc w:val="both"/>
        <w:rPr>
          <w:bCs/>
          <w:color w:val="000000"/>
          <w:sz w:val="27"/>
          <w:szCs w:val="27"/>
        </w:rPr>
      </w:pPr>
      <w:r w:rsidRPr="004359AF">
        <w:rPr>
          <w:bCs/>
          <w:color w:val="000000"/>
          <w:sz w:val="27"/>
          <w:szCs w:val="27"/>
        </w:rPr>
        <w:t>за счет сре</w:t>
      </w:r>
      <w:proofErr w:type="gramStart"/>
      <w:r w:rsidRPr="004359AF">
        <w:rPr>
          <w:bCs/>
          <w:color w:val="000000"/>
          <w:sz w:val="27"/>
          <w:szCs w:val="27"/>
        </w:rPr>
        <w:t>дств кр</w:t>
      </w:r>
      <w:proofErr w:type="gramEnd"/>
      <w:r w:rsidRPr="004359AF">
        <w:rPr>
          <w:bCs/>
          <w:color w:val="000000"/>
          <w:sz w:val="27"/>
          <w:szCs w:val="27"/>
        </w:rPr>
        <w:t>аевого бюджета в сумме  -  30 329 500,39 руб.;</w:t>
      </w:r>
    </w:p>
    <w:p w:rsidR="00F673A5" w:rsidRPr="004359AF" w:rsidRDefault="00F673A5" w:rsidP="00F673A5">
      <w:pPr>
        <w:pStyle w:val="a0"/>
        <w:widowControl w:val="0"/>
        <w:ind w:left="0" w:firstLineChars="295" w:firstLine="796"/>
        <w:jc w:val="both"/>
        <w:rPr>
          <w:bCs/>
          <w:color w:val="000000"/>
          <w:sz w:val="27"/>
          <w:szCs w:val="27"/>
        </w:rPr>
      </w:pPr>
      <w:r w:rsidRPr="004359AF">
        <w:rPr>
          <w:bCs/>
          <w:color w:val="000000"/>
          <w:sz w:val="27"/>
          <w:szCs w:val="27"/>
        </w:rPr>
        <w:t>за счет средств местного бюджета в сумме       - 244 592,75 руб.</w:t>
      </w:r>
    </w:p>
    <w:p w:rsidR="00F673A5" w:rsidRPr="004359AF" w:rsidRDefault="00F673A5" w:rsidP="00F673A5">
      <w:pPr>
        <w:widowControl w:val="0"/>
        <w:ind w:firstLineChars="295" w:firstLine="796"/>
        <w:jc w:val="both"/>
        <w:rPr>
          <w:sz w:val="27"/>
          <w:szCs w:val="27"/>
        </w:rPr>
      </w:pPr>
      <w:r w:rsidRPr="004359AF">
        <w:rPr>
          <w:sz w:val="27"/>
          <w:szCs w:val="27"/>
        </w:rPr>
        <w:t>На мероприятия муниципальной программы при плане 849 263 582,15</w:t>
      </w:r>
      <w:r w:rsidRPr="004359AF">
        <w:rPr>
          <w:bCs/>
          <w:color w:val="000000"/>
          <w:sz w:val="27"/>
          <w:szCs w:val="27"/>
        </w:rPr>
        <w:t xml:space="preserve"> </w:t>
      </w:r>
      <w:r w:rsidRPr="004359AF">
        <w:rPr>
          <w:sz w:val="27"/>
          <w:szCs w:val="27"/>
        </w:rPr>
        <w:t>руб. (в том числе за счет сре</w:t>
      </w:r>
      <w:proofErr w:type="gramStart"/>
      <w:r w:rsidRPr="004359AF">
        <w:rPr>
          <w:sz w:val="27"/>
          <w:szCs w:val="27"/>
        </w:rPr>
        <w:t>дств кр</w:t>
      </w:r>
      <w:proofErr w:type="gramEnd"/>
      <w:r w:rsidRPr="004359AF">
        <w:rPr>
          <w:sz w:val="27"/>
          <w:szCs w:val="27"/>
        </w:rPr>
        <w:t>аевого бюджета 842 469 473,49 руб.), освоение составило 849 263 582,15 руб. (в том числе за счет средств краевого бюджета исполнение составило 842 469 473,49 руб. или 100,00 %).</w:t>
      </w:r>
    </w:p>
    <w:p w:rsidR="00F673A5" w:rsidRPr="004359AF" w:rsidRDefault="00F673A5" w:rsidP="00F673A5">
      <w:pPr>
        <w:widowControl w:val="0"/>
        <w:ind w:firstLineChars="295" w:firstLine="796"/>
        <w:jc w:val="both"/>
        <w:rPr>
          <w:sz w:val="27"/>
          <w:szCs w:val="27"/>
        </w:rPr>
      </w:pPr>
      <w:r w:rsidRPr="004359AF">
        <w:rPr>
          <w:sz w:val="27"/>
          <w:szCs w:val="27"/>
        </w:rPr>
        <w:t xml:space="preserve">В соответствии с планом реализации программы средства направлены </w:t>
      </w:r>
      <w:r w:rsidRPr="004359AF">
        <w:rPr>
          <w:sz w:val="27"/>
          <w:szCs w:val="27"/>
        </w:rPr>
        <w:br/>
        <w:t>на следующие мероприятия:</w:t>
      </w:r>
    </w:p>
    <w:p w:rsidR="00F673A5" w:rsidRPr="004359AF" w:rsidRDefault="00F673A5" w:rsidP="00F673A5">
      <w:pPr>
        <w:widowControl w:val="0"/>
        <w:ind w:firstLine="708"/>
        <w:jc w:val="both"/>
        <w:rPr>
          <w:sz w:val="26"/>
          <w:szCs w:val="26"/>
        </w:rPr>
      </w:pPr>
      <w:r w:rsidRPr="004359AF">
        <w:rPr>
          <w:sz w:val="26"/>
          <w:szCs w:val="26"/>
        </w:rPr>
        <w:t xml:space="preserve"> строительство сетей газораспределения, 2 этап, 14 пусковой комплекс при плане 79 222 387,18 руб</w:t>
      </w:r>
      <w:proofErr w:type="gramStart"/>
      <w:r w:rsidRPr="004359AF">
        <w:rPr>
          <w:sz w:val="26"/>
          <w:szCs w:val="26"/>
        </w:rPr>
        <w:t>.(</w:t>
      </w:r>
      <w:proofErr w:type="gramEnd"/>
      <w:r w:rsidRPr="004359AF">
        <w:rPr>
          <w:sz w:val="26"/>
          <w:szCs w:val="26"/>
        </w:rPr>
        <w:t>в том числе за счет средств краевого бюджета 78 588 608,08 руб.) освоено 79 222 387,18руб.(в том числе за счет средств краевого бюджета 78 588 608,08 руб.) или 100,00 %;</w:t>
      </w:r>
    </w:p>
    <w:p w:rsidR="00F673A5" w:rsidRPr="004359AF" w:rsidRDefault="00F673A5" w:rsidP="00F673A5">
      <w:pPr>
        <w:widowControl w:val="0"/>
        <w:ind w:firstLine="708"/>
        <w:jc w:val="both"/>
        <w:rPr>
          <w:sz w:val="26"/>
          <w:szCs w:val="26"/>
        </w:rPr>
      </w:pPr>
      <w:r w:rsidRPr="004359AF">
        <w:rPr>
          <w:sz w:val="26"/>
          <w:szCs w:val="26"/>
        </w:rPr>
        <w:t>реконструкция объекта «Котельная №5 по ул</w:t>
      </w:r>
      <w:proofErr w:type="gramStart"/>
      <w:r w:rsidRPr="004359AF">
        <w:rPr>
          <w:sz w:val="26"/>
          <w:szCs w:val="26"/>
        </w:rPr>
        <w:t>.К</w:t>
      </w:r>
      <w:proofErr w:type="gramEnd"/>
      <w:r w:rsidRPr="004359AF">
        <w:rPr>
          <w:sz w:val="26"/>
          <w:szCs w:val="26"/>
        </w:rPr>
        <w:t>оммунальная 8б/1 в г.Уссурийске» при плане 168 664 938,19 руб.(в том числе за счет средств краевого бюджета 167 315 618,68 руб.) освоено 168 664 938,19руб.(в том числе за счет средств краевого бюджета 167 315 618,68 руб.) или 100,00 %;</w:t>
      </w:r>
    </w:p>
    <w:p w:rsidR="00F673A5" w:rsidRPr="004359AF" w:rsidRDefault="00F673A5" w:rsidP="00F673A5">
      <w:pPr>
        <w:widowControl w:val="0"/>
        <w:ind w:firstLine="708"/>
        <w:jc w:val="both"/>
        <w:rPr>
          <w:sz w:val="26"/>
          <w:szCs w:val="26"/>
        </w:rPr>
      </w:pPr>
      <w:r w:rsidRPr="004359AF">
        <w:rPr>
          <w:sz w:val="26"/>
          <w:szCs w:val="26"/>
        </w:rPr>
        <w:t>строительство газовой котельной по ул</w:t>
      </w:r>
      <w:proofErr w:type="gramStart"/>
      <w:r w:rsidRPr="004359AF">
        <w:rPr>
          <w:sz w:val="26"/>
          <w:szCs w:val="26"/>
        </w:rPr>
        <w:t>.Р</w:t>
      </w:r>
      <w:proofErr w:type="gramEnd"/>
      <w:r w:rsidRPr="004359AF">
        <w:rPr>
          <w:sz w:val="26"/>
          <w:szCs w:val="26"/>
        </w:rPr>
        <w:t>аковской при плане 250 953 675,55 руб.(в том числе за счет средств краевого бюджета 248 946 046,15 руб.) освоено 250 953 675,55 руб.(в том числе за счет средств краевого бюджета 248 946 046,15 руб.) или 100,00 %;</w:t>
      </w:r>
    </w:p>
    <w:p w:rsidR="00F673A5" w:rsidRPr="004359AF" w:rsidRDefault="00F673A5" w:rsidP="00F673A5">
      <w:pPr>
        <w:widowControl w:val="0"/>
        <w:ind w:firstLine="708"/>
        <w:jc w:val="both"/>
        <w:rPr>
          <w:sz w:val="26"/>
          <w:szCs w:val="26"/>
        </w:rPr>
      </w:pPr>
      <w:r w:rsidRPr="004359AF">
        <w:rPr>
          <w:sz w:val="26"/>
          <w:szCs w:val="26"/>
        </w:rPr>
        <w:t xml:space="preserve">реконструкция (перевод на природный газ) котельной № 27 с подключением нагрузок котельной № 8 ДТВ 20 </w:t>
      </w:r>
      <w:proofErr w:type="spellStart"/>
      <w:r w:rsidRPr="004359AF">
        <w:rPr>
          <w:sz w:val="26"/>
          <w:szCs w:val="26"/>
        </w:rPr>
        <w:t>гКал</w:t>
      </w:r>
      <w:proofErr w:type="spellEnd"/>
      <w:r w:rsidRPr="004359AF">
        <w:rPr>
          <w:sz w:val="26"/>
          <w:szCs w:val="26"/>
        </w:rPr>
        <w:t>/ч (2 этап) при плане 25 829 435,96 руб</w:t>
      </w:r>
      <w:proofErr w:type="gramStart"/>
      <w:r w:rsidRPr="004359AF">
        <w:rPr>
          <w:sz w:val="26"/>
          <w:szCs w:val="26"/>
        </w:rPr>
        <w:t>.(</w:t>
      </w:r>
      <w:proofErr w:type="gramEnd"/>
      <w:r w:rsidRPr="004359AF">
        <w:rPr>
          <w:sz w:val="26"/>
          <w:szCs w:val="26"/>
        </w:rPr>
        <w:t>в том числе за счет средств краевого бюджета 25 622 800,47 руб.) освоено 25 829 435,96 руб.(в том числе за счет средств краевого бюджета 25 622 800,47 руб.) или 100,00 %;</w:t>
      </w:r>
    </w:p>
    <w:p w:rsidR="00F673A5" w:rsidRPr="004359AF" w:rsidRDefault="00F673A5" w:rsidP="00F673A5">
      <w:pPr>
        <w:widowControl w:val="0"/>
        <w:ind w:firstLine="708"/>
        <w:jc w:val="both"/>
        <w:rPr>
          <w:sz w:val="26"/>
          <w:szCs w:val="26"/>
        </w:rPr>
      </w:pPr>
      <w:r w:rsidRPr="004359AF">
        <w:rPr>
          <w:sz w:val="26"/>
          <w:szCs w:val="26"/>
        </w:rPr>
        <w:t xml:space="preserve">строительство объекта: «Тепловая сеть по ул. Раковская» при плане </w:t>
      </w:r>
      <w:r w:rsidRPr="004359AF">
        <w:rPr>
          <w:sz w:val="26"/>
          <w:szCs w:val="26"/>
        </w:rPr>
        <w:lastRenderedPageBreak/>
        <w:t>308 303 587,27 руб</w:t>
      </w:r>
      <w:proofErr w:type="gramStart"/>
      <w:r w:rsidRPr="004359AF">
        <w:rPr>
          <w:sz w:val="26"/>
          <w:szCs w:val="26"/>
        </w:rPr>
        <w:t>.(</w:t>
      </w:r>
      <w:proofErr w:type="gramEnd"/>
      <w:r w:rsidRPr="004359AF">
        <w:rPr>
          <w:sz w:val="26"/>
          <w:szCs w:val="26"/>
        </w:rPr>
        <w:t>в том числе за счет средств краевого бюджета 305 837 158,57 руб.) освоено 308 303 587,27 руб.(в том числе за счет средств краевого бюджета 305 837 158,57  руб.) или 100,00 %;</w:t>
      </w:r>
    </w:p>
    <w:p w:rsidR="00F673A5" w:rsidRPr="004359AF" w:rsidRDefault="00F673A5" w:rsidP="00F673A5">
      <w:pPr>
        <w:widowControl w:val="0"/>
        <w:ind w:firstLine="708"/>
        <w:jc w:val="both"/>
        <w:rPr>
          <w:sz w:val="26"/>
          <w:szCs w:val="26"/>
        </w:rPr>
      </w:pPr>
      <w:r w:rsidRPr="004359AF">
        <w:rPr>
          <w:sz w:val="26"/>
          <w:szCs w:val="26"/>
        </w:rPr>
        <w:t>строительство объекта: «Котельная № 72 по адресу: Приморский край, г. Уссурийск, с</w:t>
      </w:r>
      <w:proofErr w:type="gramStart"/>
      <w:r w:rsidRPr="004359AF">
        <w:rPr>
          <w:sz w:val="26"/>
          <w:szCs w:val="26"/>
        </w:rPr>
        <w:t>.В</w:t>
      </w:r>
      <w:proofErr w:type="gramEnd"/>
      <w:r w:rsidRPr="004359AF">
        <w:rPr>
          <w:sz w:val="26"/>
          <w:szCs w:val="26"/>
        </w:rPr>
        <w:t>оздвиженка» при плане 16 289 558,00 руб.(в том числе за счет средств краевого бюджета 16 159 241,54 руб.) освоено 16 289 558,00 руб.(в том числе за счет средств краевого бюджета 16 159 241,54 руб.) или 100,00 %.</w:t>
      </w:r>
    </w:p>
    <w:p w:rsidR="00F673A5" w:rsidRDefault="00F673A5" w:rsidP="00F673A5">
      <w:pPr>
        <w:widowControl w:val="0"/>
        <w:ind w:firstLine="708"/>
        <w:jc w:val="both"/>
        <w:rPr>
          <w:sz w:val="26"/>
          <w:szCs w:val="26"/>
        </w:rPr>
      </w:pPr>
      <w:r w:rsidRPr="004359AF">
        <w:rPr>
          <w:sz w:val="26"/>
          <w:szCs w:val="26"/>
        </w:rPr>
        <w:t xml:space="preserve">В рамках реализации программы «Развитие системы газоснабжения Уссурийского городского округа  на 2018 – 2023 годы» в 2022 году построено 6,00 км сетей  газораспределения, построено 2,66 км тепловой сети по ул. Раковская. Переведена на природный газ котельная № 27 с подключением нагрузок котельной 38 ДТВ 20гКал/ч(2 этап), котельная № 5. </w:t>
      </w:r>
    </w:p>
    <w:p w:rsidR="001954E6" w:rsidRPr="004359AF" w:rsidRDefault="001954E6" w:rsidP="00F673A5">
      <w:pPr>
        <w:widowControl w:val="0"/>
        <w:ind w:firstLine="708"/>
        <w:jc w:val="both"/>
        <w:rPr>
          <w:sz w:val="26"/>
          <w:szCs w:val="26"/>
        </w:rPr>
      </w:pPr>
    </w:p>
    <w:p w:rsidR="00F673A5" w:rsidRPr="00127A97" w:rsidRDefault="00F673A5" w:rsidP="00127A97">
      <w:pPr>
        <w:pStyle w:val="a0"/>
        <w:widowControl w:val="0"/>
        <w:ind w:left="0"/>
        <w:jc w:val="center"/>
        <w:outlineLvl w:val="4"/>
        <w:rPr>
          <w:rFonts w:ascii="Times New Roman" w:hAnsi="Times New Roman" w:cs="Times New Roman"/>
          <w:b/>
          <w:bCs/>
          <w:sz w:val="28"/>
          <w:szCs w:val="28"/>
        </w:rPr>
      </w:pPr>
      <w:r w:rsidRPr="00127A97">
        <w:rPr>
          <w:rFonts w:ascii="Times New Roman" w:hAnsi="Times New Roman" w:cs="Times New Roman"/>
          <w:b/>
          <w:bCs/>
          <w:sz w:val="28"/>
          <w:szCs w:val="28"/>
        </w:rPr>
        <w:t xml:space="preserve">4. Муниципальная программа «Стимулирование развития жилищного строительства на территории Уссурийского городского округа» на 2014 - 2024 годы </w:t>
      </w:r>
    </w:p>
    <w:p w:rsidR="001954E6" w:rsidRDefault="001954E6" w:rsidP="00F673A5">
      <w:pPr>
        <w:pStyle w:val="a0"/>
        <w:widowControl w:val="0"/>
        <w:suppressAutoHyphens/>
        <w:ind w:left="0" w:firstLineChars="295" w:firstLine="796"/>
        <w:jc w:val="both"/>
        <w:rPr>
          <w:bCs/>
          <w:color w:val="000000"/>
          <w:sz w:val="27"/>
          <w:szCs w:val="27"/>
        </w:rPr>
      </w:pPr>
    </w:p>
    <w:p w:rsidR="00F673A5" w:rsidRPr="004359AF" w:rsidRDefault="00F673A5" w:rsidP="00F673A5">
      <w:pPr>
        <w:pStyle w:val="a0"/>
        <w:widowControl w:val="0"/>
        <w:suppressAutoHyphens/>
        <w:ind w:left="0" w:firstLineChars="295" w:firstLine="796"/>
        <w:jc w:val="both"/>
        <w:rPr>
          <w:bCs/>
          <w:sz w:val="27"/>
          <w:szCs w:val="27"/>
        </w:rPr>
      </w:pPr>
      <w:r w:rsidRPr="004359AF">
        <w:rPr>
          <w:bCs/>
          <w:color w:val="000000"/>
          <w:sz w:val="27"/>
          <w:szCs w:val="27"/>
        </w:rPr>
        <w:t xml:space="preserve">На реализацию программы по состоянию на 01 января 2022 года запланировано 48 206 331,00 руб., по состоянию на 31 декабря 2022 года запланировано 1 049 939,23 руб. Плановые ассигнования уменьшены </w:t>
      </w:r>
      <w:r w:rsidRPr="004359AF">
        <w:rPr>
          <w:bCs/>
          <w:sz w:val="27"/>
          <w:szCs w:val="27"/>
        </w:rPr>
        <w:t xml:space="preserve">на сумму 47 156 391,77 руб.: </w:t>
      </w:r>
    </w:p>
    <w:p w:rsidR="00F673A5" w:rsidRPr="004359AF" w:rsidRDefault="00F673A5" w:rsidP="00F673A5">
      <w:pPr>
        <w:pStyle w:val="a0"/>
        <w:widowControl w:val="0"/>
        <w:suppressAutoHyphens/>
        <w:ind w:left="0" w:firstLineChars="295" w:firstLine="796"/>
        <w:jc w:val="both"/>
        <w:rPr>
          <w:bCs/>
          <w:sz w:val="27"/>
          <w:szCs w:val="27"/>
        </w:rPr>
      </w:pPr>
      <w:r w:rsidRPr="004359AF">
        <w:rPr>
          <w:bCs/>
          <w:sz w:val="27"/>
          <w:szCs w:val="27"/>
        </w:rPr>
        <w:t>на работы по отсыпке подъездов к земельным участкам в границах с</w:t>
      </w:r>
      <w:proofErr w:type="gramStart"/>
      <w:r w:rsidRPr="004359AF">
        <w:rPr>
          <w:bCs/>
          <w:sz w:val="27"/>
          <w:szCs w:val="27"/>
        </w:rPr>
        <w:t>.В</w:t>
      </w:r>
      <w:proofErr w:type="gramEnd"/>
      <w:r w:rsidRPr="004359AF">
        <w:rPr>
          <w:bCs/>
          <w:sz w:val="27"/>
          <w:szCs w:val="27"/>
        </w:rPr>
        <w:t>оздвиженка уменьшены ассигнования в сумме – 47 071 100,40 руб.;</w:t>
      </w:r>
    </w:p>
    <w:p w:rsidR="00F673A5" w:rsidRPr="004359AF" w:rsidRDefault="00F673A5" w:rsidP="00F673A5">
      <w:pPr>
        <w:pStyle w:val="a0"/>
        <w:widowControl w:val="0"/>
        <w:suppressAutoHyphens/>
        <w:ind w:left="0" w:firstLine="708"/>
        <w:jc w:val="both"/>
        <w:rPr>
          <w:bCs/>
          <w:sz w:val="27"/>
          <w:szCs w:val="27"/>
        </w:rPr>
      </w:pPr>
      <w:r w:rsidRPr="004359AF">
        <w:rPr>
          <w:bCs/>
          <w:sz w:val="27"/>
          <w:szCs w:val="27"/>
        </w:rPr>
        <w:t xml:space="preserve"> на обеспечение населения Уссурийского городского округа твердым топливом (дровами) за счет сре</w:t>
      </w:r>
      <w:proofErr w:type="gramStart"/>
      <w:r w:rsidRPr="004359AF">
        <w:rPr>
          <w:bCs/>
          <w:sz w:val="27"/>
          <w:szCs w:val="27"/>
        </w:rPr>
        <w:t>дств кр</w:t>
      </w:r>
      <w:proofErr w:type="gramEnd"/>
      <w:r w:rsidRPr="004359AF">
        <w:rPr>
          <w:bCs/>
          <w:sz w:val="27"/>
          <w:szCs w:val="27"/>
        </w:rPr>
        <w:t xml:space="preserve">аевого бюджета увеличены в сумме +16 349,25 руб., за счет средств местного бюджета уменьшены на сумму              - 101 640,62 руб. </w:t>
      </w:r>
    </w:p>
    <w:p w:rsidR="00F673A5" w:rsidRPr="004359AF" w:rsidRDefault="00F673A5" w:rsidP="00F673A5">
      <w:pPr>
        <w:pStyle w:val="a0"/>
        <w:widowControl w:val="0"/>
        <w:suppressAutoHyphens/>
        <w:ind w:left="0" w:firstLine="708"/>
        <w:jc w:val="both"/>
        <w:rPr>
          <w:sz w:val="27"/>
          <w:szCs w:val="27"/>
        </w:rPr>
      </w:pPr>
      <w:r w:rsidRPr="004359AF">
        <w:rPr>
          <w:bCs/>
          <w:color w:val="000000"/>
          <w:sz w:val="27"/>
          <w:szCs w:val="27"/>
        </w:rPr>
        <w:t>Освоение составило 1 049 935,77 руб. или 100,00 %.</w:t>
      </w:r>
      <w:r w:rsidRPr="004359AF">
        <w:rPr>
          <w:sz w:val="27"/>
          <w:szCs w:val="27"/>
        </w:rPr>
        <w:t xml:space="preserve"> </w:t>
      </w:r>
    </w:p>
    <w:p w:rsidR="00F673A5" w:rsidRPr="004359AF" w:rsidRDefault="00F673A5" w:rsidP="00F673A5">
      <w:pPr>
        <w:widowControl w:val="0"/>
        <w:ind w:firstLine="708"/>
        <w:jc w:val="both"/>
        <w:rPr>
          <w:rFonts w:ascii="Segoe UI" w:hAnsi="Segoe UI" w:cs="Segoe UI"/>
          <w:color w:val="151515"/>
          <w:sz w:val="17"/>
          <w:szCs w:val="17"/>
          <w:shd w:val="clear" w:color="auto" w:fill="FBFBFB"/>
        </w:rPr>
      </w:pPr>
      <w:r w:rsidRPr="004359AF">
        <w:rPr>
          <w:sz w:val="27"/>
          <w:szCs w:val="27"/>
        </w:rPr>
        <w:t>Средства направлены на о</w:t>
      </w:r>
      <w:r w:rsidRPr="004359AF">
        <w:rPr>
          <w:sz w:val="26"/>
          <w:szCs w:val="26"/>
        </w:rPr>
        <w:t>беспечение граждан твердым топливом (дровами) при плане 1 049 939,23 руб. (в том числе за счет сре</w:t>
      </w:r>
      <w:proofErr w:type="gramStart"/>
      <w:r w:rsidRPr="004359AF">
        <w:rPr>
          <w:sz w:val="26"/>
          <w:szCs w:val="26"/>
        </w:rPr>
        <w:t>дств кр</w:t>
      </w:r>
      <w:proofErr w:type="gramEnd"/>
      <w:r w:rsidRPr="004359AF">
        <w:rPr>
          <w:sz w:val="26"/>
          <w:szCs w:val="26"/>
        </w:rPr>
        <w:t>аевого бюджета 1 018 441,05 руб.) освоение составило 1 049 935,77 руб. (в том числе за счет средств краевого бюджета 1 018 437,70 руб.) или 100,00.</w:t>
      </w:r>
      <w:r w:rsidRPr="004359AF">
        <w:rPr>
          <w:rFonts w:ascii="Segoe UI" w:hAnsi="Segoe UI" w:cs="Segoe UI"/>
          <w:color w:val="151515"/>
          <w:sz w:val="17"/>
          <w:szCs w:val="17"/>
          <w:shd w:val="clear" w:color="auto" w:fill="FBFBFB"/>
        </w:rPr>
        <w:t xml:space="preserve"> </w:t>
      </w:r>
    </w:p>
    <w:p w:rsidR="00F673A5" w:rsidRPr="004359AF" w:rsidRDefault="00F673A5" w:rsidP="00F673A5">
      <w:pPr>
        <w:widowControl w:val="0"/>
        <w:ind w:firstLine="708"/>
        <w:jc w:val="both"/>
        <w:rPr>
          <w:sz w:val="28"/>
          <w:szCs w:val="28"/>
        </w:rPr>
      </w:pPr>
      <w:r w:rsidRPr="004359AF">
        <w:rPr>
          <w:bCs/>
          <w:color w:val="000000"/>
          <w:sz w:val="27"/>
          <w:szCs w:val="27"/>
        </w:rPr>
        <w:t>О</w:t>
      </w:r>
      <w:r w:rsidRPr="004359AF">
        <w:rPr>
          <w:color w:val="151515"/>
          <w:sz w:val="28"/>
          <w:szCs w:val="28"/>
          <w:shd w:val="clear" w:color="auto" w:fill="FBFBFB"/>
        </w:rPr>
        <w:t>тпущено населению Уссурийского городского округа твердого топлива (дров) в количестве 963,27 м3.</w:t>
      </w:r>
    </w:p>
    <w:p w:rsidR="001600D3" w:rsidRDefault="001600D3" w:rsidP="00F673A5">
      <w:pPr>
        <w:pStyle w:val="a0"/>
        <w:widowControl w:val="0"/>
        <w:ind w:left="0"/>
        <w:jc w:val="center"/>
        <w:outlineLvl w:val="4"/>
        <w:rPr>
          <w:rFonts w:ascii="Times New Roman" w:hAnsi="Times New Roman" w:cs="Times New Roman"/>
          <w:b/>
          <w:bCs/>
          <w:sz w:val="28"/>
          <w:szCs w:val="28"/>
        </w:rPr>
      </w:pPr>
    </w:p>
    <w:p w:rsidR="00F673A5" w:rsidRPr="00127A97" w:rsidRDefault="00F673A5" w:rsidP="00F673A5">
      <w:pPr>
        <w:pStyle w:val="a0"/>
        <w:widowControl w:val="0"/>
        <w:ind w:left="0"/>
        <w:jc w:val="center"/>
        <w:outlineLvl w:val="4"/>
        <w:rPr>
          <w:rFonts w:ascii="Times New Roman" w:hAnsi="Times New Roman" w:cs="Times New Roman"/>
          <w:b/>
          <w:bCs/>
          <w:sz w:val="28"/>
          <w:szCs w:val="28"/>
        </w:rPr>
      </w:pPr>
      <w:r w:rsidRPr="00127A97">
        <w:rPr>
          <w:rFonts w:ascii="Times New Roman" w:hAnsi="Times New Roman" w:cs="Times New Roman"/>
          <w:b/>
          <w:bCs/>
          <w:sz w:val="28"/>
          <w:szCs w:val="28"/>
        </w:rPr>
        <w:t>5. Муниципальная программа «Благоустройство территории Уссурийского городского округа» на 2017 - 2024 годы</w:t>
      </w:r>
    </w:p>
    <w:p w:rsidR="001954E6" w:rsidRDefault="001954E6" w:rsidP="00F673A5">
      <w:pPr>
        <w:pStyle w:val="a0"/>
        <w:widowControl w:val="0"/>
        <w:ind w:left="0" w:firstLineChars="295" w:firstLine="796"/>
        <w:jc w:val="both"/>
        <w:rPr>
          <w:bCs/>
          <w:color w:val="000000"/>
          <w:sz w:val="27"/>
          <w:szCs w:val="27"/>
        </w:rPr>
      </w:pPr>
    </w:p>
    <w:p w:rsidR="00F673A5" w:rsidRPr="004359AF" w:rsidRDefault="00F673A5" w:rsidP="00F673A5">
      <w:pPr>
        <w:pStyle w:val="a0"/>
        <w:widowControl w:val="0"/>
        <w:ind w:left="0" w:firstLineChars="295" w:firstLine="796"/>
        <w:jc w:val="both"/>
        <w:rPr>
          <w:bCs/>
          <w:color w:val="000000"/>
          <w:sz w:val="27"/>
          <w:szCs w:val="27"/>
        </w:rPr>
      </w:pPr>
      <w:r w:rsidRPr="004359AF">
        <w:rPr>
          <w:bCs/>
          <w:color w:val="000000"/>
          <w:sz w:val="27"/>
          <w:szCs w:val="27"/>
        </w:rPr>
        <w:t>На реализацию программы по состоянию на 01 января 2022 года запланировано 100 800 000,00 руб., по состоянию на 31 декабря 2022 года запланировано 107 272 395,41 руб. Плановые ассигнования увеличены на сумму 6 472 395,41 руб.:</w:t>
      </w:r>
    </w:p>
    <w:p w:rsidR="00F673A5" w:rsidRPr="004359AF" w:rsidRDefault="00F673A5" w:rsidP="00F673A5">
      <w:pPr>
        <w:pStyle w:val="a0"/>
        <w:widowControl w:val="0"/>
        <w:ind w:left="0" w:firstLineChars="295" w:firstLine="767"/>
        <w:jc w:val="both"/>
        <w:rPr>
          <w:bCs/>
          <w:color w:val="000000"/>
          <w:sz w:val="27"/>
          <w:szCs w:val="27"/>
        </w:rPr>
      </w:pPr>
      <w:r w:rsidRPr="004359AF">
        <w:rPr>
          <w:sz w:val="26"/>
          <w:szCs w:val="26"/>
        </w:rPr>
        <w:lastRenderedPageBreak/>
        <w:t>выполнение работ по изготовлению, установке и оформлению металлической конструкции (сооружения) для проведения мероприятий в сумме +320 350,00 руб.;</w:t>
      </w:r>
    </w:p>
    <w:p w:rsidR="00F673A5" w:rsidRPr="004359AF" w:rsidRDefault="00F673A5" w:rsidP="00F673A5">
      <w:pPr>
        <w:pStyle w:val="a0"/>
        <w:widowControl w:val="0"/>
        <w:ind w:left="0" w:firstLineChars="295" w:firstLine="796"/>
        <w:jc w:val="both"/>
        <w:rPr>
          <w:bCs/>
          <w:color w:val="000000"/>
          <w:sz w:val="27"/>
          <w:szCs w:val="27"/>
        </w:rPr>
      </w:pPr>
      <w:r w:rsidRPr="004359AF">
        <w:rPr>
          <w:bCs/>
          <w:color w:val="000000"/>
          <w:sz w:val="27"/>
          <w:szCs w:val="27"/>
        </w:rPr>
        <w:t>ремонт и обустройство объектов (элементов) благоустройства и озеленения в сумме + 4 620 270,60 руб.;</w:t>
      </w:r>
    </w:p>
    <w:p w:rsidR="00F673A5" w:rsidRPr="004359AF" w:rsidRDefault="00F673A5" w:rsidP="00F673A5">
      <w:pPr>
        <w:pStyle w:val="a0"/>
        <w:widowControl w:val="0"/>
        <w:ind w:left="0" w:firstLineChars="295" w:firstLine="796"/>
        <w:jc w:val="both"/>
        <w:rPr>
          <w:bCs/>
          <w:color w:val="000000"/>
          <w:sz w:val="27"/>
          <w:szCs w:val="27"/>
        </w:rPr>
      </w:pPr>
      <w:r w:rsidRPr="004359AF">
        <w:rPr>
          <w:bCs/>
          <w:color w:val="000000"/>
          <w:sz w:val="27"/>
          <w:szCs w:val="27"/>
        </w:rPr>
        <w:t>содержание и ремонт фонтанов в сумме +169 360,00 руб.;</w:t>
      </w:r>
    </w:p>
    <w:p w:rsidR="00F673A5" w:rsidRPr="004359AF" w:rsidRDefault="00F673A5" w:rsidP="00F673A5">
      <w:pPr>
        <w:pStyle w:val="a0"/>
        <w:widowControl w:val="0"/>
        <w:ind w:left="0" w:firstLineChars="295" w:firstLine="796"/>
        <w:jc w:val="both"/>
        <w:rPr>
          <w:bCs/>
          <w:color w:val="000000"/>
          <w:sz w:val="27"/>
          <w:szCs w:val="27"/>
        </w:rPr>
      </w:pPr>
      <w:r w:rsidRPr="004359AF">
        <w:rPr>
          <w:bCs/>
          <w:color w:val="000000"/>
          <w:sz w:val="27"/>
          <w:szCs w:val="27"/>
        </w:rPr>
        <w:t xml:space="preserve">содержание территории общего пользования, не </w:t>
      </w:r>
      <w:proofErr w:type="gramStart"/>
      <w:r w:rsidRPr="004359AF">
        <w:rPr>
          <w:bCs/>
          <w:color w:val="000000"/>
          <w:sz w:val="27"/>
          <w:szCs w:val="27"/>
        </w:rPr>
        <w:t>переданных</w:t>
      </w:r>
      <w:proofErr w:type="gramEnd"/>
      <w:r w:rsidRPr="004359AF">
        <w:rPr>
          <w:bCs/>
          <w:color w:val="000000"/>
          <w:sz w:val="27"/>
          <w:szCs w:val="27"/>
        </w:rPr>
        <w:t xml:space="preserve"> в аренду или собственность в сумме +4 060 621,00 руб.;</w:t>
      </w:r>
    </w:p>
    <w:p w:rsidR="00F673A5" w:rsidRPr="004359AF" w:rsidRDefault="00F673A5" w:rsidP="00F673A5">
      <w:pPr>
        <w:pStyle w:val="a0"/>
        <w:widowControl w:val="0"/>
        <w:ind w:left="0" w:firstLineChars="295" w:firstLine="767"/>
        <w:jc w:val="both"/>
        <w:rPr>
          <w:sz w:val="26"/>
          <w:szCs w:val="26"/>
        </w:rPr>
      </w:pPr>
      <w:r w:rsidRPr="004359AF">
        <w:rPr>
          <w:sz w:val="26"/>
          <w:szCs w:val="26"/>
        </w:rPr>
        <w:t>по подготовительные работы и эксплуатация временных площадок для складирования снега и льда + 1 500 000,00 руб.;</w:t>
      </w:r>
    </w:p>
    <w:p w:rsidR="00F673A5" w:rsidRPr="004359AF" w:rsidRDefault="00F673A5" w:rsidP="00F673A5">
      <w:pPr>
        <w:pStyle w:val="a0"/>
        <w:widowControl w:val="0"/>
        <w:ind w:left="0" w:firstLineChars="295" w:firstLine="796"/>
        <w:jc w:val="both"/>
        <w:rPr>
          <w:bCs/>
          <w:color w:val="000000"/>
          <w:sz w:val="27"/>
          <w:szCs w:val="27"/>
        </w:rPr>
      </w:pPr>
      <w:r w:rsidRPr="004359AF">
        <w:rPr>
          <w:bCs/>
          <w:color w:val="000000"/>
          <w:sz w:val="27"/>
          <w:szCs w:val="27"/>
        </w:rPr>
        <w:t>расходы, связанные с исполнением решений, принятых судебными органами + 6 352 393,71 руб.;</w:t>
      </w:r>
    </w:p>
    <w:p w:rsidR="00F673A5" w:rsidRPr="004359AF" w:rsidRDefault="00F673A5" w:rsidP="00F673A5">
      <w:pPr>
        <w:pStyle w:val="a0"/>
        <w:widowControl w:val="0"/>
        <w:ind w:left="0" w:firstLineChars="295" w:firstLine="796"/>
        <w:jc w:val="both"/>
        <w:rPr>
          <w:bCs/>
          <w:color w:val="000000"/>
          <w:sz w:val="27"/>
          <w:szCs w:val="27"/>
        </w:rPr>
      </w:pPr>
      <w:r w:rsidRPr="004359AF">
        <w:rPr>
          <w:bCs/>
          <w:color w:val="000000"/>
          <w:sz w:val="27"/>
          <w:szCs w:val="27"/>
        </w:rPr>
        <w:t>создание мест (площадок) накопления твердых коммунальных отходов, включая подъездные пути в сумме – 3 209 453,43 руб.;</w:t>
      </w:r>
    </w:p>
    <w:p w:rsidR="00F673A5" w:rsidRPr="004359AF" w:rsidRDefault="00F673A5" w:rsidP="00F673A5">
      <w:pPr>
        <w:pStyle w:val="a0"/>
        <w:widowControl w:val="0"/>
        <w:ind w:left="0" w:firstLineChars="295" w:firstLine="796"/>
        <w:jc w:val="both"/>
        <w:rPr>
          <w:bCs/>
          <w:color w:val="000000"/>
          <w:sz w:val="27"/>
          <w:szCs w:val="27"/>
        </w:rPr>
      </w:pPr>
      <w:r w:rsidRPr="004359AF">
        <w:rPr>
          <w:bCs/>
          <w:color w:val="000000"/>
          <w:sz w:val="27"/>
          <w:szCs w:val="27"/>
        </w:rPr>
        <w:t xml:space="preserve">содержание объектов благоустройства и озеленения в сумме </w:t>
      </w:r>
    </w:p>
    <w:p w:rsidR="00F673A5" w:rsidRPr="004359AF" w:rsidRDefault="00F673A5" w:rsidP="00F673A5">
      <w:pPr>
        <w:pStyle w:val="a0"/>
        <w:widowControl w:val="0"/>
        <w:ind w:left="0"/>
        <w:jc w:val="both"/>
        <w:rPr>
          <w:bCs/>
          <w:color w:val="000000"/>
          <w:sz w:val="27"/>
          <w:szCs w:val="27"/>
        </w:rPr>
      </w:pPr>
      <w:r w:rsidRPr="004359AF">
        <w:rPr>
          <w:bCs/>
          <w:color w:val="000000"/>
          <w:sz w:val="27"/>
          <w:szCs w:val="27"/>
        </w:rPr>
        <w:t>– 7 094 786,47 руб.;</w:t>
      </w:r>
    </w:p>
    <w:p w:rsidR="00F673A5" w:rsidRPr="004359AF" w:rsidRDefault="00F673A5" w:rsidP="00F673A5">
      <w:pPr>
        <w:pStyle w:val="a0"/>
        <w:widowControl w:val="0"/>
        <w:ind w:left="0"/>
        <w:jc w:val="both"/>
        <w:rPr>
          <w:bCs/>
          <w:color w:val="000000"/>
          <w:sz w:val="27"/>
          <w:szCs w:val="27"/>
        </w:rPr>
      </w:pPr>
      <w:r w:rsidRPr="004359AF">
        <w:rPr>
          <w:bCs/>
          <w:color w:val="000000"/>
          <w:sz w:val="27"/>
          <w:szCs w:val="27"/>
        </w:rPr>
        <w:tab/>
        <w:t>организация общественных мероприятий по благоустройству и озеленению в сумме – 169 360,00 руб.;</w:t>
      </w:r>
    </w:p>
    <w:p w:rsidR="00F673A5" w:rsidRPr="004359AF" w:rsidRDefault="00F673A5" w:rsidP="00F673A5">
      <w:pPr>
        <w:pStyle w:val="a0"/>
        <w:widowControl w:val="0"/>
        <w:ind w:left="0" w:firstLineChars="295" w:firstLine="796"/>
        <w:jc w:val="both"/>
        <w:rPr>
          <w:bCs/>
          <w:color w:val="000000"/>
          <w:sz w:val="27"/>
          <w:szCs w:val="27"/>
        </w:rPr>
      </w:pPr>
      <w:r w:rsidRPr="004359AF">
        <w:rPr>
          <w:bCs/>
          <w:color w:val="000000"/>
          <w:sz w:val="27"/>
          <w:szCs w:val="27"/>
        </w:rPr>
        <w:t>проведение работ по очистке и обеззараживанию шахтных колодцев, ликвидации аварийных шахтных колодцев – 77 000,00 руб.</w:t>
      </w:r>
    </w:p>
    <w:p w:rsidR="00F673A5" w:rsidRPr="004359AF" w:rsidRDefault="00F673A5" w:rsidP="00F673A5">
      <w:pPr>
        <w:pStyle w:val="a0"/>
        <w:widowControl w:val="0"/>
        <w:jc w:val="both"/>
        <w:rPr>
          <w:b/>
          <w:bCs/>
          <w:sz w:val="27"/>
          <w:szCs w:val="27"/>
        </w:rPr>
      </w:pPr>
      <w:r w:rsidRPr="004359AF">
        <w:rPr>
          <w:bCs/>
          <w:color w:val="000000"/>
          <w:sz w:val="27"/>
          <w:szCs w:val="27"/>
        </w:rPr>
        <w:t>Освоено 93 628 656,24  руб. или 87,28 %.</w:t>
      </w:r>
    </w:p>
    <w:p w:rsidR="00F673A5" w:rsidRPr="004359AF" w:rsidRDefault="00F673A5" w:rsidP="00F673A5">
      <w:pPr>
        <w:pStyle w:val="a0"/>
        <w:widowControl w:val="0"/>
        <w:tabs>
          <w:tab w:val="center" w:pos="5070"/>
        </w:tabs>
        <w:outlineLvl w:val="4"/>
        <w:rPr>
          <w:sz w:val="27"/>
          <w:szCs w:val="27"/>
        </w:rPr>
      </w:pPr>
      <w:r w:rsidRPr="004359AF">
        <w:rPr>
          <w:sz w:val="27"/>
          <w:szCs w:val="27"/>
        </w:rPr>
        <w:t>Средства направлены на реализацию мероприятий программы:</w:t>
      </w:r>
    </w:p>
    <w:p w:rsidR="00F673A5" w:rsidRPr="004359AF" w:rsidRDefault="00F673A5" w:rsidP="00F673A5">
      <w:pPr>
        <w:widowControl w:val="0"/>
        <w:ind w:firstLine="708"/>
        <w:jc w:val="both"/>
        <w:rPr>
          <w:sz w:val="26"/>
          <w:szCs w:val="26"/>
        </w:rPr>
      </w:pPr>
      <w:r w:rsidRPr="004359AF">
        <w:rPr>
          <w:sz w:val="26"/>
          <w:szCs w:val="26"/>
        </w:rPr>
        <w:t>создание мест (площадок) накопления твердых коммунальных отходов, включая подъездные пути при плане 21 790 546,57 руб. освоено 20 034 853,52 руб. или 91,94%, оплата производилась по факту выполненных работ;</w:t>
      </w:r>
    </w:p>
    <w:p w:rsidR="00F673A5" w:rsidRPr="004359AF" w:rsidRDefault="00F673A5" w:rsidP="00F673A5">
      <w:pPr>
        <w:widowControl w:val="0"/>
        <w:ind w:firstLine="708"/>
        <w:jc w:val="both"/>
        <w:rPr>
          <w:sz w:val="26"/>
          <w:szCs w:val="26"/>
        </w:rPr>
      </w:pPr>
      <w:r w:rsidRPr="004359AF">
        <w:rPr>
          <w:sz w:val="26"/>
          <w:szCs w:val="26"/>
        </w:rPr>
        <w:t>выполнение работ по изготовлению, установке, оформлению и ремонту металлической конструкции (сооружения) для проведения мероприятий при плане 320 350,00 руб. освоено 320 350,00 руб. или 100,00%;</w:t>
      </w:r>
    </w:p>
    <w:p w:rsidR="00F673A5" w:rsidRPr="004359AF" w:rsidRDefault="00F673A5" w:rsidP="00F673A5">
      <w:pPr>
        <w:widowControl w:val="0"/>
        <w:ind w:firstLine="708"/>
        <w:jc w:val="both"/>
        <w:rPr>
          <w:sz w:val="26"/>
          <w:szCs w:val="26"/>
        </w:rPr>
      </w:pPr>
      <w:r w:rsidRPr="004359AF">
        <w:rPr>
          <w:sz w:val="26"/>
          <w:szCs w:val="26"/>
        </w:rPr>
        <w:t>приобретение и установка новых, ремонт существующих малых архитектурных форм при плане 600 000,00 руб. освоено 600 000,00 руб. или 100,00%;</w:t>
      </w:r>
    </w:p>
    <w:p w:rsidR="00F673A5" w:rsidRPr="004359AF" w:rsidRDefault="00F673A5" w:rsidP="00F673A5">
      <w:pPr>
        <w:widowControl w:val="0"/>
        <w:ind w:firstLine="708"/>
        <w:jc w:val="both"/>
        <w:rPr>
          <w:sz w:val="26"/>
          <w:szCs w:val="26"/>
        </w:rPr>
      </w:pPr>
      <w:r w:rsidRPr="004359AF">
        <w:rPr>
          <w:sz w:val="26"/>
          <w:szCs w:val="26"/>
        </w:rPr>
        <w:t xml:space="preserve">содержание объектов благоустройства и озеленения при плане 44 185 213,53 руб. освоено 40 766 287,72 руб. или 92,26 %, оплата производилась по факту выполненных работ; </w:t>
      </w:r>
    </w:p>
    <w:p w:rsidR="00F673A5" w:rsidRPr="004359AF" w:rsidRDefault="00F673A5" w:rsidP="00F673A5">
      <w:pPr>
        <w:widowControl w:val="0"/>
        <w:ind w:firstLine="708"/>
        <w:jc w:val="both"/>
        <w:rPr>
          <w:sz w:val="26"/>
          <w:szCs w:val="26"/>
        </w:rPr>
      </w:pPr>
      <w:r w:rsidRPr="004359AF">
        <w:rPr>
          <w:sz w:val="26"/>
          <w:szCs w:val="26"/>
        </w:rPr>
        <w:t>ремонт и обустройство объектов (элементов) благоустройства и озеленения при плане 6 620 270,60 руб. освоено 6 329 562,29 руб. или 95,61 %, оплата производилась по факту выполненных работ;</w:t>
      </w:r>
    </w:p>
    <w:p w:rsidR="00F673A5" w:rsidRPr="004359AF" w:rsidRDefault="00F673A5" w:rsidP="00F673A5">
      <w:pPr>
        <w:widowControl w:val="0"/>
        <w:ind w:firstLine="708"/>
        <w:jc w:val="both"/>
        <w:rPr>
          <w:sz w:val="26"/>
          <w:szCs w:val="26"/>
        </w:rPr>
      </w:pPr>
      <w:r w:rsidRPr="004359AF">
        <w:rPr>
          <w:sz w:val="26"/>
          <w:szCs w:val="26"/>
        </w:rPr>
        <w:t>содержание и ремонт фонтанов при плане 2 069 360,00 руб. освоено 1 850 609,25 руб. или 89,43 %, оплата производилась по факту выполненных работ,</w:t>
      </w:r>
    </w:p>
    <w:p w:rsidR="00F673A5" w:rsidRPr="004359AF" w:rsidRDefault="00F673A5" w:rsidP="00F673A5">
      <w:pPr>
        <w:widowControl w:val="0"/>
        <w:ind w:firstLine="708"/>
        <w:jc w:val="both"/>
        <w:rPr>
          <w:sz w:val="26"/>
          <w:szCs w:val="26"/>
        </w:rPr>
      </w:pPr>
      <w:r w:rsidRPr="004359AF">
        <w:rPr>
          <w:sz w:val="26"/>
          <w:szCs w:val="26"/>
        </w:rPr>
        <w:t xml:space="preserve">организация общественных мероприятий по благоустройству и озеленению при плане 230 640,00 руб. освоено 230 440,00 руб. или 99,91 %, оплата производилась по факту выполненных работ; </w:t>
      </w:r>
    </w:p>
    <w:p w:rsidR="00F673A5" w:rsidRPr="004359AF" w:rsidRDefault="00F673A5" w:rsidP="00F673A5">
      <w:pPr>
        <w:widowControl w:val="0"/>
        <w:ind w:firstLine="708"/>
        <w:jc w:val="both"/>
        <w:rPr>
          <w:sz w:val="26"/>
          <w:szCs w:val="26"/>
        </w:rPr>
      </w:pPr>
      <w:r w:rsidRPr="004359AF">
        <w:rPr>
          <w:sz w:val="26"/>
          <w:szCs w:val="26"/>
        </w:rPr>
        <w:lastRenderedPageBreak/>
        <w:t xml:space="preserve">содержание зеленых насаждений при плане 8 320 000,00 руб. освоено 7 841 413,23 руб. или 94,25 %, оплата производилась по факту выполненных работ; </w:t>
      </w:r>
    </w:p>
    <w:p w:rsidR="00F673A5" w:rsidRPr="004359AF" w:rsidRDefault="00F673A5" w:rsidP="00F673A5">
      <w:pPr>
        <w:widowControl w:val="0"/>
        <w:ind w:firstLine="708"/>
        <w:jc w:val="both"/>
        <w:rPr>
          <w:sz w:val="26"/>
          <w:szCs w:val="26"/>
        </w:rPr>
      </w:pPr>
      <w:r w:rsidRPr="004359AF">
        <w:rPr>
          <w:sz w:val="26"/>
          <w:szCs w:val="26"/>
        </w:rPr>
        <w:t xml:space="preserve">содержание территории общего пользования, не переданных в аренду или собственность при плане 14 060 621,00 руб. освоено 12 932 784,39 руб. или 91,98 %, оплата производилась по факту выполненных работ, </w:t>
      </w:r>
    </w:p>
    <w:p w:rsidR="00F673A5" w:rsidRPr="004359AF" w:rsidRDefault="00F673A5" w:rsidP="00F673A5">
      <w:pPr>
        <w:widowControl w:val="0"/>
        <w:ind w:firstLine="708"/>
        <w:jc w:val="both"/>
        <w:rPr>
          <w:sz w:val="26"/>
          <w:szCs w:val="26"/>
        </w:rPr>
      </w:pPr>
      <w:r w:rsidRPr="004359AF">
        <w:rPr>
          <w:sz w:val="26"/>
          <w:szCs w:val="26"/>
        </w:rPr>
        <w:t>проведение работ по очистке и обеззараживанию шахтных колодцев, ликвидации аварийных шахтных колодцев при плане 123 000,00 руб. освоено 123 000,00 руб. или 100,00%</w:t>
      </w:r>
      <w:proofErr w:type="gramStart"/>
      <w:r w:rsidRPr="004359AF">
        <w:rPr>
          <w:sz w:val="26"/>
          <w:szCs w:val="26"/>
        </w:rPr>
        <w:t xml:space="preserve"> ;</w:t>
      </w:r>
      <w:proofErr w:type="gramEnd"/>
      <w:r w:rsidRPr="004359AF">
        <w:rPr>
          <w:sz w:val="26"/>
          <w:szCs w:val="26"/>
        </w:rPr>
        <w:t xml:space="preserve"> </w:t>
      </w:r>
    </w:p>
    <w:p w:rsidR="00F673A5" w:rsidRPr="004359AF" w:rsidRDefault="00F673A5" w:rsidP="00F673A5">
      <w:pPr>
        <w:widowControl w:val="0"/>
        <w:ind w:firstLine="708"/>
        <w:jc w:val="both"/>
        <w:rPr>
          <w:sz w:val="26"/>
          <w:szCs w:val="26"/>
        </w:rPr>
      </w:pPr>
      <w:r w:rsidRPr="004359AF">
        <w:rPr>
          <w:sz w:val="26"/>
          <w:szCs w:val="26"/>
        </w:rPr>
        <w:t>подготовительные работы и эксплуатация временных площадок для складирования снега и льда при плане 2 400 000,00 руб. освоено 2 399 355,84 руб. или 99,97 %, оплата производилась по факту выполненных работ;</w:t>
      </w:r>
    </w:p>
    <w:p w:rsidR="00F673A5" w:rsidRPr="004359AF" w:rsidRDefault="00F673A5" w:rsidP="00F673A5">
      <w:pPr>
        <w:widowControl w:val="0"/>
        <w:ind w:firstLine="708"/>
        <w:jc w:val="both"/>
        <w:rPr>
          <w:sz w:val="26"/>
          <w:szCs w:val="26"/>
        </w:rPr>
      </w:pPr>
      <w:r w:rsidRPr="004359AF">
        <w:rPr>
          <w:sz w:val="26"/>
          <w:szCs w:val="26"/>
        </w:rPr>
        <w:t xml:space="preserve">проведение экологической пропаганды среди населения при плане 100 000,00 руб. освоено 100 000,00 руб. или 100,00%; </w:t>
      </w:r>
    </w:p>
    <w:p w:rsidR="00F673A5" w:rsidRPr="004359AF" w:rsidRDefault="00F673A5" w:rsidP="00F673A5">
      <w:pPr>
        <w:widowControl w:val="0"/>
        <w:ind w:firstLine="708"/>
        <w:jc w:val="both"/>
        <w:rPr>
          <w:sz w:val="26"/>
          <w:szCs w:val="26"/>
        </w:rPr>
      </w:pPr>
      <w:r w:rsidRPr="004359AF">
        <w:rPr>
          <w:sz w:val="26"/>
          <w:szCs w:val="26"/>
        </w:rPr>
        <w:t>организацию и проведение конкурсов экологической направленности при плане 100 000,00 руб. освоено 100 000,00 руб. или 100,00%;</w:t>
      </w:r>
    </w:p>
    <w:p w:rsidR="00F673A5" w:rsidRPr="004359AF" w:rsidRDefault="00F673A5" w:rsidP="00F673A5">
      <w:pPr>
        <w:widowControl w:val="0"/>
        <w:ind w:firstLine="708"/>
        <w:jc w:val="both"/>
        <w:rPr>
          <w:sz w:val="26"/>
          <w:szCs w:val="26"/>
        </w:rPr>
      </w:pPr>
      <w:r w:rsidRPr="004359AF">
        <w:rPr>
          <w:sz w:val="26"/>
          <w:szCs w:val="26"/>
        </w:rPr>
        <w:t>расходы, связанные с исполнением решений, принятых судебными органами при плане 6 352 393,71 руб. расходы не производились.</w:t>
      </w:r>
    </w:p>
    <w:p w:rsidR="00F673A5" w:rsidRPr="004359AF" w:rsidRDefault="00F673A5" w:rsidP="00F673A5">
      <w:pPr>
        <w:widowControl w:val="0"/>
        <w:ind w:firstLine="708"/>
        <w:jc w:val="both"/>
        <w:rPr>
          <w:sz w:val="26"/>
          <w:szCs w:val="26"/>
        </w:rPr>
      </w:pPr>
      <w:r w:rsidRPr="004359AF">
        <w:rPr>
          <w:sz w:val="26"/>
          <w:szCs w:val="26"/>
        </w:rPr>
        <w:t>В рамках муниципальной программы «Благоустройство территории Уссурийского городского округа» на  2017 - 2024 годы выполнены работы по содержанию зеленых насаждений: снос аварийных деревьев- 482 ед., санитарная обрезка деревьев -348 ед., омолаживающая обрезка деревьев, кустарников -168 ед., формовочная обрезка -3 044 ед.</w:t>
      </w:r>
    </w:p>
    <w:p w:rsidR="001954E6" w:rsidRDefault="001954E6" w:rsidP="00F673A5">
      <w:pPr>
        <w:widowControl w:val="0"/>
        <w:jc w:val="center"/>
        <w:rPr>
          <w:b/>
          <w:sz w:val="28"/>
          <w:szCs w:val="28"/>
        </w:rPr>
      </w:pPr>
    </w:p>
    <w:p w:rsidR="00F673A5" w:rsidRPr="004359AF" w:rsidRDefault="00F673A5" w:rsidP="00F673A5">
      <w:pPr>
        <w:widowControl w:val="0"/>
        <w:jc w:val="center"/>
        <w:rPr>
          <w:b/>
          <w:sz w:val="28"/>
          <w:szCs w:val="28"/>
        </w:rPr>
      </w:pPr>
      <w:r w:rsidRPr="004359AF">
        <w:rPr>
          <w:b/>
          <w:sz w:val="28"/>
          <w:szCs w:val="28"/>
        </w:rPr>
        <w:t xml:space="preserve">6. Муниципальная  программа «Развитие сферы ритуальных услуг </w:t>
      </w:r>
    </w:p>
    <w:p w:rsidR="00F673A5" w:rsidRPr="004359AF" w:rsidRDefault="00F673A5" w:rsidP="00F673A5">
      <w:pPr>
        <w:widowControl w:val="0"/>
        <w:jc w:val="center"/>
        <w:rPr>
          <w:b/>
          <w:sz w:val="28"/>
          <w:szCs w:val="28"/>
        </w:rPr>
      </w:pPr>
      <w:r w:rsidRPr="004359AF">
        <w:rPr>
          <w:b/>
          <w:sz w:val="28"/>
          <w:szCs w:val="28"/>
        </w:rPr>
        <w:t xml:space="preserve">и похоронного дела на  территории Уссурийского городского округа» </w:t>
      </w:r>
    </w:p>
    <w:p w:rsidR="00F673A5" w:rsidRPr="004359AF" w:rsidRDefault="00F673A5" w:rsidP="00F673A5">
      <w:pPr>
        <w:widowControl w:val="0"/>
        <w:jc w:val="center"/>
        <w:rPr>
          <w:b/>
          <w:sz w:val="28"/>
          <w:szCs w:val="28"/>
        </w:rPr>
      </w:pPr>
      <w:r w:rsidRPr="004359AF">
        <w:rPr>
          <w:b/>
          <w:sz w:val="28"/>
          <w:szCs w:val="28"/>
        </w:rPr>
        <w:t>на 2016-2024 годы»</w:t>
      </w:r>
    </w:p>
    <w:p w:rsidR="001954E6" w:rsidRDefault="001954E6" w:rsidP="00F673A5">
      <w:pPr>
        <w:ind w:firstLine="708"/>
        <w:jc w:val="both"/>
        <w:rPr>
          <w:bCs/>
          <w:sz w:val="27"/>
          <w:szCs w:val="27"/>
        </w:rPr>
      </w:pPr>
    </w:p>
    <w:p w:rsidR="00F673A5" w:rsidRPr="004359AF" w:rsidRDefault="00F673A5" w:rsidP="00F673A5">
      <w:pPr>
        <w:ind w:firstLine="708"/>
        <w:jc w:val="both"/>
        <w:rPr>
          <w:bCs/>
          <w:sz w:val="27"/>
          <w:szCs w:val="27"/>
        </w:rPr>
      </w:pPr>
      <w:r w:rsidRPr="004359AF">
        <w:rPr>
          <w:bCs/>
          <w:sz w:val="27"/>
          <w:szCs w:val="27"/>
        </w:rPr>
        <w:t xml:space="preserve">На реализацию программы по состоянию на 01 января 2022 года запланировано 15 000 000,00  руб., по состоянию на 31 декабря 2022 года запланировано 15 000 000,00 руб. </w:t>
      </w:r>
    </w:p>
    <w:p w:rsidR="00F673A5" w:rsidRPr="004359AF" w:rsidRDefault="00F673A5" w:rsidP="00F673A5">
      <w:pPr>
        <w:widowControl w:val="0"/>
        <w:ind w:firstLineChars="295" w:firstLine="796"/>
        <w:jc w:val="both"/>
        <w:outlineLvl w:val="2"/>
        <w:rPr>
          <w:sz w:val="27"/>
          <w:szCs w:val="27"/>
        </w:rPr>
      </w:pPr>
      <w:r w:rsidRPr="004359AF">
        <w:rPr>
          <w:bCs/>
          <w:sz w:val="27"/>
          <w:szCs w:val="27"/>
        </w:rPr>
        <w:t>Освоено 13 830 643,66 руб. или 92,20 %.</w:t>
      </w:r>
    </w:p>
    <w:p w:rsidR="00F673A5" w:rsidRPr="004359AF" w:rsidRDefault="00F673A5" w:rsidP="00F673A5">
      <w:pPr>
        <w:widowControl w:val="0"/>
        <w:ind w:firstLineChars="295" w:firstLine="796"/>
        <w:jc w:val="both"/>
        <w:rPr>
          <w:sz w:val="27"/>
          <w:szCs w:val="27"/>
        </w:rPr>
      </w:pPr>
      <w:r w:rsidRPr="004359AF">
        <w:rPr>
          <w:sz w:val="27"/>
          <w:szCs w:val="27"/>
        </w:rPr>
        <w:t xml:space="preserve">В соответствии с планом реализации программы средства направлены </w:t>
      </w:r>
      <w:r w:rsidRPr="004359AF">
        <w:rPr>
          <w:sz w:val="27"/>
          <w:szCs w:val="27"/>
        </w:rPr>
        <w:br/>
        <w:t xml:space="preserve">на следующие мероприятия: </w:t>
      </w:r>
    </w:p>
    <w:p w:rsidR="00F673A5" w:rsidRPr="004359AF" w:rsidRDefault="00F673A5" w:rsidP="00F673A5">
      <w:pPr>
        <w:widowControl w:val="0"/>
        <w:ind w:firstLine="708"/>
        <w:jc w:val="both"/>
        <w:rPr>
          <w:sz w:val="26"/>
          <w:szCs w:val="26"/>
        </w:rPr>
      </w:pPr>
      <w:r w:rsidRPr="004359AF">
        <w:rPr>
          <w:sz w:val="26"/>
          <w:szCs w:val="26"/>
        </w:rPr>
        <w:t>содержание  и благоустройство общественных кладбищ при плане 14 559 205,26 руб. освоено 13 389 848,92  руб. или 91,97 %. Выполнялись работы по содержанию 30 общественных кладбищ, оплата производилась по факту выполненных работ;</w:t>
      </w:r>
    </w:p>
    <w:p w:rsidR="00F673A5" w:rsidRPr="004359AF" w:rsidRDefault="00F673A5" w:rsidP="00F673A5">
      <w:pPr>
        <w:widowControl w:val="0"/>
        <w:ind w:firstLine="708"/>
        <w:jc w:val="both"/>
        <w:rPr>
          <w:sz w:val="26"/>
          <w:szCs w:val="26"/>
        </w:rPr>
      </w:pPr>
      <w:r w:rsidRPr="004359AF">
        <w:rPr>
          <w:sz w:val="26"/>
          <w:szCs w:val="26"/>
        </w:rPr>
        <w:t>проведение кадастровых работ по оформлению земельных участков общественных кладбищ при плане 67 000,00 руб. освоено 67 000,00  руб. или 100,00 %;</w:t>
      </w:r>
    </w:p>
    <w:p w:rsidR="00F673A5" w:rsidRPr="004359AF" w:rsidRDefault="00F673A5" w:rsidP="00F673A5">
      <w:pPr>
        <w:widowControl w:val="0"/>
        <w:ind w:firstLine="708"/>
        <w:jc w:val="both"/>
        <w:rPr>
          <w:sz w:val="26"/>
          <w:szCs w:val="26"/>
        </w:rPr>
      </w:pPr>
      <w:r w:rsidRPr="004359AF">
        <w:rPr>
          <w:sz w:val="26"/>
          <w:szCs w:val="26"/>
        </w:rPr>
        <w:t xml:space="preserve">противоклещевая обработка общественных </w:t>
      </w:r>
      <w:proofErr w:type="gramStart"/>
      <w:r w:rsidRPr="004359AF">
        <w:rPr>
          <w:sz w:val="26"/>
          <w:szCs w:val="26"/>
        </w:rPr>
        <w:t>кладбищах</w:t>
      </w:r>
      <w:proofErr w:type="gramEnd"/>
      <w:r w:rsidRPr="004359AF">
        <w:rPr>
          <w:sz w:val="26"/>
          <w:szCs w:val="26"/>
        </w:rPr>
        <w:t xml:space="preserve"> при плане 198 794,74 руб. освоено 198 794,74 руб. или 100,00%;</w:t>
      </w:r>
    </w:p>
    <w:p w:rsidR="00F673A5" w:rsidRPr="004359AF" w:rsidRDefault="00F673A5" w:rsidP="00F673A5">
      <w:pPr>
        <w:widowControl w:val="0"/>
        <w:ind w:firstLine="708"/>
        <w:jc w:val="both"/>
        <w:rPr>
          <w:sz w:val="26"/>
          <w:szCs w:val="26"/>
        </w:rPr>
      </w:pPr>
      <w:r w:rsidRPr="004359AF">
        <w:rPr>
          <w:sz w:val="26"/>
          <w:szCs w:val="26"/>
        </w:rPr>
        <w:t xml:space="preserve">проведение кадастровых работ и разработка проекта санитарно-защитной зоны общественного кладбища с адресом ориентира: </w:t>
      </w:r>
      <w:proofErr w:type="gramStart"/>
      <w:r w:rsidRPr="004359AF">
        <w:rPr>
          <w:sz w:val="26"/>
          <w:szCs w:val="26"/>
        </w:rPr>
        <w:t>г</w:t>
      </w:r>
      <w:proofErr w:type="gramEnd"/>
      <w:r w:rsidRPr="004359AF">
        <w:rPr>
          <w:sz w:val="26"/>
          <w:szCs w:val="26"/>
        </w:rPr>
        <w:t>. Уссурийск, ул. Русская, 84 при плане 175 000,00 руб. освоено 175 000,00 руб. или 100,00%.</w:t>
      </w:r>
    </w:p>
    <w:p w:rsidR="00F673A5" w:rsidRDefault="00F673A5" w:rsidP="00F673A5">
      <w:pPr>
        <w:pStyle w:val="a0"/>
        <w:widowControl w:val="0"/>
        <w:spacing w:line="247" w:lineRule="auto"/>
        <w:ind w:left="0" w:firstLine="708"/>
        <w:contextualSpacing w:val="0"/>
        <w:jc w:val="both"/>
        <w:outlineLvl w:val="4"/>
        <w:rPr>
          <w:bCs/>
          <w:sz w:val="28"/>
          <w:szCs w:val="28"/>
        </w:rPr>
      </w:pPr>
    </w:p>
    <w:p w:rsidR="001600D3" w:rsidRPr="004359AF" w:rsidRDefault="001600D3" w:rsidP="00F673A5">
      <w:pPr>
        <w:pStyle w:val="a0"/>
        <w:widowControl w:val="0"/>
        <w:spacing w:line="247" w:lineRule="auto"/>
        <w:ind w:left="0" w:firstLine="708"/>
        <w:contextualSpacing w:val="0"/>
        <w:jc w:val="both"/>
        <w:outlineLvl w:val="4"/>
        <w:rPr>
          <w:bCs/>
          <w:sz w:val="28"/>
          <w:szCs w:val="28"/>
        </w:rPr>
      </w:pPr>
    </w:p>
    <w:p w:rsidR="00F673A5" w:rsidRPr="00127A97" w:rsidRDefault="00F673A5" w:rsidP="00127A97">
      <w:pPr>
        <w:pStyle w:val="a0"/>
        <w:widowControl w:val="0"/>
        <w:ind w:left="0"/>
        <w:contextualSpacing w:val="0"/>
        <w:jc w:val="center"/>
        <w:outlineLvl w:val="0"/>
        <w:rPr>
          <w:rFonts w:ascii="Times New Roman" w:hAnsi="Times New Roman" w:cs="Times New Roman"/>
          <w:b/>
          <w:bCs/>
          <w:sz w:val="28"/>
          <w:szCs w:val="28"/>
        </w:rPr>
      </w:pPr>
      <w:r w:rsidRPr="00127A97">
        <w:rPr>
          <w:rFonts w:ascii="Times New Roman" w:hAnsi="Times New Roman" w:cs="Times New Roman"/>
          <w:b/>
          <w:bCs/>
          <w:sz w:val="28"/>
          <w:szCs w:val="28"/>
        </w:rPr>
        <w:lastRenderedPageBreak/>
        <w:t>7. Муниципальная программа «Охрана окружающей среды Уссурийского городского округа» на 2016 – 2024 годы</w:t>
      </w:r>
    </w:p>
    <w:p w:rsidR="00F673A5" w:rsidRPr="004359AF" w:rsidRDefault="00F673A5" w:rsidP="00F673A5">
      <w:pPr>
        <w:widowControl w:val="0"/>
        <w:ind w:firstLine="709"/>
        <w:jc w:val="both"/>
        <w:rPr>
          <w:bCs/>
          <w:sz w:val="28"/>
          <w:szCs w:val="28"/>
        </w:rPr>
      </w:pPr>
      <w:r w:rsidRPr="004359AF">
        <w:rPr>
          <w:bCs/>
          <w:sz w:val="28"/>
          <w:szCs w:val="28"/>
        </w:rPr>
        <w:t xml:space="preserve">На реализацию программы по состоянию на 01 января 2022 года запланировано 108 890 390,00руб., по состоянию на 31 декабря 2022 года запланировано 127 592 095,15 руб. Плановые ассигнования изменены на сумму (+) 18 701 705,15 руб., в том числе </w:t>
      </w:r>
    </w:p>
    <w:p w:rsidR="00F673A5" w:rsidRPr="004359AF" w:rsidRDefault="00F673A5" w:rsidP="00F673A5">
      <w:pPr>
        <w:widowControl w:val="0"/>
        <w:ind w:firstLine="709"/>
        <w:jc w:val="both"/>
        <w:rPr>
          <w:sz w:val="28"/>
          <w:szCs w:val="28"/>
        </w:rPr>
      </w:pPr>
      <w:proofErr w:type="gramStart"/>
      <w:r w:rsidRPr="004359AF">
        <w:rPr>
          <w:bCs/>
          <w:sz w:val="28"/>
          <w:szCs w:val="28"/>
        </w:rPr>
        <w:t xml:space="preserve">увеличены (+) 11 414 255,33 руб. </w:t>
      </w:r>
      <w:r w:rsidRPr="004359AF">
        <w:rPr>
          <w:sz w:val="28"/>
          <w:szCs w:val="28"/>
        </w:rPr>
        <w:t xml:space="preserve">на выполнение работ по устройству подпорной стены вдоль устья реки </w:t>
      </w:r>
      <w:proofErr w:type="spellStart"/>
      <w:r w:rsidRPr="004359AF">
        <w:rPr>
          <w:sz w:val="28"/>
          <w:szCs w:val="28"/>
        </w:rPr>
        <w:t>Раковка</w:t>
      </w:r>
      <w:proofErr w:type="spellEnd"/>
      <w:r w:rsidRPr="004359AF">
        <w:rPr>
          <w:sz w:val="28"/>
          <w:szCs w:val="28"/>
        </w:rPr>
        <w:t xml:space="preserve"> – в районе жилого дома </w:t>
      </w:r>
      <w:r w:rsidRPr="004359AF">
        <w:rPr>
          <w:sz w:val="28"/>
          <w:szCs w:val="28"/>
        </w:rPr>
        <w:br/>
        <w:t>по ул. Красина, 95А (район города – Слобода) и на выполнение работ по расчистки ливневых стоков в районе р. Кореянка от ориентира ул. Пограничная, № 53 (СНТ «Лесник») – вдоль ул. Пограничная вдоль ул. Топоркова – вдоль ул. Гончарука – вдоль ул. Кленовая до впадения</w:t>
      </w:r>
      <w:proofErr w:type="gramEnd"/>
      <w:r w:rsidRPr="004359AF">
        <w:rPr>
          <w:sz w:val="28"/>
          <w:szCs w:val="28"/>
        </w:rPr>
        <w:t xml:space="preserve"> в р. Комаровка с целью предотвращения подтопления микрорайона «Слобода»;</w:t>
      </w:r>
    </w:p>
    <w:p w:rsidR="00F673A5" w:rsidRPr="004359AF" w:rsidRDefault="00F673A5" w:rsidP="00F673A5">
      <w:pPr>
        <w:widowControl w:val="0"/>
        <w:ind w:firstLine="709"/>
        <w:jc w:val="both"/>
        <w:rPr>
          <w:sz w:val="28"/>
          <w:szCs w:val="28"/>
        </w:rPr>
      </w:pPr>
      <w:proofErr w:type="gramStart"/>
      <w:r w:rsidRPr="004359AF">
        <w:rPr>
          <w:bCs/>
          <w:sz w:val="28"/>
          <w:szCs w:val="28"/>
        </w:rPr>
        <w:t>увеличены</w:t>
      </w:r>
      <w:r w:rsidRPr="004359AF">
        <w:rPr>
          <w:sz w:val="28"/>
          <w:szCs w:val="28"/>
        </w:rPr>
        <w:t xml:space="preserve"> (+) 8 656 060,00 на разработку проектно-сметной документации на реконструкции гидротехнического сооружения Раковского гидроузла: 1.</w:t>
      </w:r>
      <w:proofErr w:type="gramEnd"/>
      <w:r w:rsidRPr="004359AF">
        <w:rPr>
          <w:sz w:val="28"/>
          <w:szCs w:val="28"/>
        </w:rPr>
        <w:t xml:space="preserve"> Сооружение - плотина длиною 596 м; 2. Сооружение </w:t>
      </w:r>
      <w:proofErr w:type="spellStart"/>
      <w:r w:rsidRPr="004359AF">
        <w:rPr>
          <w:sz w:val="28"/>
          <w:szCs w:val="28"/>
        </w:rPr>
        <w:t>ливнесбросное</w:t>
      </w:r>
      <w:proofErr w:type="spellEnd"/>
      <w:r w:rsidRPr="004359AF">
        <w:rPr>
          <w:sz w:val="28"/>
          <w:szCs w:val="28"/>
        </w:rPr>
        <w:t xml:space="preserve"> общей площадью 1 758,6 кв. м.; 3. Сооружение донный выпуск общей площадью 162,8 кв. м.; 4. Сооружение - водоприемная камера, галерея, распределительная камера общей площадью 607,6 кв. м., </w:t>
      </w:r>
      <w:r w:rsidRPr="004359AF">
        <w:rPr>
          <w:sz w:val="28"/>
          <w:szCs w:val="28"/>
        </w:rPr>
        <w:br/>
        <w:t>т.к. МУП «Уссурийск-Водоканал» получил положительное заключение государственной экспертизы;</w:t>
      </w:r>
    </w:p>
    <w:p w:rsidR="00F673A5" w:rsidRPr="004359AF" w:rsidRDefault="00F673A5" w:rsidP="00F673A5">
      <w:pPr>
        <w:widowControl w:val="0"/>
        <w:ind w:firstLine="709"/>
        <w:jc w:val="both"/>
        <w:rPr>
          <w:sz w:val="28"/>
          <w:szCs w:val="28"/>
        </w:rPr>
      </w:pPr>
      <w:r w:rsidRPr="004359AF">
        <w:rPr>
          <w:sz w:val="28"/>
          <w:szCs w:val="28"/>
        </w:rPr>
        <w:t>уменьшены (-) 1 368 610,18 руб. в связи со сложившейся экономией по результатам проведенных закупочных процедур по мероприятиям программы.</w:t>
      </w:r>
    </w:p>
    <w:p w:rsidR="00F673A5" w:rsidRPr="004359AF" w:rsidRDefault="00F673A5" w:rsidP="00F673A5">
      <w:pPr>
        <w:widowControl w:val="0"/>
        <w:spacing w:line="276" w:lineRule="auto"/>
        <w:ind w:firstLine="708"/>
        <w:jc w:val="both"/>
        <w:outlineLvl w:val="2"/>
        <w:rPr>
          <w:sz w:val="28"/>
          <w:szCs w:val="28"/>
        </w:rPr>
      </w:pPr>
      <w:r w:rsidRPr="004359AF">
        <w:rPr>
          <w:bCs/>
          <w:sz w:val="28"/>
          <w:szCs w:val="28"/>
        </w:rPr>
        <w:t>За 2022 год в рамках реализации муниципальной программы освоено 122 465 562,51 руб.  Муниципальная программа освоена на  95,98%.</w:t>
      </w:r>
    </w:p>
    <w:p w:rsidR="00F673A5" w:rsidRPr="004359AF" w:rsidRDefault="00F673A5" w:rsidP="00F673A5">
      <w:pPr>
        <w:widowControl w:val="0"/>
        <w:spacing w:line="276" w:lineRule="auto"/>
        <w:ind w:firstLine="708"/>
        <w:jc w:val="both"/>
        <w:rPr>
          <w:color w:val="000000"/>
          <w:sz w:val="28"/>
          <w:szCs w:val="28"/>
        </w:rPr>
      </w:pPr>
      <w:r w:rsidRPr="004359AF">
        <w:rPr>
          <w:sz w:val="28"/>
          <w:szCs w:val="28"/>
        </w:rPr>
        <w:t xml:space="preserve">В соответствии с планом реализации программы средства направлены </w:t>
      </w:r>
      <w:r w:rsidRPr="004359AF">
        <w:rPr>
          <w:sz w:val="28"/>
          <w:szCs w:val="28"/>
        </w:rPr>
        <w:br/>
        <w:t xml:space="preserve">на следующие мероприятия: </w:t>
      </w:r>
    </w:p>
    <w:p w:rsidR="00F673A5" w:rsidRPr="004359AF" w:rsidRDefault="00F673A5" w:rsidP="00F673A5">
      <w:pPr>
        <w:widowControl w:val="0"/>
        <w:ind w:firstLine="709"/>
        <w:jc w:val="both"/>
        <w:rPr>
          <w:sz w:val="28"/>
          <w:szCs w:val="28"/>
        </w:rPr>
      </w:pPr>
      <w:r w:rsidRPr="004359AF">
        <w:rPr>
          <w:sz w:val="28"/>
          <w:szCs w:val="28"/>
        </w:rPr>
        <w:t>текущее содержание гидротехнических сооружений при плане 2 490 000,00 руб. исполнение составило 2 490 000,00 руб. или 100,00 %, выполнены работы по текущему содержанию объекта незавершенного строительства «Защита от наводнений п</w:t>
      </w:r>
      <w:proofErr w:type="gramStart"/>
      <w:r w:rsidRPr="004359AF">
        <w:rPr>
          <w:sz w:val="28"/>
          <w:szCs w:val="28"/>
        </w:rPr>
        <w:t>.П</w:t>
      </w:r>
      <w:proofErr w:type="gramEnd"/>
      <w:r w:rsidRPr="004359AF">
        <w:rPr>
          <w:sz w:val="28"/>
          <w:szCs w:val="28"/>
        </w:rPr>
        <w:t>окровка и прилегающих сельхозугодий р.Раздольная»;</w:t>
      </w:r>
    </w:p>
    <w:p w:rsidR="00F673A5" w:rsidRPr="004359AF" w:rsidRDefault="00F673A5" w:rsidP="00F673A5">
      <w:pPr>
        <w:widowControl w:val="0"/>
        <w:ind w:firstLine="709"/>
        <w:jc w:val="both"/>
        <w:rPr>
          <w:color w:val="FF0000"/>
          <w:sz w:val="28"/>
          <w:szCs w:val="28"/>
        </w:rPr>
      </w:pPr>
      <w:r w:rsidRPr="004359AF">
        <w:rPr>
          <w:sz w:val="28"/>
          <w:szCs w:val="28"/>
        </w:rPr>
        <w:t>подготовка деклараций безопасности гидротехнических сооружений и страхование гражданской ответственности владельца опасного объекта при плане 443 671,00 руб. расходы составили 443 671,00 руб. или 100,00 %. Заключены контракты с АО «СОГАЗ», СПАО «</w:t>
      </w:r>
      <w:proofErr w:type="spellStart"/>
      <w:r w:rsidRPr="004359AF">
        <w:rPr>
          <w:sz w:val="28"/>
          <w:szCs w:val="28"/>
        </w:rPr>
        <w:t>Ингосстрах</w:t>
      </w:r>
      <w:proofErr w:type="spellEnd"/>
      <w:r w:rsidRPr="004359AF">
        <w:rPr>
          <w:sz w:val="28"/>
          <w:szCs w:val="28"/>
        </w:rPr>
        <w:t>» на страхование гражданской ответственности владельца опасного объекта  гидротехнического сооружения;</w:t>
      </w:r>
    </w:p>
    <w:p w:rsidR="00F673A5" w:rsidRPr="004359AF" w:rsidRDefault="00F673A5" w:rsidP="00F673A5">
      <w:pPr>
        <w:widowControl w:val="0"/>
        <w:ind w:firstLine="708"/>
        <w:jc w:val="both"/>
        <w:rPr>
          <w:bCs/>
          <w:sz w:val="28"/>
          <w:szCs w:val="28"/>
        </w:rPr>
      </w:pPr>
      <w:r w:rsidRPr="004359AF">
        <w:rPr>
          <w:sz w:val="28"/>
          <w:szCs w:val="28"/>
        </w:rPr>
        <w:t>ремонт гидротехнических сооружений при плане 2 500 000,00 руб. исполнение составило 1 548 328,88 руб. или 61,93 %. Оплата произведена по факту выполненных работ;</w:t>
      </w:r>
    </w:p>
    <w:p w:rsidR="00F673A5" w:rsidRPr="004359AF" w:rsidRDefault="00F673A5" w:rsidP="00F673A5">
      <w:pPr>
        <w:widowControl w:val="0"/>
        <w:ind w:firstLine="708"/>
        <w:jc w:val="both"/>
        <w:rPr>
          <w:bCs/>
          <w:sz w:val="28"/>
          <w:szCs w:val="28"/>
        </w:rPr>
      </w:pPr>
      <w:r w:rsidRPr="004359AF">
        <w:rPr>
          <w:bCs/>
          <w:sz w:val="28"/>
          <w:szCs w:val="28"/>
        </w:rPr>
        <w:t xml:space="preserve">расчистка ливневых стоков при плане 17 792 253,08 руб. исполнено </w:t>
      </w:r>
      <w:r w:rsidRPr="004359AF">
        <w:rPr>
          <w:bCs/>
          <w:sz w:val="28"/>
          <w:szCs w:val="28"/>
        </w:rPr>
        <w:lastRenderedPageBreak/>
        <w:t>13 643 453,04 руб. или 76,68 %, в</w:t>
      </w:r>
      <w:r w:rsidRPr="004359AF">
        <w:rPr>
          <w:sz w:val="28"/>
          <w:szCs w:val="28"/>
        </w:rPr>
        <w:t xml:space="preserve">ыполнены мероприятия по расчистке, укреплению и регулированию ливневых стоков с. </w:t>
      </w:r>
      <w:proofErr w:type="spellStart"/>
      <w:r w:rsidRPr="004359AF">
        <w:rPr>
          <w:sz w:val="28"/>
          <w:szCs w:val="28"/>
        </w:rPr>
        <w:t>Раковка</w:t>
      </w:r>
      <w:proofErr w:type="spellEnd"/>
      <w:r w:rsidRPr="004359AF">
        <w:rPr>
          <w:sz w:val="28"/>
          <w:szCs w:val="28"/>
        </w:rPr>
        <w:t xml:space="preserve">, </w:t>
      </w:r>
      <w:proofErr w:type="spellStart"/>
      <w:r w:rsidRPr="004359AF">
        <w:rPr>
          <w:sz w:val="28"/>
          <w:szCs w:val="28"/>
        </w:rPr>
        <w:t>с</w:t>
      </w:r>
      <w:proofErr w:type="gramStart"/>
      <w:r w:rsidRPr="004359AF">
        <w:rPr>
          <w:sz w:val="28"/>
          <w:szCs w:val="28"/>
        </w:rPr>
        <w:t>.Г</w:t>
      </w:r>
      <w:proofErr w:type="gramEnd"/>
      <w:r w:rsidRPr="004359AF">
        <w:rPr>
          <w:sz w:val="28"/>
          <w:szCs w:val="28"/>
        </w:rPr>
        <w:t>луховка</w:t>
      </w:r>
      <w:proofErr w:type="spellEnd"/>
      <w:r w:rsidRPr="004359AF">
        <w:rPr>
          <w:sz w:val="28"/>
          <w:szCs w:val="28"/>
        </w:rPr>
        <w:t xml:space="preserve">, </w:t>
      </w:r>
      <w:proofErr w:type="spellStart"/>
      <w:r w:rsidRPr="004359AF">
        <w:rPr>
          <w:sz w:val="28"/>
          <w:szCs w:val="28"/>
        </w:rPr>
        <w:t>р</w:t>
      </w:r>
      <w:proofErr w:type="spellEnd"/>
      <w:r w:rsidRPr="004359AF">
        <w:rPr>
          <w:sz w:val="28"/>
          <w:szCs w:val="28"/>
        </w:rPr>
        <w:t xml:space="preserve"> Сухой, благоустроенна территория МКД ул. Красина 95А.  Оплата произведена по факту выполненных работ;</w:t>
      </w:r>
    </w:p>
    <w:p w:rsidR="00F673A5" w:rsidRPr="004359AF" w:rsidRDefault="00F673A5" w:rsidP="00F673A5">
      <w:pPr>
        <w:widowControl w:val="0"/>
        <w:tabs>
          <w:tab w:val="left" w:pos="284"/>
        </w:tabs>
        <w:suppressAutoHyphens/>
        <w:ind w:firstLine="710"/>
        <w:jc w:val="both"/>
        <w:rPr>
          <w:sz w:val="28"/>
          <w:szCs w:val="28"/>
        </w:rPr>
      </w:pPr>
      <w:r w:rsidRPr="004359AF">
        <w:rPr>
          <w:sz w:val="28"/>
          <w:szCs w:val="28"/>
        </w:rPr>
        <w:t xml:space="preserve">установка сервитутов в отношении земельных участков по объекту «Инженерная защита от затопления микрорайона «Семь ветров» в районе </w:t>
      </w:r>
      <w:r w:rsidRPr="004359AF">
        <w:rPr>
          <w:sz w:val="28"/>
          <w:szCs w:val="28"/>
        </w:rPr>
        <w:br/>
        <w:t xml:space="preserve">ул. Раздольная в </w:t>
      </w:r>
      <w:proofErr w:type="gramStart"/>
      <w:r w:rsidRPr="004359AF">
        <w:rPr>
          <w:sz w:val="28"/>
          <w:szCs w:val="28"/>
        </w:rPr>
        <w:t>г</w:t>
      </w:r>
      <w:proofErr w:type="gramEnd"/>
      <w:r w:rsidRPr="004359AF">
        <w:rPr>
          <w:sz w:val="28"/>
          <w:szCs w:val="28"/>
        </w:rPr>
        <w:t>. Уссурийске</w:t>
      </w:r>
      <w:r w:rsidRPr="004359AF">
        <w:rPr>
          <w:bCs/>
          <w:sz w:val="28"/>
          <w:szCs w:val="28"/>
        </w:rPr>
        <w:t xml:space="preserve"> при плане 389 276,00 руб. исполнено 389 276,00 руб. или 100,00 %;</w:t>
      </w:r>
    </w:p>
    <w:p w:rsidR="00F673A5" w:rsidRPr="004359AF" w:rsidRDefault="00F673A5" w:rsidP="00F673A5">
      <w:pPr>
        <w:widowControl w:val="0"/>
        <w:tabs>
          <w:tab w:val="left" w:pos="284"/>
        </w:tabs>
        <w:suppressAutoHyphens/>
        <w:ind w:firstLine="710"/>
        <w:jc w:val="both"/>
        <w:rPr>
          <w:bCs/>
          <w:sz w:val="28"/>
          <w:szCs w:val="28"/>
        </w:rPr>
      </w:pPr>
      <w:r w:rsidRPr="004359AF">
        <w:rPr>
          <w:sz w:val="28"/>
          <w:szCs w:val="28"/>
        </w:rPr>
        <w:t xml:space="preserve">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w:t>
      </w:r>
      <w:proofErr w:type="spellStart"/>
      <w:r w:rsidRPr="004359AF">
        <w:rPr>
          <w:sz w:val="28"/>
          <w:szCs w:val="28"/>
        </w:rPr>
        <w:t>ливнесбросное</w:t>
      </w:r>
      <w:proofErr w:type="spellEnd"/>
      <w:r w:rsidRPr="004359AF">
        <w:rPr>
          <w:sz w:val="28"/>
          <w:szCs w:val="28"/>
        </w:rPr>
        <w:t xml:space="preserve"> общей площадью </w:t>
      </w:r>
      <w:r w:rsidRPr="004359AF">
        <w:rPr>
          <w:sz w:val="28"/>
          <w:szCs w:val="28"/>
        </w:rPr>
        <w:br/>
        <w:t xml:space="preserve">1 758,6 кв. м.; 3. Сооружение донный выпуск общей площадью 162,8 кв. м.; 4. Сооружение - водоприемная камера, галерея, распределительная камера общей площадью 607,6 кв. м. при плане 8 656 062,25 руб. </w:t>
      </w:r>
      <w:r w:rsidRPr="004359AF">
        <w:rPr>
          <w:bCs/>
          <w:sz w:val="28"/>
          <w:szCs w:val="28"/>
        </w:rPr>
        <w:t xml:space="preserve">исполнено </w:t>
      </w:r>
      <w:r w:rsidRPr="004359AF">
        <w:rPr>
          <w:sz w:val="28"/>
          <w:szCs w:val="28"/>
        </w:rPr>
        <w:t xml:space="preserve">8 656 062,25 </w:t>
      </w:r>
      <w:r w:rsidRPr="004359AF">
        <w:rPr>
          <w:bCs/>
          <w:sz w:val="28"/>
          <w:szCs w:val="28"/>
        </w:rPr>
        <w:t>руб. или 100,00 %. Работы выполнены МУП «Уссурийск Водоканал»;</w:t>
      </w:r>
    </w:p>
    <w:p w:rsidR="00F673A5" w:rsidRPr="004359AF" w:rsidRDefault="00F673A5" w:rsidP="00F673A5">
      <w:pPr>
        <w:widowControl w:val="0"/>
        <w:tabs>
          <w:tab w:val="left" w:pos="284"/>
        </w:tabs>
        <w:suppressAutoHyphens/>
        <w:ind w:firstLine="710"/>
        <w:jc w:val="both"/>
        <w:rPr>
          <w:bCs/>
          <w:sz w:val="28"/>
          <w:szCs w:val="28"/>
        </w:rPr>
      </w:pPr>
      <w:r w:rsidRPr="004359AF">
        <w:rPr>
          <w:sz w:val="28"/>
          <w:szCs w:val="28"/>
        </w:rPr>
        <w:t xml:space="preserve"> выполнены строительно-монтажные работы по объекту: «Инженерная защита от затопления микрорайона «Семь ветров» в районе ул</w:t>
      </w:r>
      <w:proofErr w:type="gramStart"/>
      <w:r w:rsidRPr="004359AF">
        <w:rPr>
          <w:sz w:val="28"/>
          <w:szCs w:val="28"/>
        </w:rPr>
        <w:t>.Р</w:t>
      </w:r>
      <w:proofErr w:type="gramEnd"/>
      <w:r w:rsidRPr="004359AF">
        <w:rPr>
          <w:sz w:val="28"/>
          <w:szCs w:val="28"/>
        </w:rPr>
        <w:t xml:space="preserve">аздольная в г.Уссурийск при плане 95 238 190,00 руб. </w:t>
      </w:r>
      <w:r w:rsidRPr="004359AF">
        <w:rPr>
          <w:bCs/>
          <w:sz w:val="28"/>
          <w:szCs w:val="28"/>
        </w:rPr>
        <w:t xml:space="preserve">исполнено </w:t>
      </w:r>
      <w:r w:rsidRPr="004359AF">
        <w:rPr>
          <w:sz w:val="28"/>
          <w:szCs w:val="28"/>
        </w:rPr>
        <w:t xml:space="preserve">95 212 128,52 </w:t>
      </w:r>
      <w:r w:rsidRPr="004359AF">
        <w:rPr>
          <w:bCs/>
          <w:sz w:val="28"/>
          <w:szCs w:val="28"/>
        </w:rPr>
        <w:t>руб. или 99,97 %, в том числе за счет средств вышестоящих бюджетов при плане 95 116 190,00 руб. исполнено 95 090 161,90 руб. или 99,97 %. Работы выполнены ООО «</w:t>
      </w:r>
      <w:proofErr w:type="spellStart"/>
      <w:r w:rsidRPr="004359AF">
        <w:rPr>
          <w:bCs/>
          <w:sz w:val="28"/>
          <w:szCs w:val="28"/>
        </w:rPr>
        <w:t>СпецДорСтрой</w:t>
      </w:r>
      <w:proofErr w:type="spellEnd"/>
      <w:r w:rsidRPr="004359AF">
        <w:rPr>
          <w:bCs/>
          <w:sz w:val="28"/>
          <w:szCs w:val="28"/>
        </w:rPr>
        <w:t>»;</w:t>
      </w:r>
    </w:p>
    <w:p w:rsidR="00F673A5" w:rsidRPr="004359AF" w:rsidRDefault="00F673A5" w:rsidP="00F673A5">
      <w:pPr>
        <w:widowControl w:val="0"/>
        <w:tabs>
          <w:tab w:val="left" w:pos="0"/>
          <w:tab w:val="left" w:pos="284"/>
        </w:tabs>
        <w:suppressAutoHyphens/>
        <w:ind w:firstLine="709"/>
        <w:jc w:val="both"/>
        <w:rPr>
          <w:color w:val="000000"/>
          <w:sz w:val="28"/>
          <w:szCs w:val="28"/>
          <w:shd w:val="clear" w:color="auto" w:fill="FBFBFB"/>
        </w:rPr>
      </w:pPr>
      <w:r w:rsidRPr="004359AF">
        <w:rPr>
          <w:sz w:val="28"/>
          <w:szCs w:val="28"/>
        </w:rPr>
        <w:t>проведены мероприятия по содержанию городских лесов при плане 82 642,82 руб. освоено 82 642,82 руб. или 100%. Выполнены кадастровые работы по подготовке межевых планов по разделу земельных участков, расположенных на территории Уссурийского городского округа.</w:t>
      </w:r>
    </w:p>
    <w:p w:rsidR="00F673A5" w:rsidRPr="004359AF" w:rsidRDefault="00F673A5" w:rsidP="00F673A5">
      <w:pPr>
        <w:pStyle w:val="a0"/>
        <w:widowControl w:val="0"/>
        <w:ind w:left="0" w:firstLineChars="295" w:firstLine="826"/>
        <w:contextualSpacing w:val="0"/>
        <w:outlineLvl w:val="1"/>
        <w:rPr>
          <w:color w:val="000000"/>
          <w:sz w:val="28"/>
          <w:szCs w:val="28"/>
          <w:shd w:val="clear" w:color="auto" w:fill="FBFBFB"/>
        </w:rPr>
      </w:pPr>
    </w:p>
    <w:p w:rsidR="00F673A5" w:rsidRPr="004359AF" w:rsidRDefault="00F673A5" w:rsidP="00127A97">
      <w:pPr>
        <w:widowControl w:val="0"/>
        <w:jc w:val="center"/>
        <w:rPr>
          <w:b/>
          <w:sz w:val="28"/>
          <w:szCs w:val="28"/>
        </w:rPr>
      </w:pPr>
      <w:r w:rsidRPr="004359AF">
        <w:rPr>
          <w:b/>
          <w:sz w:val="28"/>
          <w:szCs w:val="28"/>
        </w:rPr>
        <w:t>8. Муниципальная программа «Чистая вода» в Уссурийском городском округе» на 2018  - 2024 годы</w:t>
      </w:r>
    </w:p>
    <w:p w:rsidR="001954E6" w:rsidRDefault="001954E6" w:rsidP="00F673A5">
      <w:pPr>
        <w:widowControl w:val="0"/>
        <w:autoSpaceDE w:val="0"/>
        <w:autoSpaceDN w:val="0"/>
        <w:adjustRightInd w:val="0"/>
        <w:ind w:firstLineChars="295" w:firstLine="796"/>
        <w:jc w:val="both"/>
        <w:rPr>
          <w:bCs/>
          <w:sz w:val="27"/>
          <w:szCs w:val="27"/>
        </w:rPr>
      </w:pPr>
    </w:p>
    <w:p w:rsidR="00F673A5" w:rsidRPr="004359AF" w:rsidRDefault="00F673A5" w:rsidP="00F673A5">
      <w:pPr>
        <w:widowControl w:val="0"/>
        <w:autoSpaceDE w:val="0"/>
        <w:autoSpaceDN w:val="0"/>
        <w:adjustRightInd w:val="0"/>
        <w:ind w:firstLineChars="295" w:firstLine="796"/>
        <w:jc w:val="both"/>
        <w:rPr>
          <w:sz w:val="27"/>
          <w:szCs w:val="27"/>
        </w:rPr>
      </w:pPr>
      <w:r w:rsidRPr="004359AF">
        <w:rPr>
          <w:bCs/>
          <w:sz w:val="27"/>
          <w:szCs w:val="27"/>
        </w:rPr>
        <w:t>На реализацию программы по состоянию на 01 января 2022 года запланировано 457 214 557,41 руб., по состоянию на 31 декабря 2022 года запланировано 525 762 119,69 руб.</w:t>
      </w:r>
    </w:p>
    <w:p w:rsidR="00F673A5" w:rsidRPr="004359AF" w:rsidRDefault="00F673A5" w:rsidP="00F673A5">
      <w:pPr>
        <w:pStyle w:val="a0"/>
        <w:widowControl w:val="0"/>
        <w:ind w:left="0" w:firstLineChars="295" w:firstLine="796"/>
        <w:jc w:val="both"/>
        <w:rPr>
          <w:bCs/>
          <w:color w:val="000000"/>
          <w:sz w:val="27"/>
          <w:szCs w:val="27"/>
        </w:rPr>
      </w:pPr>
      <w:r w:rsidRPr="004359AF">
        <w:rPr>
          <w:bCs/>
          <w:sz w:val="27"/>
          <w:szCs w:val="27"/>
        </w:rPr>
        <w:t xml:space="preserve"> </w:t>
      </w:r>
      <w:r w:rsidRPr="004359AF">
        <w:rPr>
          <w:bCs/>
          <w:color w:val="000000"/>
          <w:sz w:val="27"/>
          <w:szCs w:val="27"/>
        </w:rPr>
        <w:t>Плановые ассигнования увеличены на сумму + 68 547 562,28 руб.:</w:t>
      </w:r>
    </w:p>
    <w:p w:rsidR="00F673A5" w:rsidRPr="004359AF" w:rsidRDefault="00F673A5" w:rsidP="00F673A5">
      <w:pPr>
        <w:pStyle w:val="a0"/>
        <w:widowControl w:val="0"/>
        <w:ind w:left="0" w:firstLineChars="295" w:firstLine="796"/>
        <w:jc w:val="both"/>
        <w:rPr>
          <w:bCs/>
          <w:color w:val="000000"/>
          <w:sz w:val="27"/>
          <w:szCs w:val="27"/>
        </w:rPr>
      </w:pPr>
      <w:r w:rsidRPr="004359AF">
        <w:rPr>
          <w:bCs/>
          <w:color w:val="000000"/>
          <w:sz w:val="27"/>
          <w:szCs w:val="27"/>
        </w:rPr>
        <w:t xml:space="preserve">проектирование, строительство объекта: «Водопроводные сети для обеспечения централизованной системой водоснабжения села Воздвиженка,      </w:t>
      </w:r>
      <w:proofErr w:type="gramStart"/>
      <w:r w:rsidRPr="004359AF">
        <w:rPr>
          <w:bCs/>
          <w:color w:val="000000"/>
          <w:sz w:val="27"/>
          <w:szCs w:val="27"/>
        </w:rPr>
        <w:t>г</w:t>
      </w:r>
      <w:proofErr w:type="gramEnd"/>
      <w:r w:rsidRPr="004359AF">
        <w:rPr>
          <w:bCs/>
          <w:color w:val="000000"/>
          <w:sz w:val="27"/>
          <w:szCs w:val="27"/>
        </w:rPr>
        <w:t>. Уссурийск», + 40 126 325,26 руб. (в том числе за счет средств краевого бюджета +36 866 644,61 руб.);</w:t>
      </w:r>
    </w:p>
    <w:p w:rsidR="00F673A5" w:rsidRPr="004359AF" w:rsidRDefault="00F673A5" w:rsidP="00F673A5">
      <w:pPr>
        <w:pStyle w:val="a0"/>
        <w:widowControl w:val="0"/>
        <w:ind w:left="0" w:firstLineChars="295" w:firstLine="796"/>
        <w:jc w:val="both"/>
        <w:rPr>
          <w:bCs/>
          <w:color w:val="000000"/>
          <w:sz w:val="27"/>
          <w:szCs w:val="27"/>
        </w:rPr>
      </w:pPr>
      <w:r w:rsidRPr="004359AF">
        <w:rPr>
          <w:bCs/>
          <w:color w:val="000000"/>
          <w:sz w:val="27"/>
          <w:szCs w:val="27"/>
        </w:rPr>
        <w:t xml:space="preserve">проектирование, строительство объекта: «Канализационные сети для обеспечения централизованной системой водоотведения  села Воздвиженка,      </w:t>
      </w:r>
      <w:proofErr w:type="gramStart"/>
      <w:r w:rsidRPr="004359AF">
        <w:rPr>
          <w:bCs/>
          <w:color w:val="000000"/>
          <w:sz w:val="27"/>
          <w:szCs w:val="27"/>
        </w:rPr>
        <w:t>г</w:t>
      </w:r>
      <w:proofErr w:type="gramEnd"/>
      <w:r w:rsidRPr="004359AF">
        <w:rPr>
          <w:bCs/>
          <w:color w:val="000000"/>
          <w:sz w:val="27"/>
          <w:szCs w:val="27"/>
        </w:rPr>
        <w:t>. Уссурийск» + 42 515 350,64 руб. (в том числе за счет средств краевого бюджета +42 174 754,41 руб.);</w:t>
      </w:r>
    </w:p>
    <w:p w:rsidR="00F673A5" w:rsidRPr="004359AF" w:rsidRDefault="00F673A5" w:rsidP="00F673A5">
      <w:pPr>
        <w:pStyle w:val="a0"/>
        <w:widowControl w:val="0"/>
        <w:ind w:left="0" w:firstLineChars="295" w:firstLine="796"/>
        <w:jc w:val="both"/>
        <w:rPr>
          <w:bCs/>
          <w:color w:val="000000"/>
          <w:sz w:val="27"/>
          <w:szCs w:val="27"/>
        </w:rPr>
      </w:pPr>
      <w:r w:rsidRPr="004359AF">
        <w:rPr>
          <w:bCs/>
          <w:color w:val="000000"/>
          <w:sz w:val="27"/>
          <w:szCs w:val="27"/>
        </w:rPr>
        <w:lastRenderedPageBreak/>
        <w:t>установление сервитута в отношении земельных участков + 693 925,33 руб.;</w:t>
      </w:r>
    </w:p>
    <w:p w:rsidR="00F673A5" w:rsidRPr="004359AF" w:rsidRDefault="00F673A5" w:rsidP="00F673A5">
      <w:pPr>
        <w:pStyle w:val="a0"/>
        <w:widowControl w:val="0"/>
        <w:ind w:left="0" w:firstLineChars="295" w:firstLine="796"/>
        <w:jc w:val="both"/>
        <w:rPr>
          <w:bCs/>
          <w:color w:val="000000"/>
          <w:sz w:val="27"/>
          <w:szCs w:val="27"/>
        </w:rPr>
      </w:pPr>
      <w:r w:rsidRPr="004359AF">
        <w:rPr>
          <w:bCs/>
          <w:color w:val="000000"/>
          <w:sz w:val="27"/>
          <w:szCs w:val="27"/>
        </w:rPr>
        <w:t xml:space="preserve">строительство станции водоподготовки и сетей водоснабжения в </w:t>
      </w:r>
      <w:proofErr w:type="spellStart"/>
      <w:r w:rsidRPr="004359AF">
        <w:rPr>
          <w:bCs/>
          <w:color w:val="000000"/>
          <w:sz w:val="27"/>
          <w:szCs w:val="27"/>
        </w:rPr>
        <w:t>с</w:t>
      </w:r>
      <w:proofErr w:type="gramStart"/>
      <w:r w:rsidRPr="004359AF">
        <w:rPr>
          <w:bCs/>
          <w:color w:val="000000"/>
          <w:sz w:val="27"/>
          <w:szCs w:val="27"/>
        </w:rPr>
        <w:t>.Г</w:t>
      </w:r>
      <w:proofErr w:type="gramEnd"/>
      <w:r w:rsidRPr="004359AF">
        <w:rPr>
          <w:bCs/>
          <w:color w:val="000000"/>
          <w:sz w:val="27"/>
          <w:szCs w:val="27"/>
        </w:rPr>
        <w:t>луховка</w:t>
      </w:r>
      <w:proofErr w:type="spellEnd"/>
      <w:r w:rsidRPr="004359AF">
        <w:rPr>
          <w:bCs/>
          <w:color w:val="000000"/>
          <w:sz w:val="27"/>
          <w:szCs w:val="27"/>
        </w:rPr>
        <w:t xml:space="preserve"> уменьшены в сумме – 14 788 038,95 руб.</w:t>
      </w:r>
    </w:p>
    <w:p w:rsidR="00F673A5" w:rsidRPr="004359AF" w:rsidRDefault="00F673A5" w:rsidP="00F673A5">
      <w:pPr>
        <w:pStyle w:val="a0"/>
        <w:widowControl w:val="0"/>
        <w:ind w:left="0" w:firstLineChars="295" w:firstLine="796"/>
        <w:jc w:val="both"/>
        <w:rPr>
          <w:bCs/>
          <w:sz w:val="27"/>
          <w:szCs w:val="27"/>
        </w:rPr>
      </w:pPr>
      <w:r w:rsidRPr="004359AF">
        <w:rPr>
          <w:bCs/>
          <w:sz w:val="27"/>
          <w:szCs w:val="27"/>
        </w:rPr>
        <w:t>Освоено 525 502 325,12 руб. или 99,95 %.</w:t>
      </w:r>
    </w:p>
    <w:p w:rsidR="00F673A5" w:rsidRPr="004359AF" w:rsidRDefault="00F673A5" w:rsidP="00F673A5">
      <w:pPr>
        <w:widowControl w:val="0"/>
        <w:ind w:firstLineChars="295" w:firstLine="796"/>
        <w:jc w:val="both"/>
        <w:rPr>
          <w:sz w:val="27"/>
          <w:szCs w:val="27"/>
        </w:rPr>
      </w:pPr>
      <w:r w:rsidRPr="004359AF">
        <w:rPr>
          <w:sz w:val="27"/>
          <w:szCs w:val="27"/>
        </w:rPr>
        <w:t xml:space="preserve">В соответствии с планом реализации программы средства направлены </w:t>
      </w:r>
      <w:r w:rsidRPr="004359AF">
        <w:rPr>
          <w:sz w:val="27"/>
          <w:szCs w:val="27"/>
        </w:rPr>
        <w:br/>
        <w:t xml:space="preserve">на следующие мероприятия: </w:t>
      </w:r>
    </w:p>
    <w:p w:rsidR="00F673A5" w:rsidRPr="004359AF" w:rsidRDefault="00F673A5" w:rsidP="00F673A5">
      <w:pPr>
        <w:widowControl w:val="0"/>
        <w:ind w:firstLine="708"/>
        <w:jc w:val="both"/>
        <w:rPr>
          <w:sz w:val="26"/>
          <w:szCs w:val="26"/>
        </w:rPr>
      </w:pPr>
      <w:r w:rsidRPr="004359AF">
        <w:rPr>
          <w:sz w:val="26"/>
          <w:szCs w:val="26"/>
        </w:rPr>
        <w:t>проектные работы по строительству напорного канализационного коллектора от ул. Андрея Кушнира, 9б (КНС № 13) по ул. Андрея Кушнира, Лодыгина, Заречная до Владивостокского шоссе, 24 при плане 2 075 870,00 руб. освоено 2 075 870,00 руб. или 100,00 %;</w:t>
      </w:r>
    </w:p>
    <w:p w:rsidR="00F673A5" w:rsidRPr="004359AF" w:rsidRDefault="00F673A5" w:rsidP="00F673A5">
      <w:pPr>
        <w:widowControl w:val="0"/>
        <w:ind w:firstLine="708"/>
        <w:jc w:val="both"/>
        <w:rPr>
          <w:sz w:val="26"/>
          <w:szCs w:val="26"/>
        </w:rPr>
      </w:pPr>
      <w:r w:rsidRPr="004359AF">
        <w:rPr>
          <w:bCs/>
          <w:color w:val="000000"/>
          <w:sz w:val="27"/>
          <w:szCs w:val="27"/>
        </w:rPr>
        <w:t>проектирование, строительство объекта: «Водопроводные сети для обеспечения централизованной системой водоснабжения села Воздвиженка,      г. Уссурийск»</w:t>
      </w:r>
      <w:r w:rsidRPr="004359AF">
        <w:rPr>
          <w:sz w:val="26"/>
          <w:szCs w:val="26"/>
        </w:rPr>
        <w:t xml:space="preserve"> при плане 194 091 087,50 руб</w:t>
      </w:r>
      <w:proofErr w:type="gramStart"/>
      <w:r w:rsidRPr="004359AF">
        <w:rPr>
          <w:sz w:val="26"/>
          <w:szCs w:val="26"/>
        </w:rPr>
        <w:t>.(</w:t>
      </w:r>
      <w:proofErr w:type="gramEnd"/>
      <w:r w:rsidRPr="004359AF">
        <w:rPr>
          <w:sz w:val="26"/>
          <w:szCs w:val="26"/>
        </w:rPr>
        <w:t>в том числе за счет средств краевого бюджета 189 599 688,75 руб.)  освоено 194 072 593,58 руб.(в том числе за счет средств краевого бюджета 189 599 688,75 руб.) или 99,99 %;</w:t>
      </w:r>
    </w:p>
    <w:p w:rsidR="00F673A5" w:rsidRPr="004359AF" w:rsidRDefault="00F673A5" w:rsidP="00F673A5">
      <w:pPr>
        <w:widowControl w:val="0"/>
        <w:ind w:firstLine="708"/>
        <w:jc w:val="both"/>
        <w:rPr>
          <w:sz w:val="26"/>
          <w:szCs w:val="26"/>
        </w:rPr>
      </w:pPr>
      <w:r w:rsidRPr="004359AF">
        <w:rPr>
          <w:bCs/>
          <w:color w:val="000000"/>
          <w:sz w:val="27"/>
          <w:szCs w:val="27"/>
        </w:rPr>
        <w:t>проектирование, строительство объекта: «Канализационные сети для обеспечения централизованной системой водоотведения  села Воздвиженка,      г. Уссурийск»</w:t>
      </w:r>
      <w:r w:rsidRPr="004359AF">
        <w:rPr>
          <w:sz w:val="26"/>
          <w:szCs w:val="26"/>
        </w:rPr>
        <w:t xml:space="preserve"> при плане 275 305 485,81 руб</w:t>
      </w:r>
      <w:proofErr w:type="gramStart"/>
      <w:r w:rsidRPr="004359AF">
        <w:rPr>
          <w:sz w:val="26"/>
          <w:szCs w:val="26"/>
        </w:rPr>
        <w:t>.(</w:t>
      </w:r>
      <w:proofErr w:type="gramEnd"/>
      <w:r w:rsidRPr="004359AF">
        <w:rPr>
          <w:sz w:val="26"/>
          <w:szCs w:val="26"/>
        </w:rPr>
        <w:t>в том числе за счет средств краевого бюджета 273 102 568,50 руб.)  освоено 275 305 008,57 руб.(в том числе за счет средств краевого бюджета 273 102 568,50 руб.) или 100,00 %;</w:t>
      </w:r>
    </w:p>
    <w:p w:rsidR="00F673A5" w:rsidRPr="004359AF" w:rsidRDefault="00F673A5" w:rsidP="00F673A5">
      <w:pPr>
        <w:widowControl w:val="0"/>
        <w:ind w:firstLine="708"/>
        <w:jc w:val="both"/>
        <w:rPr>
          <w:sz w:val="26"/>
          <w:szCs w:val="26"/>
        </w:rPr>
      </w:pPr>
      <w:r w:rsidRPr="004359AF">
        <w:rPr>
          <w:sz w:val="26"/>
          <w:szCs w:val="26"/>
        </w:rPr>
        <w:t xml:space="preserve">строительство и реконструкция (модернизация) объектов питьевого водоснабжения </w:t>
      </w:r>
      <w:proofErr w:type="spellStart"/>
      <w:r w:rsidRPr="004359AF">
        <w:rPr>
          <w:sz w:val="26"/>
          <w:szCs w:val="26"/>
        </w:rPr>
        <w:t>с</w:t>
      </w:r>
      <w:proofErr w:type="gramStart"/>
      <w:r w:rsidRPr="004359AF">
        <w:rPr>
          <w:sz w:val="26"/>
          <w:szCs w:val="26"/>
        </w:rPr>
        <w:t>.Г</w:t>
      </w:r>
      <w:proofErr w:type="gramEnd"/>
      <w:r w:rsidRPr="004359AF">
        <w:rPr>
          <w:sz w:val="26"/>
          <w:szCs w:val="26"/>
        </w:rPr>
        <w:t>луховка</w:t>
      </w:r>
      <w:proofErr w:type="spellEnd"/>
      <w:r w:rsidRPr="004359AF">
        <w:rPr>
          <w:sz w:val="26"/>
          <w:szCs w:val="26"/>
        </w:rPr>
        <w:t xml:space="preserve"> при плане 53 595 751,05 руб. освоено 53 595 741,00 руб. или 100,00 % (средства вышестоящих бюджетов);</w:t>
      </w:r>
    </w:p>
    <w:p w:rsidR="00F673A5" w:rsidRPr="004359AF" w:rsidRDefault="00F673A5" w:rsidP="00F673A5">
      <w:pPr>
        <w:widowControl w:val="0"/>
        <w:ind w:firstLine="708"/>
        <w:jc w:val="both"/>
        <w:rPr>
          <w:sz w:val="26"/>
          <w:szCs w:val="26"/>
        </w:rPr>
      </w:pPr>
      <w:r w:rsidRPr="004359AF">
        <w:rPr>
          <w:bCs/>
          <w:color w:val="000000"/>
          <w:sz w:val="27"/>
          <w:szCs w:val="27"/>
        </w:rPr>
        <w:t>установление сервитута в отношении земельных участков при плане 693 925,33 руб. освоено 453 111,97 руб. или 65,30 %.</w:t>
      </w:r>
    </w:p>
    <w:p w:rsidR="00F673A5" w:rsidRPr="004359AF" w:rsidRDefault="00F673A5" w:rsidP="00F673A5">
      <w:pPr>
        <w:widowControl w:val="0"/>
        <w:ind w:firstLine="708"/>
        <w:jc w:val="both"/>
        <w:rPr>
          <w:sz w:val="26"/>
          <w:szCs w:val="26"/>
        </w:rPr>
      </w:pPr>
      <w:r w:rsidRPr="004359AF">
        <w:rPr>
          <w:sz w:val="26"/>
          <w:szCs w:val="26"/>
        </w:rPr>
        <w:t xml:space="preserve">В рамках муниципальной программы «Чистая вода» в Уссурийском городском округе» на 2018  - 2024 годы» разработана проектно сметная документация на строительство </w:t>
      </w:r>
      <w:proofErr w:type="spellStart"/>
      <w:r w:rsidRPr="004359AF">
        <w:rPr>
          <w:sz w:val="26"/>
          <w:szCs w:val="26"/>
        </w:rPr>
        <w:t>напорн</w:t>
      </w:r>
      <w:proofErr w:type="gramStart"/>
      <w:r w:rsidRPr="004359AF">
        <w:rPr>
          <w:sz w:val="26"/>
          <w:szCs w:val="26"/>
        </w:rPr>
        <w:t>о</w:t>
      </w:r>
      <w:proofErr w:type="spellEnd"/>
      <w:r w:rsidRPr="004359AF">
        <w:rPr>
          <w:sz w:val="26"/>
          <w:szCs w:val="26"/>
        </w:rPr>
        <w:t>-</w:t>
      </w:r>
      <w:proofErr w:type="gramEnd"/>
      <w:r w:rsidRPr="004359AF">
        <w:rPr>
          <w:sz w:val="26"/>
          <w:szCs w:val="26"/>
        </w:rPr>
        <w:t xml:space="preserve"> канализационного коллектора по ул. Андрея Кушнира, 9б (КНС № 13) по ул. Андрея Кушнира, Лодыгина, Заречная до Владивостокского шоссе, 24,  выполнены работы по строительству объекта: «Водопроводные сети для обеспечения централизованной системой водоснабжения села Воздвиженка, г. Уссурийск», ведутся работы по строительству объекта «Канализационные сети для обеспечения централизованной системой водоотведения села Воздвиженка, г. Уссурийск» срок выполнения работ 2023 год, завершено строительство станции водоподготовки и сетей водоснабжения               </w:t>
      </w:r>
      <w:proofErr w:type="gramStart"/>
      <w:r w:rsidRPr="004359AF">
        <w:rPr>
          <w:sz w:val="26"/>
          <w:szCs w:val="26"/>
        </w:rPr>
        <w:t>в</w:t>
      </w:r>
      <w:proofErr w:type="gramEnd"/>
      <w:r w:rsidRPr="004359AF">
        <w:rPr>
          <w:sz w:val="26"/>
          <w:szCs w:val="26"/>
        </w:rPr>
        <w:t xml:space="preserve"> с. </w:t>
      </w:r>
      <w:proofErr w:type="spellStart"/>
      <w:r w:rsidRPr="004359AF">
        <w:rPr>
          <w:sz w:val="26"/>
          <w:szCs w:val="26"/>
        </w:rPr>
        <w:t>Глуховка</w:t>
      </w:r>
      <w:proofErr w:type="spellEnd"/>
      <w:r w:rsidRPr="004359AF">
        <w:rPr>
          <w:sz w:val="26"/>
          <w:szCs w:val="26"/>
        </w:rPr>
        <w:t>.</w:t>
      </w:r>
    </w:p>
    <w:p w:rsidR="00F673A5" w:rsidRPr="004359AF" w:rsidRDefault="00F673A5" w:rsidP="00F673A5">
      <w:pPr>
        <w:widowControl w:val="0"/>
        <w:ind w:firstLine="708"/>
        <w:jc w:val="center"/>
        <w:rPr>
          <w:b/>
          <w:sz w:val="28"/>
          <w:szCs w:val="28"/>
        </w:rPr>
      </w:pPr>
    </w:p>
    <w:p w:rsidR="00F673A5" w:rsidRPr="004359AF" w:rsidRDefault="00F673A5" w:rsidP="00127A97">
      <w:pPr>
        <w:widowControl w:val="0"/>
        <w:jc w:val="center"/>
        <w:rPr>
          <w:b/>
          <w:sz w:val="28"/>
          <w:szCs w:val="28"/>
        </w:rPr>
      </w:pPr>
      <w:r w:rsidRPr="004359AF">
        <w:rPr>
          <w:b/>
          <w:sz w:val="28"/>
          <w:szCs w:val="28"/>
        </w:rPr>
        <w:t xml:space="preserve">9. Муниципальная программа «Энергосбережение и повышение энергетической эффективности  Уссурийского городского округа» </w:t>
      </w:r>
    </w:p>
    <w:p w:rsidR="00F673A5" w:rsidRPr="004359AF" w:rsidRDefault="00F673A5" w:rsidP="00F673A5">
      <w:pPr>
        <w:widowControl w:val="0"/>
        <w:ind w:firstLine="708"/>
        <w:jc w:val="center"/>
        <w:rPr>
          <w:b/>
          <w:sz w:val="28"/>
          <w:szCs w:val="28"/>
        </w:rPr>
      </w:pPr>
      <w:r w:rsidRPr="004359AF">
        <w:rPr>
          <w:b/>
          <w:sz w:val="28"/>
          <w:szCs w:val="28"/>
        </w:rPr>
        <w:t>на 2015-2023 годы</w:t>
      </w:r>
    </w:p>
    <w:p w:rsidR="00F673A5" w:rsidRPr="004359AF" w:rsidRDefault="00F673A5" w:rsidP="00F673A5">
      <w:pPr>
        <w:widowControl w:val="0"/>
        <w:ind w:firstLine="708"/>
        <w:jc w:val="center"/>
        <w:rPr>
          <w:b/>
          <w:sz w:val="28"/>
          <w:szCs w:val="28"/>
        </w:rPr>
      </w:pPr>
    </w:p>
    <w:p w:rsidR="00F673A5" w:rsidRPr="004359AF" w:rsidRDefault="00F673A5" w:rsidP="00F673A5">
      <w:pPr>
        <w:widowControl w:val="0"/>
        <w:spacing w:line="276" w:lineRule="auto"/>
        <w:ind w:firstLine="708"/>
        <w:jc w:val="both"/>
        <w:rPr>
          <w:bCs/>
          <w:sz w:val="28"/>
          <w:szCs w:val="28"/>
        </w:rPr>
      </w:pPr>
      <w:r w:rsidRPr="004359AF">
        <w:rPr>
          <w:bCs/>
          <w:sz w:val="28"/>
          <w:szCs w:val="28"/>
        </w:rPr>
        <w:t xml:space="preserve">На реализацию программы по состоянию на 01 января 2022 года запланировано 2 504 000,00 руб., на 31 декабря 2022 года план составил 5 700 000,00 руб. средства увеличены на сумму (+) 3 196 000,00 руб., в том </w:t>
      </w:r>
      <w:r w:rsidRPr="004359AF">
        <w:rPr>
          <w:bCs/>
          <w:sz w:val="28"/>
          <w:szCs w:val="28"/>
        </w:rPr>
        <w:lastRenderedPageBreak/>
        <w:t>числе:</w:t>
      </w:r>
    </w:p>
    <w:p w:rsidR="00F673A5" w:rsidRPr="004359AF" w:rsidRDefault="00F673A5" w:rsidP="00F673A5">
      <w:pPr>
        <w:ind w:firstLine="709"/>
        <w:jc w:val="both"/>
        <w:rPr>
          <w:sz w:val="28"/>
          <w:szCs w:val="28"/>
        </w:rPr>
      </w:pPr>
      <w:proofErr w:type="gramStart"/>
      <w:r w:rsidRPr="004359AF">
        <w:rPr>
          <w:sz w:val="28"/>
          <w:szCs w:val="28"/>
        </w:rPr>
        <w:t>увеличены в сумме (+) 4 000 000,00 руб.  на актуализацию схемы водоснабжения Уссурийского городского округа за счет Фонда содействия реформирования ЖКХ, на основании Закона Приморского края от 21 декабря 2021 года № 31-КЗ «О краевом бюджете на 2022 год и плановый период 2023 и 2024 годов (в редакции от 27 января 2022 года № 43-КЗ);</w:t>
      </w:r>
      <w:proofErr w:type="gramEnd"/>
    </w:p>
    <w:p w:rsidR="00F673A5" w:rsidRPr="004359AF" w:rsidRDefault="00F673A5" w:rsidP="00F673A5">
      <w:pPr>
        <w:widowControl w:val="0"/>
        <w:ind w:firstLine="709"/>
        <w:jc w:val="both"/>
        <w:rPr>
          <w:sz w:val="28"/>
          <w:szCs w:val="28"/>
        </w:rPr>
      </w:pPr>
      <w:r w:rsidRPr="004359AF">
        <w:rPr>
          <w:sz w:val="28"/>
          <w:szCs w:val="28"/>
        </w:rPr>
        <w:t>уменьшены в сумме (-) 804 000,00 руб. по актуализации схемы теплоснабжения Уссурийского городского округа, за счет сложившейся  экономии по результатам проведения закупочных процедур;</w:t>
      </w:r>
    </w:p>
    <w:p w:rsidR="00F673A5" w:rsidRPr="004359AF" w:rsidRDefault="00F673A5" w:rsidP="00F673A5">
      <w:pPr>
        <w:widowControl w:val="0"/>
        <w:spacing w:line="276" w:lineRule="auto"/>
        <w:ind w:firstLine="708"/>
        <w:jc w:val="both"/>
        <w:outlineLvl w:val="2"/>
        <w:rPr>
          <w:sz w:val="28"/>
          <w:szCs w:val="28"/>
        </w:rPr>
      </w:pPr>
      <w:r w:rsidRPr="004359AF">
        <w:rPr>
          <w:bCs/>
          <w:sz w:val="28"/>
          <w:szCs w:val="28"/>
        </w:rPr>
        <w:t>За 2022 год в рамках реализации муниципальной программы освоено 5 700 000,00 руб.  Муниципальная программа освоена на  95,98%.</w:t>
      </w:r>
    </w:p>
    <w:p w:rsidR="00F673A5" w:rsidRPr="004359AF" w:rsidRDefault="00F673A5" w:rsidP="00F673A5">
      <w:pPr>
        <w:widowControl w:val="0"/>
        <w:spacing w:line="276" w:lineRule="auto"/>
        <w:ind w:firstLineChars="295" w:firstLine="826"/>
        <w:jc w:val="both"/>
        <w:rPr>
          <w:sz w:val="28"/>
          <w:szCs w:val="28"/>
        </w:rPr>
      </w:pPr>
      <w:r w:rsidRPr="004359AF">
        <w:rPr>
          <w:sz w:val="28"/>
          <w:szCs w:val="28"/>
        </w:rPr>
        <w:t xml:space="preserve">В соответствии с планом реализации программы средства направлены </w:t>
      </w:r>
      <w:r w:rsidRPr="004359AF">
        <w:rPr>
          <w:sz w:val="28"/>
          <w:szCs w:val="28"/>
        </w:rPr>
        <w:br/>
        <w:t xml:space="preserve">на следующие мероприятия: </w:t>
      </w:r>
    </w:p>
    <w:p w:rsidR="00F673A5" w:rsidRPr="004359AF" w:rsidRDefault="00F673A5" w:rsidP="00F673A5">
      <w:pPr>
        <w:widowControl w:val="0"/>
        <w:spacing w:line="276" w:lineRule="auto"/>
        <w:ind w:firstLineChars="295" w:firstLine="826"/>
        <w:jc w:val="both"/>
        <w:rPr>
          <w:sz w:val="28"/>
          <w:szCs w:val="28"/>
        </w:rPr>
      </w:pPr>
      <w:r w:rsidRPr="004359AF">
        <w:rPr>
          <w:sz w:val="28"/>
          <w:szCs w:val="28"/>
        </w:rPr>
        <w:t>актуализация схемы водоснабжения Уссурийского городского округа за счет Фонд содействия реформирования жилищно-коммунального хозяйства при плане 4 000 000,00 руб. освоено 4 000 000,00 руб. или 100%;</w:t>
      </w:r>
    </w:p>
    <w:p w:rsidR="00F673A5" w:rsidRPr="004359AF" w:rsidRDefault="00F673A5" w:rsidP="00F673A5">
      <w:pPr>
        <w:widowControl w:val="0"/>
        <w:ind w:firstLine="708"/>
        <w:jc w:val="both"/>
        <w:rPr>
          <w:sz w:val="28"/>
          <w:szCs w:val="28"/>
        </w:rPr>
      </w:pPr>
      <w:r w:rsidRPr="004359AF">
        <w:rPr>
          <w:sz w:val="28"/>
          <w:szCs w:val="28"/>
        </w:rPr>
        <w:t>актуализация схемы водоснабжения Уссурийского городского округа при плане 1 000 000,00 руб. расходы составили 1 000 000,00 руб. или 100%;</w:t>
      </w:r>
    </w:p>
    <w:p w:rsidR="00F673A5" w:rsidRPr="004359AF" w:rsidRDefault="00F673A5" w:rsidP="00F673A5">
      <w:pPr>
        <w:widowControl w:val="0"/>
        <w:ind w:firstLine="708"/>
        <w:jc w:val="both"/>
        <w:rPr>
          <w:sz w:val="28"/>
          <w:szCs w:val="28"/>
        </w:rPr>
      </w:pPr>
      <w:r w:rsidRPr="004359AF">
        <w:rPr>
          <w:sz w:val="28"/>
          <w:szCs w:val="28"/>
        </w:rPr>
        <w:t>актуализация схемы теплоснабжения Уссурийского городского округа при плане 700 000,00 руб. освоено 700 000,00 руб. или 100,00%. Заключен и исполнен муниципальный контракт с Общество с ограниченной ответственностью "СИБЭНЕРГОСБЕРЕЖЕНИЕ";</w:t>
      </w:r>
    </w:p>
    <w:p w:rsidR="00F673A5" w:rsidRPr="004359AF" w:rsidRDefault="00F673A5" w:rsidP="00F673A5">
      <w:pPr>
        <w:rPr>
          <w:sz w:val="28"/>
          <w:szCs w:val="28"/>
        </w:rPr>
      </w:pPr>
    </w:p>
    <w:p w:rsidR="00F673A5" w:rsidRPr="004359AF" w:rsidRDefault="00F673A5" w:rsidP="00127A97">
      <w:pPr>
        <w:widowControl w:val="0"/>
        <w:jc w:val="center"/>
        <w:rPr>
          <w:b/>
          <w:sz w:val="28"/>
          <w:szCs w:val="28"/>
        </w:rPr>
      </w:pPr>
      <w:r w:rsidRPr="004359AF">
        <w:rPr>
          <w:b/>
          <w:bCs/>
          <w:color w:val="000000"/>
          <w:sz w:val="28"/>
          <w:szCs w:val="28"/>
        </w:rPr>
        <w:t>10. </w:t>
      </w:r>
      <w:r w:rsidRPr="004359AF">
        <w:rPr>
          <w:b/>
          <w:sz w:val="28"/>
          <w:szCs w:val="28"/>
        </w:rPr>
        <w:t>Муниципальная программа «Развитие сетей уличного освещения в Уссурийском городском округе» на 2018-2025 годы</w:t>
      </w:r>
    </w:p>
    <w:p w:rsidR="00F673A5" w:rsidRPr="004359AF" w:rsidRDefault="00F673A5" w:rsidP="00F673A5">
      <w:pPr>
        <w:widowControl w:val="0"/>
        <w:ind w:firstLine="708"/>
        <w:jc w:val="center"/>
        <w:rPr>
          <w:b/>
          <w:sz w:val="28"/>
          <w:szCs w:val="28"/>
        </w:rPr>
      </w:pPr>
    </w:p>
    <w:p w:rsidR="00F673A5" w:rsidRPr="004359AF" w:rsidRDefault="00F673A5" w:rsidP="00F673A5">
      <w:pPr>
        <w:ind w:firstLine="708"/>
        <w:jc w:val="both"/>
        <w:rPr>
          <w:sz w:val="28"/>
          <w:szCs w:val="28"/>
        </w:rPr>
      </w:pPr>
      <w:r w:rsidRPr="004359AF">
        <w:rPr>
          <w:bCs/>
          <w:sz w:val="28"/>
          <w:szCs w:val="28"/>
        </w:rPr>
        <w:t xml:space="preserve">На реализацию программы по состоянию на 01 января 2022 года запланировано 60 000 000,00 руб., на 31 декабря 2022 года план остался без изменений. </w:t>
      </w:r>
    </w:p>
    <w:p w:rsidR="00F673A5" w:rsidRPr="004359AF" w:rsidRDefault="00F673A5" w:rsidP="00F673A5">
      <w:pPr>
        <w:widowControl w:val="0"/>
        <w:spacing w:line="276" w:lineRule="auto"/>
        <w:ind w:firstLine="708"/>
        <w:jc w:val="both"/>
        <w:outlineLvl w:val="2"/>
        <w:rPr>
          <w:sz w:val="28"/>
          <w:szCs w:val="28"/>
        </w:rPr>
      </w:pPr>
      <w:r w:rsidRPr="004359AF">
        <w:rPr>
          <w:bCs/>
          <w:sz w:val="28"/>
          <w:szCs w:val="28"/>
        </w:rPr>
        <w:t>За 2022 год в рамках реализации муниципальной программы освоено 58 082 097,71 руб.  Муниципальная программа освоена на  96,80 %.</w:t>
      </w:r>
    </w:p>
    <w:p w:rsidR="00F673A5" w:rsidRPr="004359AF" w:rsidRDefault="00F673A5" w:rsidP="00F673A5">
      <w:pPr>
        <w:widowControl w:val="0"/>
        <w:ind w:firstLineChars="295" w:firstLine="826"/>
        <w:jc w:val="both"/>
        <w:rPr>
          <w:sz w:val="28"/>
          <w:szCs w:val="28"/>
        </w:rPr>
      </w:pPr>
      <w:r w:rsidRPr="004359AF">
        <w:rPr>
          <w:sz w:val="28"/>
          <w:szCs w:val="28"/>
        </w:rPr>
        <w:t xml:space="preserve">В соответствии с планом реализации программы средства направлены </w:t>
      </w:r>
      <w:r w:rsidRPr="004359AF">
        <w:rPr>
          <w:sz w:val="28"/>
          <w:szCs w:val="28"/>
        </w:rPr>
        <w:br/>
        <w:t xml:space="preserve">на следующие мероприятия: </w:t>
      </w:r>
    </w:p>
    <w:p w:rsidR="00F673A5" w:rsidRPr="004359AF" w:rsidRDefault="00F673A5" w:rsidP="00F673A5">
      <w:pPr>
        <w:widowControl w:val="0"/>
        <w:ind w:firstLine="708"/>
        <w:jc w:val="both"/>
        <w:rPr>
          <w:sz w:val="28"/>
          <w:szCs w:val="28"/>
        </w:rPr>
      </w:pPr>
      <w:r w:rsidRPr="004359AF">
        <w:rPr>
          <w:sz w:val="28"/>
          <w:szCs w:val="28"/>
        </w:rPr>
        <w:t>оплату за потребляемую электроэнергию объектов уличного освещения при плане 33 030 880,00 руб. освоено 32 436 711,09 руб. или 99,20 %, оплата производилась по факту выполненных работ;</w:t>
      </w:r>
    </w:p>
    <w:p w:rsidR="00F673A5" w:rsidRPr="004359AF" w:rsidRDefault="00F673A5" w:rsidP="00F673A5">
      <w:pPr>
        <w:widowControl w:val="0"/>
        <w:ind w:firstLine="708"/>
        <w:jc w:val="both"/>
        <w:rPr>
          <w:sz w:val="28"/>
          <w:szCs w:val="28"/>
        </w:rPr>
      </w:pPr>
      <w:proofErr w:type="gramStart"/>
      <w:r w:rsidRPr="004359AF">
        <w:rPr>
          <w:sz w:val="28"/>
          <w:szCs w:val="28"/>
        </w:rPr>
        <w:t>субсидии на возмещение затрат, связанных техническим обслуживанием и ремонтом объектов уличного освещения при плане 26 969 120,00 руб. освоено 25 645 386,62 руб. или 95,09 %, выделение субсидии производилось на основании предоставленного отчета (о фактических, связанных с техническим обслуживанием и ремонтом объектов уличного освещения).</w:t>
      </w:r>
      <w:proofErr w:type="gramEnd"/>
    </w:p>
    <w:p w:rsidR="00F673A5" w:rsidRPr="004359AF" w:rsidRDefault="00F673A5" w:rsidP="00F673A5">
      <w:pPr>
        <w:widowControl w:val="0"/>
        <w:ind w:firstLine="708"/>
        <w:jc w:val="both"/>
        <w:rPr>
          <w:sz w:val="28"/>
          <w:szCs w:val="28"/>
        </w:rPr>
      </w:pPr>
      <w:r w:rsidRPr="004359AF">
        <w:rPr>
          <w:sz w:val="28"/>
          <w:szCs w:val="28"/>
        </w:rPr>
        <w:t xml:space="preserve">Реализация программы производилась согласно плану-графику, </w:t>
      </w:r>
      <w:r w:rsidRPr="004359AF">
        <w:rPr>
          <w:sz w:val="28"/>
          <w:szCs w:val="28"/>
        </w:rPr>
        <w:lastRenderedPageBreak/>
        <w:t>утвержденному распоряжением администрации Уссурийского городского округа от 03 марта 2022 года № 57 «Об утверждении плана-графика реализации муниципальной программы «Развитие сетей уличного освещения Уссурийского городского округа» на 2018-2024 годы, утвержденной постановлением администрации Уссурийского городского округа от 24 ноября 2017 года № 3489-НПА, на 2022 год»</w:t>
      </w:r>
    </w:p>
    <w:p w:rsidR="001954E6" w:rsidRDefault="001954E6" w:rsidP="00F673A5">
      <w:pPr>
        <w:widowControl w:val="0"/>
        <w:ind w:firstLine="708"/>
        <w:jc w:val="center"/>
        <w:rPr>
          <w:b/>
          <w:sz w:val="28"/>
          <w:szCs w:val="28"/>
        </w:rPr>
      </w:pPr>
    </w:p>
    <w:p w:rsidR="00F673A5" w:rsidRPr="004359AF" w:rsidRDefault="00F673A5" w:rsidP="00127A97">
      <w:pPr>
        <w:widowControl w:val="0"/>
        <w:jc w:val="center"/>
        <w:rPr>
          <w:b/>
          <w:sz w:val="28"/>
          <w:szCs w:val="28"/>
        </w:rPr>
      </w:pPr>
      <w:r w:rsidRPr="004359AF">
        <w:rPr>
          <w:b/>
          <w:sz w:val="28"/>
          <w:szCs w:val="28"/>
        </w:rPr>
        <w:t>11. Муниципальная программа «Формирование современной городской среды на территории Уссурийского городского округа»  на 2018-2027 годы</w:t>
      </w:r>
    </w:p>
    <w:p w:rsidR="00F673A5" w:rsidRPr="004359AF" w:rsidRDefault="00F673A5" w:rsidP="00F673A5">
      <w:pPr>
        <w:widowControl w:val="0"/>
        <w:ind w:firstLine="708"/>
        <w:jc w:val="center"/>
        <w:rPr>
          <w:b/>
          <w:sz w:val="28"/>
          <w:szCs w:val="28"/>
        </w:rPr>
      </w:pPr>
    </w:p>
    <w:p w:rsidR="00F673A5" w:rsidRPr="004359AF" w:rsidRDefault="00F673A5" w:rsidP="00F673A5">
      <w:pPr>
        <w:widowControl w:val="0"/>
        <w:suppressAutoHyphens/>
        <w:ind w:firstLine="709"/>
        <w:jc w:val="both"/>
        <w:rPr>
          <w:bCs/>
          <w:color w:val="000000"/>
          <w:sz w:val="28"/>
          <w:szCs w:val="28"/>
        </w:rPr>
      </w:pPr>
      <w:r w:rsidRPr="004359AF">
        <w:rPr>
          <w:bCs/>
          <w:sz w:val="28"/>
          <w:szCs w:val="28"/>
        </w:rPr>
        <w:t>На реализацию программы по состоянию на 01 января 2022 года запланировано 452 124 358,87 руб., на 31 декабря 2022 года план составил 461 676 775,46 руб. П</w:t>
      </w:r>
      <w:r w:rsidRPr="004359AF">
        <w:rPr>
          <w:bCs/>
          <w:color w:val="000000"/>
          <w:sz w:val="28"/>
          <w:szCs w:val="28"/>
        </w:rPr>
        <w:t>лановые ассигнования увеличены за счет средств местного бюджета в сумме 9 552 416,59 руб., в том числе:</w:t>
      </w:r>
    </w:p>
    <w:p w:rsidR="00F673A5" w:rsidRPr="004359AF" w:rsidRDefault="00F673A5" w:rsidP="00F673A5">
      <w:pPr>
        <w:widowControl w:val="0"/>
        <w:suppressAutoHyphens/>
        <w:ind w:firstLine="708"/>
        <w:jc w:val="both"/>
        <w:rPr>
          <w:bCs/>
          <w:color w:val="000000"/>
          <w:sz w:val="28"/>
          <w:szCs w:val="28"/>
        </w:rPr>
      </w:pPr>
      <w:proofErr w:type="gramStart"/>
      <w:r w:rsidRPr="004359AF">
        <w:rPr>
          <w:bCs/>
          <w:color w:val="000000"/>
          <w:sz w:val="28"/>
          <w:szCs w:val="28"/>
        </w:rPr>
        <w:t>увеличены на мероприятия по</w:t>
      </w:r>
      <w:r w:rsidRPr="004359AF">
        <w:rPr>
          <w:sz w:val="28"/>
          <w:szCs w:val="28"/>
        </w:rPr>
        <w:t xml:space="preserve"> благоустройству и оснащение общественных территорий, парков и скверов</w:t>
      </w:r>
      <w:r w:rsidRPr="004359AF">
        <w:rPr>
          <w:bCs/>
          <w:color w:val="000000"/>
          <w:sz w:val="28"/>
          <w:szCs w:val="28"/>
        </w:rPr>
        <w:t xml:space="preserve"> на сумму + 15 715 161,14 руб.,</w:t>
      </w:r>
      <w:proofErr w:type="gramEnd"/>
    </w:p>
    <w:p w:rsidR="00F673A5" w:rsidRPr="004359AF" w:rsidRDefault="00F673A5" w:rsidP="00F673A5">
      <w:pPr>
        <w:widowControl w:val="0"/>
        <w:suppressAutoHyphens/>
        <w:ind w:firstLine="708"/>
        <w:jc w:val="both"/>
        <w:rPr>
          <w:bCs/>
          <w:color w:val="000000"/>
          <w:sz w:val="28"/>
          <w:szCs w:val="28"/>
        </w:rPr>
      </w:pPr>
      <w:r w:rsidRPr="004359AF">
        <w:rPr>
          <w:bCs/>
          <w:color w:val="000000"/>
          <w:sz w:val="28"/>
          <w:szCs w:val="28"/>
        </w:rPr>
        <w:t xml:space="preserve"> </w:t>
      </w:r>
      <w:proofErr w:type="gramStart"/>
      <w:r w:rsidRPr="004359AF">
        <w:rPr>
          <w:bCs/>
          <w:color w:val="000000"/>
          <w:sz w:val="28"/>
          <w:szCs w:val="28"/>
        </w:rPr>
        <w:t>уменьшены на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 – 6 162 744,55 руб.</w:t>
      </w:r>
      <w:proofErr w:type="gramEnd"/>
    </w:p>
    <w:p w:rsidR="00F673A5" w:rsidRPr="004359AF" w:rsidRDefault="00F673A5" w:rsidP="00F673A5">
      <w:pPr>
        <w:widowControl w:val="0"/>
        <w:ind w:firstLineChars="295" w:firstLine="826"/>
        <w:jc w:val="both"/>
        <w:outlineLvl w:val="2"/>
        <w:rPr>
          <w:sz w:val="28"/>
          <w:szCs w:val="28"/>
        </w:rPr>
      </w:pPr>
      <w:r w:rsidRPr="004359AF">
        <w:rPr>
          <w:bCs/>
          <w:sz w:val="28"/>
          <w:szCs w:val="28"/>
        </w:rPr>
        <w:t>Освоено 460 576 775,46 руб. или 99,76 %.</w:t>
      </w:r>
    </w:p>
    <w:p w:rsidR="00F673A5" w:rsidRPr="004359AF" w:rsidRDefault="00F673A5" w:rsidP="00F673A5">
      <w:pPr>
        <w:widowControl w:val="0"/>
        <w:ind w:firstLineChars="295" w:firstLine="826"/>
        <w:jc w:val="both"/>
        <w:rPr>
          <w:sz w:val="28"/>
          <w:szCs w:val="28"/>
        </w:rPr>
      </w:pPr>
      <w:r w:rsidRPr="004359AF">
        <w:rPr>
          <w:sz w:val="28"/>
          <w:szCs w:val="28"/>
        </w:rPr>
        <w:t xml:space="preserve">В соответствии с планом реализации программы средства направлены </w:t>
      </w:r>
      <w:r w:rsidRPr="004359AF">
        <w:rPr>
          <w:sz w:val="28"/>
          <w:szCs w:val="28"/>
        </w:rPr>
        <w:br/>
        <w:t xml:space="preserve">на следующие мероприятия: </w:t>
      </w:r>
    </w:p>
    <w:p w:rsidR="00F673A5" w:rsidRPr="004359AF" w:rsidRDefault="00F673A5" w:rsidP="00F673A5">
      <w:pPr>
        <w:widowControl w:val="0"/>
        <w:ind w:firstLine="708"/>
        <w:jc w:val="both"/>
        <w:rPr>
          <w:sz w:val="28"/>
          <w:szCs w:val="28"/>
        </w:rPr>
      </w:pPr>
      <w:r w:rsidRPr="004359AF">
        <w:rPr>
          <w:sz w:val="28"/>
          <w:szCs w:val="28"/>
        </w:rPr>
        <w:t>благоустройство и оснащение общественных территорий, парков и скверов при плане 33 631 241,14 руб. освоено 32 531 241,14 руб. или  96,73 %,;</w:t>
      </w:r>
    </w:p>
    <w:p w:rsidR="00F673A5" w:rsidRPr="004359AF" w:rsidRDefault="00F673A5" w:rsidP="00F673A5">
      <w:pPr>
        <w:widowControl w:val="0"/>
        <w:ind w:firstLine="708"/>
        <w:jc w:val="both"/>
        <w:rPr>
          <w:sz w:val="28"/>
          <w:szCs w:val="28"/>
        </w:rPr>
      </w:pPr>
      <w:r w:rsidRPr="004359AF">
        <w:rPr>
          <w:sz w:val="28"/>
          <w:szCs w:val="28"/>
        </w:rPr>
        <w:t>благоустройство общественных территорий расположенных на территории Уссурийского городского округа при плане 62 475 483,65 руб. (в том числе за счет средств вышестоящих бюджетов в сумме 62 163 106,23 руб.) освоено 62 475 483,65 руб</w:t>
      </w:r>
      <w:proofErr w:type="gramStart"/>
      <w:r w:rsidRPr="004359AF">
        <w:rPr>
          <w:sz w:val="28"/>
          <w:szCs w:val="28"/>
        </w:rPr>
        <w:t>.(</w:t>
      </w:r>
      <w:proofErr w:type="gramEnd"/>
      <w:r w:rsidRPr="004359AF">
        <w:rPr>
          <w:sz w:val="28"/>
          <w:szCs w:val="28"/>
        </w:rPr>
        <w:t>в том числе за счет средств вышестоящих бюджетов в сумме 62 163 106,23 руб.) или 100,00 %;</w:t>
      </w:r>
    </w:p>
    <w:p w:rsidR="00F673A5" w:rsidRPr="004359AF" w:rsidRDefault="00F673A5" w:rsidP="00F673A5">
      <w:pPr>
        <w:widowControl w:val="0"/>
        <w:ind w:firstLine="708"/>
        <w:jc w:val="both"/>
        <w:rPr>
          <w:sz w:val="28"/>
          <w:szCs w:val="28"/>
        </w:rPr>
      </w:pPr>
      <w:r w:rsidRPr="004359AF">
        <w:rPr>
          <w:sz w:val="28"/>
          <w:szCs w:val="28"/>
        </w:rPr>
        <w:t>мероприятия на благоустройство дворовых территорий при плане при плане 66 736 132,21 руб</w:t>
      </w:r>
      <w:proofErr w:type="gramStart"/>
      <w:r w:rsidRPr="004359AF">
        <w:rPr>
          <w:sz w:val="28"/>
          <w:szCs w:val="28"/>
        </w:rPr>
        <w:t>.(</w:t>
      </w:r>
      <w:proofErr w:type="gramEnd"/>
      <w:r w:rsidRPr="004359AF">
        <w:rPr>
          <w:sz w:val="28"/>
          <w:szCs w:val="28"/>
        </w:rPr>
        <w:t>в том числе за счет средств краевого бюджета 64 734 048,24 руб.) освоено 66 736 132,21 руб.(в том числе за счет средств краевого бюджета 64 734 048,24 руб.) или 100,00 %;</w:t>
      </w:r>
    </w:p>
    <w:p w:rsidR="00F673A5" w:rsidRPr="004359AF" w:rsidRDefault="00F673A5" w:rsidP="00F673A5">
      <w:pPr>
        <w:widowControl w:val="0"/>
        <w:ind w:firstLine="708"/>
        <w:jc w:val="both"/>
        <w:rPr>
          <w:sz w:val="28"/>
          <w:szCs w:val="28"/>
        </w:rPr>
      </w:pPr>
      <w:r w:rsidRPr="004359AF">
        <w:rPr>
          <w:sz w:val="28"/>
          <w:szCs w:val="28"/>
        </w:rPr>
        <w:t>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 в сумме 298 833 918,46 руб</w:t>
      </w:r>
      <w:proofErr w:type="gramStart"/>
      <w:r w:rsidRPr="004359AF">
        <w:rPr>
          <w:sz w:val="28"/>
          <w:szCs w:val="28"/>
        </w:rPr>
        <w:t>.(</w:t>
      </w:r>
      <w:proofErr w:type="gramEnd"/>
      <w:r w:rsidRPr="004359AF">
        <w:rPr>
          <w:sz w:val="28"/>
          <w:szCs w:val="28"/>
        </w:rPr>
        <w:t xml:space="preserve">в том числе за счет средств федерального  бюджета 295 845 579,27 руб.) освоено 298 833 918,46 руб.(в том числе за счет средств федерального бюджета 295 845 579,27 руб.) или 100,00 %. </w:t>
      </w:r>
    </w:p>
    <w:p w:rsidR="00F673A5" w:rsidRPr="004359AF" w:rsidRDefault="00F673A5" w:rsidP="00F673A5">
      <w:pPr>
        <w:widowControl w:val="0"/>
        <w:ind w:firstLine="708"/>
        <w:jc w:val="both"/>
        <w:rPr>
          <w:sz w:val="28"/>
          <w:szCs w:val="28"/>
        </w:rPr>
      </w:pPr>
      <w:r w:rsidRPr="004359AF">
        <w:rPr>
          <w:sz w:val="28"/>
          <w:szCs w:val="28"/>
        </w:rPr>
        <w:t>В рамках реализации муниципальной программы в 2022 году выполнены работы по благоустройству 7 общественных территорий:</w:t>
      </w:r>
    </w:p>
    <w:p w:rsidR="00F673A5" w:rsidRPr="004359AF" w:rsidRDefault="00F673A5" w:rsidP="00F673A5">
      <w:pPr>
        <w:widowControl w:val="0"/>
        <w:ind w:firstLine="708"/>
        <w:jc w:val="both"/>
        <w:rPr>
          <w:sz w:val="28"/>
          <w:szCs w:val="28"/>
        </w:rPr>
      </w:pPr>
      <w:proofErr w:type="gramStart"/>
      <w:r w:rsidRPr="004359AF">
        <w:rPr>
          <w:sz w:val="28"/>
          <w:szCs w:val="28"/>
        </w:rPr>
        <w:t xml:space="preserve">г. Уссурийск, ул. Пушкина, 25; г. Уссурийск, ул. Краснознаменная, </w:t>
      </w:r>
      <w:r w:rsidRPr="004359AF">
        <w:rPr>
          <w:sz w:val="28"/>
          <w:szCs w:val="28"/>
        </w:rPr>
        <w:lastRenderedPageBreak/>
        <w:t>135а; г. Уссурийск, ул. Чичерина, 85; г. Уссурийск, ул. Уссурийская, 71;         г. Уссурийск, ул. Тимирязева, 50;  г. Уссурийск, ул. Пушкина, 166,                  г. Уссурийск, ул. Октябрьская 189 (ориентир).</w:t>
      </w:r>
      <w:proofErr w:type="gramEnd"/>
    </w:p>
    <w:p w:rsidR="00F673A5" w:rsidRPr="004359AF" w:rsidRDefault="00F673A5" w:rsidP="00F673A5">
      <w:pPr>
        <w:widowControl w:val="0"/>
        <w:ind w:firstLine="708"/>
        <w:jc w:val="both"/>
        <w:rPr>
          <w:sz w:val="28"/>
          <w:szCs w:val="28"/>
        </w:rPr>
      </w:pPr>
      <w:r w:rsidRPr="004359AF">
        <w:rPr>
          <w:sz w:val="28"/>
          <w:szCs w:val="28"/>
        </w:rPr>
        <w:t xml:space="preserve">Выполнены работы по благоустройству 30 дворовых территорий дворовых территорий: асфальтирование территорий (ремонт дворовых проездов), установка скамеек, урн для мусора, обеспечение освещения в        </w:t>
      </w:r>
      <w:proofErr w:type="gramStart"/>
      <w:r w:rsidRPr="004359AF">
        <w:rPr>
          <w:sz w:val="28"/>
          <w:szCs w:val="28"/>
        </w:rPr>
        <w:t>г</w:t>
      </w:r>
      <w:proofErr w:type="gramEnd"/>
      <w:r w:rsidRPr="004359AF">
        <w:rPr>
          <w:sz w:val="28"/>
          <w:szCs w:val="28"/>
        </w:rPr>
        <w:t>. Уссурийске.</w:t>
      </w:r>
    </w:p>
    <w:p w:rsidR="00F673A5" w:rsidRPr="004359AF" w:rsidRDefault="00F673A5" w:rsidP="00F673A5">
      <w:pPr>
        <w:widowControl w:val="0"/>
        <w:ind w:firstLine="708"/>
        <w:jc w:val="both"/>
        <w:rPr>
          <w:sz w:val="28"/>
          <w:szCs w:val="28"/>
        </w:rPr>
      </w:pPr>
      <w:r w:rsidRPr="004359AF">
        <w:rPr>
          <w:sz w:val="28"/>
          <w:szCs w:val="28"/>
        </w:rPr>
        <w:t>1. г. Уссурийск, Агеева, д. 51;</w:t>
      </w:r>
    </w:p>
    <w:p w:rsidR="00F673A5" w:rsidRPr="004359AF" w:rsidRDefault="00F673A5" w:rsidP="00F673A5">
      <w:pPr>
        <w:widowControl w:val="0"/>
        <w:ind w:firstLine="708"/>
        <w:jc w:val="both"/>
        <w:rPr>
          <w:sz w:val="28"/>
          <w:szCs w:val="28"/>
        </w:rPr>
      </w:pPr>
      <w:r w:rsidRPr="004359AF">
        <w:rPr>
          <w:sz w:val="28"/>
          <w:szCs w:val="28"/>
        </w:rPr>
        <w:t>2. г. Уссурийск, Арсеньева, 21;</w:t>
      </w:r>
    </w:p>
    <w:p w:rsidR="00F673A5" w:rsidRPr="004359AF" w:rsidRDefault="00F673A5" w:rsidP="00F673A5">
      <w:pPr>
        <w:widowControl w:val="0"/>
        <w:ind w:firstLine="708"/>
        <w:jc w:val="both"/>
        <w:rPr>
          <w:sz w:val="28"/>
          <w:szCs w:val="28"/>
        </w:rPr>
      </w:pPr>
      <w:r w:rsidRPr="004359AF">
        <w:rPr>
          <w:sz w:val="28"/>
          <w:szCs w:val="28"/>
        </w:rPr>
        <w:t>3. г. Уссурийск, Арсеньева, 23;</w:t>
      </w:r>
    </w:p>
    <w:p w:rsidR="00F673A5" w:rsidRPr="004359AF" w:rsidRDefault="00F673A5" w:rsidP="00F673A5">
      <w:pPr>
        <w:widowControl w:val="0"/>
        <w:ind w:firstLine="708"/>
        <w:jc w:val="both"/>
        <w:rPr>
          <w:sz w:val="28"/>
          <w:szCs w:val="28"/>
        </w:rPr>
      </w:pPr>
      <w:r w:rsidRPr="004359AF">
        <w:rPr>
          <w:sz w:val="28"/>
          <w:szCs w:val="28"/>
        </w:rPr>
        <w:t xml:space="preserve">4. г. Уссурийск, </w:t>
      </w:r>
      <w:proofErr w:type="gramStart"/>
      <w:r w:rsidRPr="004359AF">
        <w:rPr>
          <w:sz w:val="28"/>
          <w:szCs w:val="28"/>
        </w:rPr>
        <w:t>Артемовская</w:t>
      </w:r>
      <w:proofErr w:type="gramEnd"/>
      <w:r w:rsidRPr="004359AF">
        <w:rPr>
          <w:sz w:val="28"/>
          <w:szCs w:val="28"/>
        </w:rPr>
        <w:t>, д. 3;</w:t>
      </w:r>
    </w:p>
    <w:p w:rsidR="00F673A5" w:rsidRPr="004359AF" w:rsidRDefault="00F673A5" w:rsidP="00F673A5">
      <w:pPr>
        <w:widowControl w:val="0"/>
        <w:ind w:firstLine="708"/>
        <w:jc w:val="both"/>
        <w:rPr>
          <w:sz w:val="28"/>
          <w:szCs w:val="28"/>
        </w:rPr>
      </w:pPr>
      <w:r w:rsidRPr="004359AF">
        <w:rPr>
          <w:sz w:val="28"/>
          <w:szCs w:val="28"/>
        </w:rPr>
        <w:t xml:space="preserve">5. г. Уссурийск, </w:t>
      </w:r>
      <w:proofErr w:type="gramStart"/>
      <w:r w:rsidRPr="004359AF">
        <w:rPr>
          <w:sz w:val="28"/>
          <w:szCs w:val="28"/>
        </w:rPr>
        <w:t>Артемовская</w:t>
      </w:r>
      <w:proofErr w:type="gramEnd"/>
      <w:r w:rsidRPr="004359AF">
        <w:rPr>
          <w:sz w:val="28"/>
          <w:szCs w:val="28"/>
        </w:rPr>
        <w:t>, д. 5;</w:t>
      </w:r>
    </w:p>
    <w:p w:rsidR="00F673A5" w:rsidRPr="004359AF" w:rsidRDefault="00F673A5" w:rsidP="00F673A5">
      <w:pPr>
        <w:widowControl w:val="0"/>
        <w:ind w:firstLine="708"/>
        <w:jc w:val="both"/>
        <w:rPr>
          <w:sz w:val="28"/>
          <w:szCs w:val="28"/>
        </w:rPr>
      </w:pPr>
      <w:r w:rsidRPr="004359AF">
        <w:rPr>
          <w:sz w:val="28"/>
          <w:szCs w:val="28"/>
        </w:rPr>
        <w:t>6. г. Уссурийск, Вокзальная дамба, д. 1;</w:t>
      </w:r>
    </w:p>
    <w:p w:rsidR="00F673A5" w:rsidRPr="004359AF" w:rsidRDefault="00F673A5" w:rsidP="00F673A5">
      <w:pPr>
        <w:widowControl w:val="0"/>
        <w:ind w:firstLine="708"/>
        <w:jc w:val="both"/>
        <w:rPr>
          <w:sz w:val="28"/>
          <w:szCs w:val="28"/>
        </w:rPr>
      </w:pPr>
      <w:r w:rsidRPr="004359AF">
        <w:rPr>
          <w:sz w:val="28"/>
          <w:szCs w:val="28"/>
        </w:rPr>
        <w:t>7. г. Уссурийск, Горького, 68;</w:t>
      </w:r>
    </w:p>
    <w:p w:rsidR="00F673A5" w:rsidRPr="004359AF" w:rsidRDefault="00F673A5" w:rsidP="00F673A5">
      <w:pPr>
        <w:widowControl w:val="0"/>
        <w:ind w:firstLine="708"/>
        <w:jc w:val="both"/>
        <w:rPr>
          <w:sz w:val="28"/>
          <w:szCs w:val="28"/>
        </w:rPr>
      </w:pPr>
      <w:r w:rsidRPr="004359AF">
        <w:rPr>
          <w:sz w:val="28"/>
          <w:szCs w:val="28"/>
        </w:rPr>
        <w:t xml:space="preserve">8. г. Уссурийск, </w:t>
      </w:r>
      <w:proofErr w:type="spellStart"/>
      <w:r w:rsidRPr="004359AF">
        <w:rPr>
          <w:sz w:val="28"/>
          <w:szCs w:val="28"/>
        </w:rPr>
        <w:t>Ивасика</w:t>
      </w:r>
      <w:proofErr w:type="spellEnd"/>
      <w:r w:rsidRPr="004359AF">
        <w:rPr>
          <w:sz w:val="28"/>
          <w:szCs w:val="28"/>
        </w:rPr>
        <w:t>, д. 56;</w:t>
      </w:r>
    </w:p>
    <w:p w:rsidR="00F673A5" w:rsidRPr="004359AF" w:rsidRDefault="00F673A5" w:rsidP="00F673A5">
      <w:pPr>
        <w:widowControl w:val="0"/>
        <w:ind w:firstLine="708"/>
        <w:jc w:val="both"/>
        <w:rPr>
          <w:sz w:val="28"/>
          <w:szCs w:val="28"/>
        </w:rPr>
      </w:pPr>
      <w:r w:rsidRPr="004359AF">
        <w:rPr>
          <w:sz w:val="28"/>
          <w:szCs w:val="28"/>
        </w:rPr>
        <w:t xml:space="preserve">9. г. Уссурийск, </w:t>
      </w:r>
      <w:proofErr w:type="spellStart"/>
      <w:r w:rsidRPr="004359AF">
        <w:rPr>
          <w:sz w:val="28"/>
          <w:szCs w:val="28"/>
        </w:rPr>
        <w:t>Ивасика</w:t>
      </w:r>
      <w:proofErr w:type="spellEnd"/>
      <w:r w:rsidRPr="004359AF">
        <w:rPr>
          <w:sz w:val="28"/>
          <w:szCs w:val="28"/>
        </w:rPr>
        <w:t>, д. 58;</w:t>
      </w:r>
    </w:p>
    <w:p w:rsidR="00F673A5" w:rsidRPr="004359AF" w:rsidRDefault="00F673A5" w:rsidP="00F673A5">
      <w:pPr>
        <w:widowControl w:val="0"/>
        <w:ind w:firstLine="708"/>
        <w:jc w:val="both"/>
        <w:rPr>
          <w:sz w:val="28"/>
          <w:szCs w:val="28"/>
        </w:rPr>
      </w:pPr>
      <w:r w:rsidRPr="004359AF">
        <w:rPr>
          <w:sz w:val="28"/>
          <w:szCs w:val="28"/>
        </w:rPr>
        <w:t xml:space="preserve">10. г. Уссурийск, </w:t>
      </w:r>
      <w:proofErr w:type="gramStart"/>
      <w:r w:rsidRPr="004359AF">
        <w:rPr>
          <w:sz w:val="28"/>
          <w:szCs w:val="28"/>
        </w:rPr>
        <w:t>Крестьянская</w:t>
      </w:r>
      <w:proofErr w:type="gramEnd"/>
      <w:r w:rsidRPr="004359AF">
        <w:rPr>
          <w:sz w:val="28"/>
          <w:szCs w:val="28"/>
        </w:rPr>
        <w:t>, д. 64А;</w:t>
      </w:r>
    </w:p>
    <w:p w:rsidR="00F673A5" w:rsidRPr="004359AF" w:rsidRDefault="00F673A5" w:rsidP="00F673A5">
      <w:pPr>
        <w:widowControl w:val="0"/>
        <w:ind w:firstLine="708"/>
        <w:jc w:val="both"/>
        <w:rPr>
          <w:sz w:val="28"/>
          <w:szCs w:val="28"/>
        </w:rPr>
      </w:pPr>
      <w:r w:rsidRPr="004359AF">
        <w:rPr>
          <w:sz w:val="28"/>
          <w:szCs w:val="28"/>
        </w:rPr>
        <w:t xml:space="preserve">11. г. Уссурийск, </w:t>
      </w:r>
      <w:proofErr w:type="gramStart"/>
      <w:r w:rsidRPr="004359AF">
        <w:rPr>
          <w:sz w:val="28"/>
          <w:szCs w:val="28"/>
        </w:rPr>
        <w:t>Краснознаменная</w:t>
      </w:r>
      <w:proofErr w:type="gramEnd"/>
      <w:r w:rsidRPr="004359AF">
        <w:rPr>
          <w:sz w:val="28"/>
          <w:szCs w:val="28"/>
        </w:rPr>
        <w:t>, д. 170;</w:t>
      </w:r>
    </w:p>
    <w:p w:rsidR="00F673A5" w:rsidRPr="004359AF" w:rsidRDefault="00F673A5" w:rsidP="00F673A5">
      <w:pPr>
        <w:widowControl w:val="0"/>
        <w:ind w:firstLine="708"/>
        <w:jc w:val="both"/>
        <w:rPr>
          <w:sz w:val="28"/>
          <w:szCs w:val="28"/>
        </w:rPr>
      </w:pPr>
      <w:r w:rsidRPr="004359AF">
        <w:rPr>
          <w:sz w:val="28"/>
          <w:szCs w:val="28"/>
        </w:rPr>
        <w:t>12. г. Уссурийск, Вокзальная площадь, д. 2;</w:t>
      </w:r>
    </w:p>
    <w:p w:rsidR="00F673A5" w:rsidRPr="004359AF" w:rsidRDefault="00F673A5" w:rsidP="00F673A5">
      <w:pPr>
        <w:widowControl w:val="0"/>
        <w:ind w:firstLine="708"/>
        <w:jc w:val="both"/>
        <w:rPr>
          <w:sz w:val="28"/>
          <w:szCs w:val="28"/>
        </w:rPr>
      </w:pPr>
      <w:r w:rsidRPr="004359AF">
        <w:rPr>
          <w:sz w:val="28"/>
          <w:szCs w:val="28"/>
        </w:rPr>
        <w:t>13. г. Уссурийск, Кирова, д. 25;</w:t>
      </w:r>
    </w:p>
    <w:p w:rsidR="00F673A5" w:rsidRPr="004359AF" w:rsidRDefault="00F673A5" w:rsidP="00F673A5">
      <w:pPr>
        <w:widowControl w:val="0"/>
        <w:ind w:firstLine="708"/>
        <w:jc w:val="both"/>
        <w:rPr>
          <w:sz w:val="28"/>
          <w:szCs w:val="28"/>
        </w:rPr>
      </w:pPr>
      <w:r w:rsidRPr="004359AF">
        <w:rPr>
          <w:sz w:val="28"/>
          <w:szCs w:val="28"/>
        </w:rPr>
        <w:t xml:space="preserve">14. г. Уссурийск, </w:t>
      </w:r>
      <w:proofErr w:type="gramStart"/>
      <w:r w:rsidRPr="004359AF">
        <w:rPr>
          <w:sz w:val="28"/>
          <w:szCs w:val="28"/>
        </w:rPr>
        <w:t>Ленинградская</w:t>
      </w:r>
      <w:proofErr w:type="gramEnd"/>
      <w:r w:rsidRPr="004359AF">
        <w:rPr>
          <w:sz w:val="28"/>
          <w:szCs w:val="28"/>
        </w:rPr>
        <w:t>, д. 19;</w:t>
      </w:r>
    </w:p>
    <w:p w:rsidR="00F673A5" w:rsidRPr="004359AF" w:rsidRDefault="00F673A5" w:rsidP="00F673A5">
      <w:pPr>
        <w:widowControl w:val="0"/>
        <w:ind w:firstLine="708"/>
        <w:jc w:val="both"/>
        <w:rPr>
          <w:sz w:val="28"/>
          <w:szCs w:val="28"/>
        </w:rPr>
      </w:pPr>
      <w:r w:rsidRPr="004359AF">
        <w:rPr>
          <w:sz w:val="28"/>
          <w:szCs w:val="28"/>
        </w:rPr>
        <w:t xml:space="preserve">15. г. Уссурийск, </w:t>
      </w:r>
      <w:proofErr w:type="gramStart"/>
      <w:r w:rsidRPr="004359AF">
        <w:rPr>
          <w:sz w:val="28"/>
          <w:szCs w:val="28"/>
        </w:rPr>
        <w:t>Ленинградская</w:t>
      </w:r>
      <w:proofErr w:type="gramEnd"/>
      <w:r w:rsidRPr="004359AF">
        <w:rPr>
          <w:sz w:val="28"/>
          <w:szCs w:val="28"/>
        </w:rPr>
        <w:t>, д. 39Б;</w:t>
      </w:r>
    </w:p>
    <w:p w:rsidR="00F673A5" w:rsidRPr="004359AF" w:rsidRDefault="00F673A5" w:rsidP="00F673A5">
      <w:pPr>
        <w:widowControl w:val="0"/>
        <w:ind w:firstLine="708"/>
        <w:jc w:val="both"/>
        <w:rPr>
          <w:sz w:val="28"/>
          <w:szCs w:val="28"/>
        </w:rPr>
      </w:pPr>
      <w:r w:rsidRPr="004359AF">
        <w:rPr>
          <w:sz w:val="28"/>
          <w:szCs w:val="28"/>
        </w:rPr>
        <w:t xml:space="preserve">16. г. Уссурийск, </w:t>
      </w:r>
      <w:proofErr w:type="gramStart"/>
      <w:r w:rsidRPr="004359AF">
        <w:rPr>
          <w:sz w:val="28"/>
          <w:szCs w:val="28"/>
        </w:rPr>
        <w:t>Ленинградская</w:t>
      </w:r>
      <w:proofErr w:type="gramEnd"/>
      <w:r w:rsidRPr="004359AF">
        <w:rPr>
          <w:sz w:val="28"/>
          <w:szCs w:val="28"/>
        </w:rPr>
        <w:t>, д. 43А;</w:t>
      </w:r>
    </w:p>
    <w:p w:rsidR="00F673A5" w:rsidRPr="004359AF" w:rsidRDefault="00F673A5" w:rsidP="00F673A5">
      <w:pPr>
        <w:widowControl w:val="0"/>
        <w:ind w:firstLine="708"/>
        <w:jc w:val="both"/>
        <w:rPr>
          <w:sz w:val="28"/>
          <w:szCs w:val="28"/>
        </w:rPr>
      </w:pPr>
      <w:r w:rsidRPr="004359AF">
        <w:rPr>
          <w:sz w:val="28"/>
          <w:szCs w:val="28"/>
        </w:rPr>
        <w:t xml:space="preserve">17. г. Уссурийск, </w:t>
      </w:r>
      <w:proofErr w:type="gramStart"/>
      <w:r w:rsidRPr="004359AF">
        <w:rPr>
          <w:sz w:val="28"/>
          <w:szCs w:val="28"/>
        </w:rPr>
        <w:t>Ленинградская</w:t>
      </w:r>
      <w:proofErr w:type="gramEnd"/>
      <w:r w:rsidRPr="004359AF">
        <w:rPr>
          <w:sz w:val="28"/>
          <w:szCs w:val="28"/>
        </w:rPr>
        <w:t>, д. 41Б;</w:t>
      </w:r>
    </w:p>
    <w:p w:rsidR="00F673A5" w:rsidRPr="004359AF" w:rsidRDefault="00F673A5" w:rsidP="00F673A5">
      <w:pPr>
        <w:widowControl w:val="0"/>
        <w:ind w:firstLine="708"/>
        <w:jc w:val="both"/>
        <w:rPr>
          <w:sz w:val="28"/>
          <w:szCs w:val="28"/>
        </w:rPr>
      </w:pPr>
      <w:r w:rsidRPr="004359AF">
        <w:rPr>
          <w:sz w:val="28"/>
          <w:szCs w:val="28"/>
        </w:rPr>
        <w:t>18. г. Уссурийск, Ленина, д. 113;</w:t>
      </w:r>
    </w:p>
    <w:p w:rsidR="00F673A5" w:rsidRPr="004359AF" w:rsidRDefault="00F673A5" w:rsidP="00F673A5">
      <w:pPr>
        <w:widowControl w:val="0"/>
        <w:ind w:firstLine="708"/>
        <w:jc w:val="both"/>
        <w:rPr>
          <w:sz w:val="28"/>
          <w:szCs w:val="28"/>
        </w:rPr>
      </w:pPr>
      <w:r w:rsidRPr="004359AF">
        <w:rPr>
          <w:sz w:val="28"/>
          <w:szCs w:val="28"/>
        </w:rPr>
        <w:t xml:space="preserve">19. г. Уссурийск, </w:t>
      </w:r>
      <w:proofErr w:type="gramStart"/>
      <w:r w:rsidRPr="004359AF">
        <w:rPr>
          <w:sz w:val="28"/>
          <w:szCs w:val="28"/>
        </w:rPr>
        <w:t>Октябрьская</w:t>
      </w:r>
      <w:proofErr w:type="gramEnd"/>
      <w:r w:rsidRPr="004359AF">
        <w:rPr>
          <w:sz w:val="28"/>
          <w:szCs w:val="28"/>
        </w:rPr>
        <w:t>, д. 18;</w:t>
      </w:r>
    </w:p>
    <w:p w:rsidR="00F673A5" w:rsidRPr="004359AF" w:rsidRDefault="00F673A5" w:rsidP="00F673A5">
      <w:pPr>
        <w:widowControl w:val="0"/>
        <w:ind w:firstLine="708"/>
        <w:jc w:val="both"/>
        <w:rPr>
          <w:sz w:val="28"/>
          <w:szCs w:val="28"/>
        </w:rPr>
      </w:pPr>
      <w:r w:rsidRPr="004359AF">
        <w:rPr>
          <w:sz w:val="28"/>
          <w:szCs w:val="28"/>
        </w:rPr>
        <w:t xml:space="preserve">20. г. Уссурийск, </w:t>
      </w:r>
      <w:proofErr w:type="gramStart"/>
      <w:r w:rsidRPr="004359AF">
        <w:rPr>
          <w:sz w:val="28"/>
          <w:szCs w:val="28"/>
        </w:rPr>
        <w:t>Октябрьская</w:t>
      </w:r>
      <w:proofErr w:type="gramEnd"/>
      <w:r w:rsidRPr="004359AF">
        <w:rPr>
          <w:sz w:val="28"/>
          <w:szCs w:val="28"/>
        </w:rPr>
        <w:t>, д. 22;</w:t>
      </w:r>
    </w:p>
    <w:p w:rsidR="00F673A5" w:rsidRPr="004359AF" w:rsidRDefault="00F673A5" w:rsidP="00F673A5">
      <w:pPr>
        <w:widowControl w:val="0"/>
        <w:ind w:firstLine="708"/>
        <w:jc w:val="both"/>
        <w:rPr>
          <w:sz w:val="28"/>
          <w:szCs w:val="28"/>
        </w:rPr>
      </w:pPr>
      <w:r w:rsidRPr="004359AF">
        <w:rPr>
          <w:sz w:val="28"/>
          <w:szCs w:val="28"/>
        </w:rPr>
        <w:t>21. г. Уссурийск, Пушкина, д. 63;</w:t>
      </w:r>
    </w:p>
    <w:p w:rsidR="00F673A5" w:rsidRPr="004359AF" w:rsidRDefault="00F673A5" w:rsidP="00F673A5">
      <w:pPr>
        <w:widowControl w:val="0"/>
        <w:ind w:firstLine="708"/>
        <w:jc w:val="both"/>
        <w:rPr>
          <w:sz w:val="28"/>
          <w:szCs w:val="28"/>
        </w:rPr>
      </w:pPr>
      <w:r w:rsidRPr="004359AF">
        <w:rPr>
          <w:sz w:val="28"/>
          <w:szCs w:val="28"/>
        </w:rPr>
        <w:t>22. г. Уссурийск, Пушкина, д. 88;</w:t>
      </w:r>
    </w:p>
    <w:p w:rsidR="00F673A5" w:rsidRPr="004359AF" w:rsidRDefault="00F673A5" w:rsidP="00F673A5">
      <w:pPr>
        <w:widowControl w:val="0"/>
        <w:ind w:firstLine="708"/>
        <w:jc w:val="both"/>
        <w:rPr>
          <w:sz w:val="28"/>
          <w:szCs w:val="28"/>
        </w:rPr>
      </w:pPr>
      <w:r w:rsidRPr="004359AF">
        <w:rPr>
          <w:sz w:val="28"/>
          <w:szCs w:val="28"/>
        </w:rPr>
        <w:t>23. г. Уссурийск</w:t>
      </w:r>
      <w:proofErr w:type="gramStart"/>
      <w:r w:rsidRPr="004359AF">
        <w:rPr>
          <w:sz w:val="28"/>
          <w:szCs w:val="28"/>
        </w:rPr>
        <w:t xml:space="preserve">,. </w:t>
      </w:r>
      <w:proofErr w:type="gramEnd"/>
      <w:r w:rsidRPr="004359AF">
        <w:rPr>
          <w:sz w:val="28"/>
          <w:szCs w:val="28"/>
        </w:rPr>
        <w:t>Пушкина, д. 32;</w:t>
      </w:r>
    </w:p>
    <w:p w:rsidR="00F673A5" w:rsidRPr="004359AF" w:rsidRDefault="00F673A5" w:rsidP="00F673A5">
      <w:pPr>
        <w:widowControl w:val="0"/>
        <w:ind w:firstLine="708"/>
        <w:jc w:val="both"/>
        <w:rPr>
          <w:sz w:val="28"/>
          <w:szCs w:val="28"/>
        </w:rPr>
      </w:pPr>
      <w:r w:rsidRPr="004359AF">
        <w:rPr>
          <w:sz w:val="28"/>
          <w:szCs w:val="28"/>
        </w:rPr>
        <w:t xml:space="preserve">24. г. Уссурийск, </w:t>
      </w:r>
      <w:proofErr w:type="gramStart"/>
      <w:r w:rsidRPr="004359AF">
        <w:rPr>
          <w:sz w:val="28"/>
          <w:szCs w:val="28"/>
        </w:rPr>
        <w:t>Первомайская</w:t>
      </w:r>
      <w:proofErr w:type="gramEnd"/>
      <w:r w:rsidRPr="004359AF">
        <w:rPr>
          <w:sz w:val="28"/>
          <w:szCs w:val="28"/>
        </w:rPr>
        <w:t>, д. 34;</w:t>
      </w:r>
    </w:p>
    <w:p w:rsidR="00F673A5" w:rsidRPr="004359AF" w:rsidRDefault="00F673A5" w:rsidP="00F673A5">
      <w:pPr>
        <w:widowControl w:val="0"/>
        <w:ind w:firstLine="708"/>
        <w:jc w:val="both"/>
        <w:rPr>
          <w:sz w:val="28"/>
          <w:szCs w:val="28"/>
        </w:rPr>
      </w:pPr>
      <w:r w:rsidRPr="004359AF">
        <w:rPr>
          <w:sz w:val="28"/>
          <w:szCs w:val="28"/>
        </w:rPr>
        <w:t xml:space="preserve">25. г. Уссурийск, </w:t>
      </w:r>
      <w:proofErr w:type="gramStart"/>
      <w:r w:rsidRPr="004359AF">
        <w:rPr>
          <w:sz w:val="28"/>
          <w:szCs w:val="28"/>
        </w:rPr>
        <w:t>Промышленная</w:t>
      </w:r>
      <w:proofErr w:type="gramEnd"/>
      <w:r w:rsidRPr="004359AF">
        <w:rPr>
          <w:sz w:val="28"/>
          <w:szCs w:val="28"/>
        </w:rPr>
        <w:t>, д. 5А;</w:t>
      </w:r>
    </w:p>
    <w:p w:rsidR="00F673A5" w:rsidRPr="004359AF" w:rsidRDefault="00F673A5" w:rsidP="00F673A5">
      <w:pPr>
        <w:widowControl w:val="0"/>
        <w:ind w:firstLine="708"/>
        <w:jc w:val="both"/>
        <w:rPr>
          <w:sz w:val="28"/>
          <w:szCs w:val="28"/>
        </w:rPr>
      </w:pPr>
      <w:r w:rsidRPr="004359AF">
        <w:rPr>
          <w:sz w:val="28"/>
          <w:szCs w:val="28"/>
        </w:rPr>
        <w:t xml:space="preserve">26. г. Уссурийск, </w:t>
      </w:r>
      <w:proofErr w:type="gramStart"/>
      <w:r w:rsidRPr="004359AF">
        <w:rPr>
          <w:sz w:val="28"/>
          <w:szCs w:val="28"/>
        </w:rPr>
        <w:t>Промышленная</w:t>
      </w:r>
      <w:proofErr w:type="gramEnd"/>
      <w:r w:rsidRPr="004359AF">
        <w:rPr>
          <w:sz w:val="28"/>
          <w:szCs w:val="28"/>
        </w:rPr>
        <w:t>, д. 5Б;</w:t>
      </w:r>
    </w:p>
    <w:p w:rsidR="00F673A5" w:rsidRPr="004359AF" w:rsidRDefault="00F673A5" w:rsidP="00F673A5">
      <w:pPr>
        <w:widowControl w:val="0"/>
        <w:ind w:firstLine="708"/>
        <w:jc w:val="both"/>
        <w:rPr>
          <w:sz w:val="28"/>
          <w:szCs w:val="28"/>
        </w:rPr>
      </w:pPr>
      <w:r w:rsidRPr="004359AF">
        <w:rPr>
          <w:sz w:val="28"/>
          <w:szCs w:val="28"/>
        </w:rPr>
        <w:t xml:space="preserve">27. г. Уссурийск, </w:t>
      </w:r>
      <w:proofErr w:type="gramStart"/>
      <w:r w:rsidRPr="004359AF">
        <w:rPr>
          <w:sz w:val="28"/>
          <w:szCs w:val="28"/>
        </w:rPr>
        <w:t>Промышленная</w:t>
      </w:r>
      <w:proofErr w:type="gramEnd"/>
      <w:r w:rsidRPr="004359AF">
        <w:rPr>
          <w:sz w:val="28"/>
          <w:szCs w:val="28"/>
        </w:rPr>
        <w:t>, д. 5В;</w:t>
      </w:r>
    </w:p>
    <w:p w:rsidR="00F673A5" w:rsidRPr="004359AF" w:rsidRDefault="00F673A5" w:rsidP="00F673A5">
      <w:pPr>
        <w:widowControl w:val="0"/>
        <w:ind w:firstLine="708"/>
        <w:jc w:val="both"/>
        <w:rPr>
          <w:sz w:val="28"/>
          <w:szCs w:val="28"/>
        </w:rPr>
      </w:pPr>
      <w:r w:rsidRPr="004359AF">
        <w:rPr>
          <w:sz w:val="28"/>
          <w:szCs w:val="28"/>
        </w:rPr>
        <w:t>28. г. Уссурийск, Русская, д. 12;</w:t>
      </w:r>
    </w:p>
    <w:p w:rsidR="00F673A5" w:rsidRPr="004359AF" w:rsidRDefault="00F673A5" w:rsidP="00F673A5">
      <w:pPr>
        <w:widowControl w:val="0"/>
        <w:ind w:firstLine="708"/>
        <w:jc w:val="both"/>
        <w:rPr>
          <w:sz w:val="28"/>
          <w:szCs w:val="28"/>
        </w:rPr>
      </w:pPr>
      <w:r w:rsidRPr="004359AF">
        <w:rPr>
          <w:sz w:val="28"/>
          <w:szCs w:val="28"/>
        </w:rPr>
        <w:t>29. г. Уссурийск, Русская, д. 16;</w:t>
      </w:r>
    </w:p>
    <w:p w:rsidR="00F673A5" w:rsidRPr="004359AF" w:rsidRDefault="00F673A5" w:rsidP="00F673A5">
      <w:pPr>
        <w:widowControl w:val="0"/>
        <w:ind w:firstLine="708"/>
        <w:jc w:val="both"/>
        <w:rPr>
          <w:sz w:val="28"/>
          <w:szCs w:val="28"/>
        </w:rPr>
      </w:pPr>
      <w:r w:rsidRPr="004359AF">
        <w:rPr>
          <w:sz w:val="28"/>
          <w:szCs w:val="28"/>
        </w:rPr>
        <w:t xml:space="preserve">30. г. Уссурийск, </w:t>
      </w:r>
      <w:proofErr w:type="gramStart"/>
      <w:r w:rsidRPr="004359AF">
        <w:rPr>
          <w:sz w:val="28"/>
          <w:szCs w:val="28"/>
        </w:rPr>
        <w:t>Трудовая</w:t>
      </w:r>
      <w:proofErr w:type="gramEnd"/>
      <w:r w:rsidRPr="004359AF">
        <w:rPr>
          <w:sz w:val="28"/>
          <w:szCs w:val="28"/>
        </w:rPr>
        <w:t>, д. 12.</w:t>
      </w:r>
    </w:p>
    <w:p w:rsidR="00F673A5" w:rsidRPr="004359AF" w:rsidRDefault="00F673A5" w:rsidP="00F673A5">
      <w:pPr>
        <w:widowControl w:val="0"/>
        <w:ind w:firstLine="708"/>
        <w:jc w:val="both"/>
        <w:rPr>
          <w:sz w:val="28"/>
          <w:szCs w:val="28"/>
        </w:rPr>
      </w:pPr>
      <w:proofErr w:type="gramStart"/>
      <w:r w:rsidRPr="004359AF">
        <w:rPr>
          <w:sz w:val="28"/>
          <w:szCs w:val="28"/>
        </w:rPr>
        <w:t>Произведены работы по оборудованию 2 детских и (или) спортивных площадок) многоквартирных домов, установка скамеек, урн для мусора, обеспечение освещения в г. Уссурийске</w:t>
      </w:r>
      <w:proofErr w:type="gramEnd"/>
    </w:p>
    <w:p w:rsidR="00F673A5" w:rsidRPr="004359AF" w:rsidRDefault="00F673A5" w:rsidP="00F673A5">
      <w:pPr>
        <w:widowControl w:val="0"/>
        <w:ind w:firstLine="708"/>
        <w:jc w:val="both"/>
        <w:rPr>
          <w:sz w:val="28"/>
          <w:szCs w:val="28"/>
        </w:rPr>
      </w:pPr>
      <w:r w:rsidRPr="004359AF">
        <w:rPr>
          <w:sz w:val="28"/>
          <w:szCs w:val="28"/>
        </w:rPr>
        <w:t xml:space="preserve">1. г. Уссурийск, </w:t>
      </w:r>
      <w:proofErr w:type="spellStart"/>
      <w:r w:rsidRPr="004359AF">
        <w:rPr>
          <w:sz w:val="28"/>
          <w:szCs w:val="28"/>
        </w:rPr>
        <w:t>Ивасика</w:t>
      </w:r>
      <w:proofErr w:type="spellEnd"/>
      <w:r w:rsidRPr="004359AF">
        <w:rPr>
          <w:sz w:val="28"/>
          <w:szCs w:val="28"/>
        </w:rPr>
        <w:t>, д. 64;</w:t>
      </w:r>
    </w:p>
    <w:p w:rsidR="00F673A5" w:rsidRPr="004359AF" w:rsidRDefault="00F673A5" w:rsidP="00F673A5">
      <w:pPr>
        <w:widowControl w:val="0"/>
        <w:ind w:firstLine="708"/>
        <w:jc w:val="both"/>
        <w:rPr>
          <w:sz w:val="28"/>
          <w:szCs w:val="28"/>
        </w:rPr>
      </w:pPr>
      <w:r w:rsidRPr="004359AF">
        <w:rPr>
          <w:sz w:val="28"/>
          <w:szCs w:val="28"/>
        </w:rPr>
        <w:t xml:space="preserve">2. г. Уссурийск, </w:t>
      </w:r>
      <w:proofErr w:type="gramStart"/>
      <w:r w:rsidRPr="004359AF">
        <w:rPr>
          <w:sz w:val="28"/>
          <w:szCs w:val="28"/>
        </w:rPr>
        <w:t>Крестьянская</w:t>
      </w:r>
      <w:proofErr w:type="gramEnd"/>
      <w:r w:rsidRPr="004359AF">
        <w:rPr>
          <w:sz w:val="28"/>
          <w:szCs w:val="28"/>
        </w:rPr>
        <w:t>, д. 64.</w:t>
      </w:r>
    </w:p>
    <w:p w:rsidR="00F673A5" w:rsidRPr="004359AF" w:rsidRDefault="00F673A5" w:rsidP="00F673A5">
      <w:pPr>
        <w:widowControl w:val="0"/>
        <w:ind w:firstLine="708"/>
        <w:jc w:val="both"/>
        <w:rPr>
          <w:sz w:val="28"/>
          <w:szCs w:val="28"/>
        </w:rPr>
      </w:pPr>
      <w:r w:rsidRPr="004359AF">
        <w:rPr>
          <w:sz w:val="28"/>
          <w:szCs w:val="28"/>
        </w:rPr>
        <w:t xml:space="preserve"> Выполнены работы по благоустройству 48 дворовых территорий (реализация проекта «1000 дворов»):  </w:t>
      </w:r>
    </w:p>
    <w:p w:rsidR="00F673A5" w:rsidRPr="004359AF" w:rsidRDefault="00F673A5" w:rsidP="00F673A5">
      <w:pPr>
        <w:widowControl w:val="0"/>
        <w:ind w:firstLine="708"/>
        <w:jc w:val="both"/>
        <w:rPr>
          <w:sz w:val="28"/>
          <w:szCs w:val="28"/>
        </w:rPr>
      </w:pPr>
      <w:r w:rsidRPr="004359AF">
        <w:rPr>
          <w:sz w:val="28"/>
          <w:szCs w:val="28"/>
        </w:rPr>
        <w:t>1. г. Уссурийск, ул. Агеева, 53;</w:t>
      </w:r>
    </w:p>
    <w:p w:rsidR="00F673A5" w:rsidRPr="004359AF" w:rsidRDefault="00F673A5" w:rsidP="00F673A5">
      <w:pPr>
        <w:widowControl w:val="0"/>
        <w:ind w:firstLine="708"/>
        <w:jc w:val="both"/>
        <w:rPr>
          <w:sz w:val="28"/>
          <w:szCs w:val="28"/>
        </w:rPr>
      </w:pPr>
      <w:r w:rsidRPr="004359AF">
        <w:rPr>
          <w:sz w:val="28"/>
          <w:szCs w:val="28"/>
        </w:rPr>
        <w:lastRenderedPageBreak/>
        <w:t>2. г. Уссурийск, ул. Беляева, 36;</w:t>
      </w:r>
    </w:p>
    <w:p w:rsidR="00F673A5" w:rsidRPr="004359AF" w:rsidRDefault="00F673A5" w:rsidP="00F673A5">
      <w:pPr>
        <w:widowControl w:val="0"/>
        <w:ind w:firstLine="708"/>
        <w:jc w:val="both"/>
        <w:rPr>
          <w:sz w:val="28"/>
          <w:szCs w:val="28"/>
        </w:rPr>
      </w:pPr>
      <w:r w:rsidRPr="004359AF">
        <w:rPr>
          <w:sz w:val="28"/>
          <w:szCs w:val="28"/>
        </w:rPr>
        <w:t>3. г. Уссурийск, ул. Беляева, 36а;</w:t>
      </w:r>
    </w:p>
    <w:p w:rsidR="00F673A5" w:rsidRPr="004359AF" w:rsidRDefault="00F673A5" w:rsidP="00F673A5">
      <w:pPr>
        <w:widowControl w:val="0"/>
        <w:ind w:firstLine="708"/>
        <w:jc w:val="both"/>
        <w:rPr>
          <w:sz w:val="28"/>
          <w:szCs w:val="28"/>
        </w:rPr>
      </w:pPr>
      <w:r w:rsidRPr="004359AF">
        <w:rPr>
          <w:sz w:val="28"/>
          <w:szCs w:val="28"/>
        </w:rPr>
        <w:t>4. г. Уссурийск, ул. Беляева, 34;</w:t>
      </w:r>
    </w:p>
    <w:p w:rsidR="00F673A5" w:rsidRPr="004359AF" w:rsidRDefault="00F673A5" w:rsidP="00F673A5">
      <w:pPr>
        <w:widowControl w:val="0"/>
        <w:ind w:firstLine="708"/>
        <w:jc w:val="both"/>
        <w:rPr>
          <w:sz w:val="28"/>
          <w:szCs w:val="28"/>
        </w:rPr>
      </w:pPr>
      <w:r w:rsidRPr="004359AF">
        <w:rPr>
          <w:sz w:val="28"/>
          <w:szCs w:val="28"/>
        </w:rPr>
        <w:t>5. г. Уссурийск, ул. Беляева, 34а;</w:t>
      </w:r>
    </w:p>
    <w:p w:rsidR="00F673A5" w:rsidRPr="004359AF" w:rsidRDefault="00F673A5" w:rsidP="00F673A5">
      <w:pPr>
        <w:widowControl w:val="0"/>
        <w:ind w:firstLine="708"/>
        <w:jc w:val="both"/>
        <w:rPr>
          <w:sz w:val="28"/>
          <w:szCs w:val="28"/>
        </w:rPr>
      </w:pPr>
      <w:r w:rsidRPr="004359AF">
        <w:rPr>
          <w:sz w:val="28"/>
          <w:szCs w:val="28"/>
        </w:rPr>
        <w:t>6. г. Уссурийск, ул. Беляева, 38;</w:t>
      </w:r>
    </w:p>
    <w:p w:rsidR="00F673A5" w:rsidRPr="004359AF" w:rsidRDefault="00F673A5" w:rsidP="00F673A5">
      <w:pPr>
        <w:widowControl w:val="0"/>
        <w:ind w:firstLine="708"/>
        <w:jc w:val="both"/>
        <w:rPr>
          <w:sz w:val="28"/>
          <w:szCs w:val="28"/>
        </w:rPr>
      </w:pPr>
      <w:r w:rsidRPr="004359AF">
        <w:rPr>
          <w:sz w:val="28"/>
          <w:szCs w:val="28"/>
        </w:rPr>
        <w:t>7. г. Уссурийск, ул. Беляева, 28;</w:t>
      </w:r>
    </w:p>
    <w:p w:rsidR="00F673A5" w:rsidRPr="004359AF" w:rsidRDefault="00F673A5" w:rsidP="00F673A5">
      <w:pPr>
        <w:widowControl w:val="0"/>
        <w:ind w:firstLine="708"/>
        <w:jc w:val="both"/>
        <w:rPr>
          <w:sz w:val="28"/>
          <w:szCs w:val="28"/>
        </w:rPr>
      </w:pPr>
      <w:r w:rsidRPr="004359AF">
        <w:rPr>
          <w:sz w:val="28"/>
          <w:szCs w:val="28"/>
        </w:rPr>
        <w:t>8. г. Уссурийск, ул. Ветеранов, 12;</w:t>
      </w:r>
    </w:p>
    <w:p w:rsidR="00F673A5" w:rsidRPr="004359AF" w:rsidRDefault="00F673A5" w:rsidP="00F673A5">
      <w:pPr>
        <w:widowControl w:val="0"/>
        <w:ind w:firstLine="708"/>
        <w:jc w:val="both"/>
        <w:rPr>
          <w:sz w:val="28"/>
          <w:szCs w:val="28"/>
        </w:rPr>
      </w:pPr>
      <w:r w:rsidRPr="004359AF">
        <w:rPr>
          <w:sz w:val="28"/>
          <w:szCs w:val="28"/>
        </w:rPr>
        <w:t>9. г. Уссурийск, ул. Ветеранов, 14;</w:t>
      </w:r>
    </w:p>
    <w:p w:rsidR="00F673A5" w:rsidRPr="004359AF" w:rsidRDefault="00F673A5" w:rsidP="00F673A5">
      <w:pPr>
        <w:widowControl w:val="0"/>
        <w:ind w:firstLine="708"/>
        <w:jc w:val="both"/>
        <w:rPr>
          <w:sz w:val="28"/>
          <w:szCs w:val="28"/>
        </w:rPr>
      </w:pPr>
      <w:r w:rsidRPr="004359AF">
        <w:rPr>
          <w:sz w:val="28"/>
          <w:szCs w:val="28"/>
        </w:rPr>
        <w:t>10. г. Уссурийск, ул. Горького, 73;</w:t>
      </w:r>
    </w:p>
    <w:p w:rsidR="00F673A5" w:rsidRPr="004359AF" w:rsidRDefault="00F673A5" w:rsidP="00F673A5">
      <w:pPr>
        <w:widowControl w:val="0"/>
        <w:ind w:firstLine="708"/>
        <w:jc w:val="both"/>
        <w:rPr>
          <w:sz w:val="28"/>
          <w:szCs w:val="28"/>
        </w:rPr>
      </w:pPr>
      <w:r w:rsidRPr="004359AF">
        <w:rPr>
          <w:sz w:val="28"/>
          <w:szCs w:val="28"/>
        </w:rPr>
        <w:t>11. г. Уссурийск, ул. Короленко, 35Б;</w:t>
      </w:r>
    </w:p>
    <w:p w:rsidR="00F673A5" w:rsidRPr="004359AF" w:rsidRDefault="00F673A5" w:rsidP="00F673A5">
      <w:pPr>
        <w:widowControl w:val="0"/>
        <w:ind w:firstLine="708"/>
        <w:jc w:val="both"/>
        <w:rPr>
          <w:sz w:val="28"/>
          <w:szCs w:val="28"/>
        </w:rPr>
      </w:pPr>
      <w:r w:rsidRPr="004359AF">
        <w:rPr>
          <w:sz w:val="28"/>
          <w:szCs w:val="28"/>
        </w:rPr>
        <w:t>12. г. Уссурийск, ул. Короленко, 35;</w:t>
      </w:r>
    </w:p>
    <w:p w:rsidR="00F673A5" w:rsidRPr="004359AF" w:rsidRDefault="00F673A5" w:rsidP="00F673A5">
      <w:pPr>
        <w:widowControl w:val="0"/>
        <w:ind w:firstLine="708"/>
        <w:jc w:val="both"/>
        <w:rPr>
          <w:sz w:val="28"/>
          <w:szCs w:val="28"/>
        </w:rPr>
      </w:pPr>
      <w:r w:rsidRPr="004359AF">
        <w:rPr>
          <w:sz w:val="28"/>
          <w:szCs w:val="28"/>
        </w:rPr>
        <w:t>13. г. Уссурийск, ул. Короленко, 23;</w:t>
      </w:r>
    </w:p>
    <w:p w:rsidR="00F673A5" w:rsidRPr="004359AF" w:rsidRDefault="00F673A5" w:rsidP="00F673A5">
      <w:pPr>
        <w:widowControl w:val="0"/>
        <w:ind w:firstLine="708"/>
        <w:jc w:val="both"/>
        <w:rPr>
          <w:sz w:val="28"/>
          <w:szCs w:val="28"/>
        </w:rPr>
      </w:pPr>
      <w:r w:rsidRPr="004359AF">
        <w:rPr>
          <w:sz w:val="28"/>
          <w:szCs w:val="28"/>
        </w:rPr>
        <w:t>14. г. Уссурийск, ул. Короленко, 21;</w:t>
      </w:r>
    </w:p>
    <w:p w:rsidR="00F673A5" w:rsidRPr="004359AF" w:rsidRDefault="00F673A5" w:rsidP="00F673A5">
      <w:pPr>
        <w:widowControl w:val="0"/>
        <w:ind w:firstLine="708"/>
        <w:jc w:val="both"/>
        <w:rPr>
          <w:sz w:val="28"/>
          <w:szCs w:val="28"/>
        </w:rPr>
      </w:pPr>
      <w:r w:rsidRPr="004359AF">
        <w:rPr>
          <w:sz w:val="28"/>
          <w:szCs w:val="28"/>
        </w:rPr>
        <w:t>15. г. Уссурийск, ул. Короленко, 19;</w:t>
      </w:r>
    </w:p>
    <w:p w:rsidR="00F673A5" w:rsidRPr="004359AF" w:rsidRDefault="00F673A5" w:rsidP="00F673A5">
      <w:pPr>
        <w:widowControl w:val="0"/>
        <w:ind w:firstLine="708"/>
        <w:jc w:val="both"/>
        <w:rPr>
          <w:sz w:val="28"/>
          <w:szCs w:val="28"/>
        </w:rPr>
      </w:pPr>
      <w:r w:rsidRPr="004359AF">
        <w:rPr>
          <w:sz w:val="28"/>
          <w:szCs w:val="28"/>
        </w:rPr>
        <w:t>16. г. Уссурийск, ул. Короленко, 17;</w:t>
      </w:r>
    </w:p>
    <w:p w:rsidR="00F673A5" w:rsidRPr="004359AF" w:rsidRDefault="00F673A5" w:rsidP="00F673A5">
      <w:pPr>
        <w:widowControl w:val="0"/>
        <w:ind w:firstLine="708"/>
        <w:jc w:val="both"/>
        <w:rPr>
          <w:sz w:val="28"/>
          <w:szCs w:val="28"/>
        </w:rPr>
      </w:pPr>
      <w:r w:rsidRPr="004359AF">
        <w:rPr>
          <w:sz w:val="28"/>
          <w:szCs w:val="28"/>
        </w:rPr>
        <w:t>17. г. Уссурийск, ул. Короленко, 15;</w:t>
      </w:r>
    </w:p>
    <w:p w:rsidR="00F673A5" w:rsidRPr="004359AF" w:rsidRDefault="00F673A5" w:rsidP="00F673A5">
      <w:pPr>
        <w:widowControl w:val="0"/>
        <w:ind w:firstLine="708"/>
        <w:jc w:val="both"/>
        <w:rPr>
          <w:sz w:val="28"/>
          <w:szCs w:val="28"/>
        </w:rPr>
      </w:pPr>
      <w:r w:rsidRPr="004359AF">
        <w:rPr>
          <w:sz w:val="28"/>
          <w:szCs w:val="28"/>
        </w:rPr>
        <w:t>18. г. Уссурийск, ул. Короленко, 13;</w:t>
      </w:r>
    </w:p>
    <w:p w:rsidR="00F673A5" w:rsidRPr="004359AF" w:rsidRDefault="00F673A5" w:rsidP="00F673A5">
      <w:pPr>
        <w:widowControl w:val="0"/>
        <w:ind w:firstLine="708"/>
        <w:jc w:val="both"/>
        <w:rPr>
          <w:sz w:val="28"/>
          <w:szCs w:val="28"/>
        </w:rPr>
      </w:pPr>
      <w:r w:rsidRPr="004359AF">
        <w:rPr>
          <w:sz w:val="28"/>
          <w:szCs w:val="28"/>
        </w:rPr>
        <w:t>19. г. Уссурийск, ул. Короленко, 11;</w:t>
      </w:r>
    </w:p>
    <w:p w:rsidR="00F673A5" w:rsidRPr="004359AF" w:rsidRDefault="00F673A5" w:rsidP="00F673A5">
      <w:pPr>
        <w:widowControl w:val="0"/>
        <w:ind w:firstLine="708"/>
        <w:jc w:val="both"/>
        <w:rPr>
          <w:sz w:val="28"/>
          <w:szCs w:val="28"/>
        </w:rPr>
      </w:pPr>
      <w:r w:rsidRPr="004359AF">
        <w:rPr>
          <w:sz w:val="28"/>
          <w:szCs w:val="28"/>
        </w:rPr>
        <w:t xml:space="preserve">20. г. Уссурийск, ул. </w:t>
      </w:r>
      <w:proofErr w:type="gramStart"/>
      <w:r w:rsidRPr="004359AF">
        <w:rPr>
          <w:sz w:val="28"/>
          <w:szCs w:val="28"/>
        </w:rPr>
        <w:t>Крестьянская</w:t>
      </w:r>
      <w:proofErr w:type="gramEnd"/>
      <w:r w:rsidRPr="004359AF">
        <w:rPr>
          <w:sz w:val="28"/>
          <w:szCs w:val="28"/>
        </w:rPr>
        <w:t>, 50;</w:t>
      </w:r>
    </w:p>
    <w:p w:rsidR="00F673A5" w:rsidRPr="004359AF" w:rsidRDefault="00F673A5" w:rsidP="00F673A5">
      <w:pPr>
        <w:widowControl w:val="0"/>
        <w:ind w:firstLine="708"/>
        <w:jc w:val="both"/>
        <w:rPr>
          <w:sz w:val="28"/>
          <w:szCs w:val="28"/>
        </w:rPr>
      </w:pPr>
      <w:r w:rsidRPr="004359AF">
        <w:rPr>
          <w:sz w:val="28"/>
          <w:szCs w:val="28"/>
        </w:rPr>
        <w:t>21. г. Уссурийск, ул. Ленина, 126;</w:t>
      </w:r>
    </w:p>
    <w:p w:rsidR="00F673A5" w:rsidRPr="004359AF" w:rsidRDefault="00F673A5" w:rsidP="00F673A5">
      <w:pPr>
        <w:widowControl w:val="0"/>
        <w:ind w:firstLine="708"/>
        <w:jc w:val="both"/>
        <w:rPr>
          <w:sz w:val="28"/>
          <w:szCs w:val="28"/>
        </w:rPr>
      </w:pPr>
      <w:r w:rsidRPr="004359AF">
        <w:rPr>
          <w:sz w:val="28"/>
          <w:szCs w:val="28"/>
        </w:rPr>
        <w:t>22. г. Уссурийск, ул. Некрасова, 91;</w:t>
      </w:r>
    </w:p>
    <w:p w:rsidR="00F673A5" w:rsidRPr="004359AF" w:rsidRDefault="00F673A5" w:rsidP="00F673A5">
      <w:pPr>
        <w:widowControl w:val="0"/>
        <w:ind w:firstLine="708"/>
        <w:jc w:val="both"/>
        <w:rPr>
          <w:sz w:val="28"/>
          <w:szCs w:val="28"/>
        </w:rPr>
      </w:pPr>
      <w:r w:rsidRPr="004359AF">
        <w:rPr>
          <w:sz w:val="28"/>
          <w:szCs w:val="28"/>
        </w:rPr>
        <w:t>23. г. Уссурийск, ул. Некрасова, 81;</w:t>
      </w:r>
    </w:p>
    <w:p w:rsidR="00F673A5" w:rsidRPr="004359AF" w:rsidRDefault="00F673A5" w:rsidP="00F673A5">
      <w:pPr>
        <w:widowControl w:val="0"/>
        <w:ind w:firstLine="708"/>
        <w:jc w:val="both"/>
        <w:rPr>
          <w:sz w:val="28"/>
          <w:szCs w:val="28"/>
        </w:rPr>
      </w:pPr>
      <w:r w:rsidRPr="004359AF">
        <w:rPr>
          <w:sz w:val="28"/>
          <w:szCs w:val="28"/>
        </w:rPr>
        <w:t>24. г. Уссурийск, ул. Некрасова, 83;</w:t>
      </w:r>
    </w:p>
    <w:p w:rsidR="00F673A5" w:rsidRPr="004359AF" w:rsidRDefault="00F673A5" w:rsidP="00F673A5">
      <w:pPr>
        <w:widowControl w:val="0"/>
        <w:ind w:firstLine="708"/>
        <w:jc w:val="both"/>
        <w:rPr>
          <w:sz w:val="28"/>
          <w:szCs w:val="28"/>
        </w:rPr>
      </w:pPr>
      <w:r w:rsidRPr="004359AF">
        <w:rPr>
          <w:sz w:val="28"/>
          <w:szCs w:val="28"/>
        </w:rPr>
        <w:t>25. г. Уссурийск, ул. Некрасова, 71;</w:t>
      </w:r>
    </w:p>
    <w:p w:rsidR="00F673A5" w:rsidRPr="004359AF" w:rsidRDefault="00F673A5" w:rsidP="00F673A5">
      <w:pPr>
        <w:widowControl w:val="0"/>
        <w:ind w:firstLine="708"/>
        <w:jc w:val="both"/>
        <w:rPr>
          <w:sz w:val="28"/>
          <w:szCs w:val="28"/>
        </w:rPr>
      </w:pPr>
      <w:r w:rsidRPr="004359AF">
        <w:rPr>
          <w:sz w:val="28"/>
          <w:szCs w:val="28"/>
        </w:rPr>
        <w:t xml:space="preserve">26. г. Уссурийск, ул. </w:t>
      </w:r>
      <w:proofErr w:type="gramStart"/>
      <w:r w:rsidRPr="004359AF">
        <w:rPr>
          <w:sz w:val="28"/>
          <w:szCs w:val="28"/>
        </w:rPr>
        <w:t>Октябрьская</w:t>
      </w:r>
      <w:proofErr w:type="gramEnd"/>
      <w:r w:rsidRPr="004359AF">
        <w:rPr>
          <w:sz w:val="28"/>
          <w:szCs w:val="28"/>
        </w:rPr>
        <w:t>, 77;</w:t>
      </w:r>
    </w:p>
    <w:p w:rsidR="00F673A5" w:rsidRPr="004359AF" w:rsidRDefault="00F673A5" w:rsidP="00F673A5">
      <w:pPr>
        <w:widowControl w:val="0"/>
        <w:ind w:firstLine="708"/>
        <w:jc w:val="both"/>
        <w:rPr>
          <w:sz w:val="28"/>
          <w:szCs w:val="28"/>
        </w:rPr>
      </w:pPr>
      <w:r w:rsidRPr="004359AF">
        <w:rPr>
          <w:sz w:val="28"/>
          <w:szCs w:val="28"/>
        </w:rPr>
        <w:t xml:space="preserve">27. г. Уссурийск, ул. </w:t>
      </w:r>
      <w:proofErr w:type="gramStart"/>
      <w:r w:rsidRPr="004359AF">
        <w:rPr>
          <w:sz w:val="28"/>
          <w:szCs w:val="28"/>
        </w:rPr>
        <w:t>Октябрьская</w:t>
      </w:r>
      <w:proofErr w:type="gramEnd"/>
      <w:r w:rsidRPr="004359AF">
        <w:rPr>
          <w:sz w:val="28"/>
          <w:szCs w:val="28"/>
        </w:rPr>
        <w:t>, 5;</w:t>
      </w:r>
    </w:p>
    <w:p w:rsidR="00F673A5" w:rsidRPr="004359AF" w:rsidRDefault="00F673A5" w:rsidP="00F673A5">
      <w:pPr>
        <w:widowControl w:val="0"/>
        <w:ind w:firstLine="708"/>
        <w:jc w:val="both"/>
        <w:rPr>
          <w:sz w:val="28"/>
          <w:szCs w:val="28"/>
        </w:rPr>
      </w:pPr>
      <w:r w:rsidRPr="004359AF">
        <w:rPr>
          <w:sz w:val="28"/>
          <w:szCs w:val="28"/>
        </w:rPr>
        <w:t>28. г. Уссурийск, ул. Орджоникидзе, 38;</w:t>
      </w:r>
    </w:p>
    <w:p w:rsidR="00F673A5" w:rsidRPr="004359AF" w:rsidRDefault="00F673A5" w:rsidP="00F673A5">
      <w:pPr>
        <w:widowControl w:val="0"/>
        <w:ind w:firstLine="708"/>
        <w:jc w:val="both"/>
        <w:rPr>
          <w:sz w:val="28"/>
          <w:szCs w:val="28"/>
        </w:rPr>
      </w:pPr>
      <w:r w:rsidRPr="004359AF">
        <w:rPr>
          <w:sz w:val="28"/>
          <w:szCs w:val="28"/>
        </w:rPr>
        <w:t xml:space="preserve">29. г. Уссурийск, ул. </w:t>
      </w:r>
      <w:proofErr w:type="gramStart"/>
      <w:r w:rsidRPr="004359AF">
        <w:rPr>
          <w:sz w:val="28"/>
          <w:szCs w:val="28"/>
        </w:rPr>
        <w:t>Приморская</w:t>
      </w:r>
      <w:proofErr w:type="gramEnd"/>
      <w:r w:rsidRPr="004359AF">
        <w:rPr>
          <w:sz w:val="28"/>
          <w:szCs w:val="28"/>
        </w:rPr>
        <w:t>, 31;</w:t>
      </w:r>
    </w:p>
    <w:p w:rsidR="00F673A5" w:rsidRPr="004359AF" w:rsidRDefault="00F673A5" w:rsidP="00F673A5">
      <w:pPr>
        <w:widowControl w:val="0"/>
        <w:ind w:firstLine="708"/>
        <w:jc w:val="both"/>
        <w:rPr>
          <w:sz w:val="28"/>
          <w:szCs w:val="28"/>
        </w:rPr>
      </w:pPr>
      <w:r w:rsidRPr="004359AF">
        <w:rPr>
          <w:sz w:val="28"/>
          <w:szCs w:val="28"/>
        </w:rPr>
        <w:t>30. г. Уссурийск, ул. Пушкина, 17;</w:t>
      </w:r>
    </w:p>
    <w:p w:rsidR="00F673A5" w:rsidRPr="004359AF" w:rsidRDefault="00F673A5" w:rsidP="00F673A5">
      <w:pPr>
        <w:widowControl w:val="0"/>
        <w:ind w:firstLine="708"/>
        <w:jc w:val="both"/>
        <w:rPr>
          <w:sz w:val="28"/>
          <w:szCs w:val="28"/>
        </w:rPr>
      </w:pPr>
      <w:r w:rsidRPr="004359AF">
        <w:rPr>
          <w:sz w:val="28"/>
          <w:szCs w:val="28"/>
        </w:rPr>
        <w:t>31. г. Уссурийск, ул. Пушкина, 37;</w:t>
      </w:r>
    </w:p>
    <w:p w:rsidR="00F673A5" w:rsidRPr="004359AF" w:rsidRDefault="00F673A5" w:rsidP="00F673A5">
      <w:pPr>
        <w:widowControl w:val="0"/>
        <w:ind w:firstLine="708"/>
        <w:jc w:val="both"/>
        <w:rPr>
          <w:sz w:val="28"/>
          <w:szCs w:val="28"/>
        </w:rPr>
      </w:pPr>
      <w:r w:rsidRPr="004359AF">
        <w:rPr>
          <w:sz w:val="28"/>
          <w:szCs w:val="28"/>
        </w:rPr>
        <w:t>32. г. Уссурийск, пер. Пехотный, 3;</w:t>
      </w:r>
    </w:p>
    <w:p w:rsidR="00F673A5" w:rsidRPr="004359AF" w:rsidRDefault="00F673A5" w:rsidP="00F673A5">
      <w:pPr>
        <w:widowControl w:val="0"/>
        <w:ind w:firstLine="708"/>
        <w:jc w:val="both"/>
        <w:rPr>
          <w:sz w:val="28"/>
          <w:szCs w:val="28"/>
        </w:rPr>
      </w:pPr>
      <w:r w:rsidRPr="004359AF">
        <w:rPr>
          <w:sz w:val="28"/>
          <w:szCs w:val="28"/>
        </w:rPr>
        <w:t>33. г. Уссурийск, пер. Пехотный, 3а;</w:t>
      </w:r>
    </w:p>
    <w:p w:rsidR="00F673A5" w:rsidRPr="004359AF" w:rsidRDefault="00F673A5" w:rsidP="00F673A5">
      <w:pPr>
        <w:widowControl w:val="0"/>
        <w:ind w:firstLine="708"/>
        <w:jc w:val="both"/>
        <w:rPr>
          <w:sz w:val="28"/>
          <w:szCs w:val="28"/>
        </w:rPr>
      </w:pPr>
      <w:r w:rsidRPr="004359AF">
        <w:rPr>
          <w:sz w:val="28"/>
          <w:szCs w:val="28"/>
        </w:rPr>
        <w:t xml:space="preserve">34. г. Уссурийск, ул. </w:t>
      </w:r>
      <w:proofErr w:type="gramStart"/>
      <w:r w:rsidRPr="004359AF">
        <w:rPr>
          <w:sz w:val="28"/>
          <w:szCs w:val="28"/>
        </w:rPr>
        <w:t>Раздольная</w:t>
      </w:r>
      <w:proofErr w:type="gramEnd"/>
      <w:r w:rsidRPr="004359AF">
        <w:rPr>
          <w:sz w:val="28"/>
          <w:szCs w:val="28"/>
        </w:rPr>
        <w:t>, 10;</w:t>
      </w:r>
    </w:p>
    <w:p w:rsidR="00F673A5" w:rsidRPr="004359AF" w:rsidRDefault="00F673A5" w:rsidP="00F673A5">
      <w:pPr>
        <w:widowControl w:val="0"/>
        <w:ind w:firstLine="708"/>
        <w:jc w:val="both"/>
        <w:rPr>
          <w:sz w:val="28"/>
          <w:szCs w:val="28"/>
        </w:rPr>
      </w:pPr>
      <w:r w:rsidRPr="004359AF">
        <w:rPr>
          <w:sz w:val="28"/>
          <w:szCs w:val="28"/>
        </w:rPr>
        <w:t>35. г. Уссурийск, ул. Русская, 9;</w:t>
      </w:r>
    </w:p>
    <w:p w:rsidR="00F673A5" w:rsidRPr="004359AF" w:rsidRDefault="00F673A5" w:rsidP="00F673A5">
      <w:pPr>
        <w:widowControl w:val="0"/>
        <w:ind w:firstLine="708"/>
        <w:jc w:val="both"/>
        <w:rPr>
          <w:sz w:val="28"/>
          <w:szCs w:val="28"/>
        </w:rPr>
      </w:pPr>
      <w:r w:rsidRPr="004359AF">
        <w:rPr>
          <w:sz w:val="28"/>
          <w:szCs w:val="28"/>
        </w:rPr>
        <w:t>36. г. Уссурийск, ул. Русская, 11;</w:t>
      </w:r>
    </w:p>
    <w:p w:rsidR="00F673A5" w:rsidRPr="004359AF" w:rsidRDefault="00F673A5" w:rsidP="00F673A5">
      <w:pPr>
        <w:widowControl w:val="0"/>
        <w:ind w:firstLine="708"/>
        <w:jc w:val="both"/>
        <w:rPr>
          <w:sz w:val="28"/>
          <w:szCs w:val="28"/>
        </w:rPr>
      </w:pPr>
      <w:r w:rsidRPr="004359AF">
        <w:rPr>
          <w:sz w:val="28"/>
          <w:szCs w:val="28"/>
        </w:rPr>
        <w:t>37. г. Уссурийск, ул. Русская, 13;</w:t>
      </w:r>
    </w:p>
    <w:p w:rsidR="00F673A5" w:rsidRPr="004359AF" w:rsidRDefault="00F673A5" w:rsidP="00F673A5">
      <w:pPr>
        <w:widowControl w:val="0"/>
        <w:ind w:firstLine="708"/>
        <w:jc w:val="both"/>
        <w:rPr>
          <w:sz w:val="28"/>
          <w:szCs w:val="28"/>
        </w:rPr>
      </w:pPr>
      <w:r w:rsidRPr="004359AF">
        <w:rPr>
          <w:sz w:val="28"/>
          <w:szCs w:val="28"/>
        </w:rPr>
        <w:t>38. г. Уссурийск, ул. Сергея Ушакова, 29;</w:t>
      </w:r>
    </w:p>
    <w:p w:rsidR="00F673A5" w:rsidRPr="004359AF" w:rsidRDefault="00F673A5" w:rsidP="00F673A5">
      <w:pPr>
        <w:widowControl w:val="0"/>
        <w:ind w:firstLine="708"/>
        <w:jc w:val="both"/>
        <w:rPr>
          <w:sz w:val="28"/>
          <w:szCs w:val="28"/>
        </w:rPr>
      </w:pPr>
      <w:r w:rsidRPr="004359AF">
        <w:rPr>
          <w:sz w:val="28"/>
          <w:szCs w:val="28"/>
        </w:rPr>
        <w:t>39. г. Уссурийск, ул. Сергея Ушакова, 33;</w:t>
      </w:r>
    </w:p>
    <w:p w:rsidR="00F673A5" w:rsidRPr="004359AF" w:rsidRDefault="00F673A5" w:rsidP="00F673A5">
      <w:pPr>
        <w:widowControl w:val="0"/>
        <w:ind w:firstLine="708"/>
        <w:jc w:val="both"/>
        <w:rPr>
          <w:sz w:val="28"/>
          <w:szCs w:val="28"/>
        </w:rPr>
      </w:pPr>
      <w:r w:rsidRPr="004359AF">
        <w:rPr>
          <w:sz w:val="28"/>
          <w:szCs w:val="28"/>
        </w:rPr>
        <w:t xml:space="preserve">40. г. Уссурийск, ул. </w:t>
      </w:r>
      <w:proofErr w:type="gramStart"/>
      <w:r w:rsidRPr="004359AF">
        <w:rPr>
          <w:sz w:val="28"/>
          <w:szCs w:val="28"/>
        </w:rPr>
        <w:t>Советская</w:t>
      </w:r>
      <w:proofErr w:type="gramEnd"/>
      <w:r w:rsidRPr="004359AF">
        <w:rPr>
          <w:sz w:val="28"/>
          <w:szCs w:val="28"/>
        </w:rPr>
        <w:t>, 120;</w:t>
      </w:r>
    </w:p>
    <w:p w:rsidR="00F673A5" w:rsidRPr="004359AF" w:rsidRDefault="00F673A5" w:rsidP="00F673A5">
      <w:pPr>
        <w:widowControl w:val="0"/>
        <w:ind w:firstLine="708"/>
        <w:jc w:val="both"/>
        <w:rPr>
          <w:sz w:val="28"/>
          <w:szCs w:val="28"/>
        </w:rPr>
      </w:pPr>
      <w:r w:rsidRPr="004359AF">
        <w:rPr>
          <w:sz w:val="28"/>
          <w:szCs w:val="28"/>
        </w:rPr>
        <w:t xml:space="preserve">41. г. Уссурийск, ул. </w:t>
      </w:r>
      <w:proofErr w:type="gramStart"/>
      <w:r w:rsidRPr="004359AF">
        <w:rPr>
          <w:sz w:val="28"/>
          <w:szCs w:val="28"/>
        </w:rPr>
        <w:t>Слободская</w:t>
      </w:r>
      <w:proofErr w:type="gramEnd"/>
      <w:r w:rsidRPr="004359AF">
        <w:rPr>
          <w:sz w:val="28"/>
          <w:szCs w:val="28"/>
        </w:rPr>
        <w:t>, 7;</w:t>
      </w:r>
    </w:p>
    <w:p w:rsidR="00F673A5" w:rsidRPr="004359AF" w:rsidRDefault="00F673A5" w:rsidP="00F673A5">
      <w:pPr>
        <w:widowControl w:val="0"/>
        <w:ind w:firstLine="708"/>
        <w:jc w:val="both"/>
        <w:rPr>
          <w:sz w:val="28"/>
          <w:szCs w:val="28"/>
        </w:rPr>
      </w:pPr>
      <w:r w:rsidRPr="004359AF">
        <w:rPr>
          <w:sz w:val="28"/>
          <w:szCs w:val="28"/>
        </w:rPr>
        <w:t>42. г. Уссурийск, ул. Урицкого, 74;</w:t>
      </w:r>
    </w:p>
    <w:p w:rsidR="00F673A5" w:rsidRPr="004359AF" w:rsidRDefault="00F673A5" w:rsidP="00F673A5">
      <w:pPr>
        <w:widowControl w:val="0"/>
        <w:ind w:firstLine="708"/>
        <w:jc w:val="both"/>
        <w:rPr>
          <w:sz w:val="28"/>
          <w:szCs w:val="28"/>
        </w:rPr>
      </w:pPr>
      <w:r w:rsidRPr="004359AF">
        <w:rPr>
          <w:sz w:val="28"/>
          <w:szCs w:val="28"/>
        </w:rPr>
        <w:t>43. г. Уссурийск, Владивостокское шоссе, д. 111;</w:t>
      </w:r>
    </w:p>
    <w:p w:rsidR="00F673A5" w:rsidRPr="004359AF" w:rsidRDefault="00F673A5" w:rsidP="00F673A5">
      <w:pPr>
        <w:widowControl w:val="0"/>
        <w:ind w:firstLine="708"/>
        <w:jc w:val="both"/>
        <w:rPr>
          <w:sz w:val="28"/>
          <w:szCs w:val="28"/>
        </w:rPr>
      </w:pPr>
      <w:r w:rsidRPr="004359AF">
        <w:rPr>
          <w:sz w:val="28"/>
          <w:szCs w:val="28"/>
        </w:rPr>
        <w:t>44. г. Уссурийск, Владивостокское шоссе, д. 111Б;</w:t>
      </w:r>
    </w:p>
    <w:p w:rsidR="00F673A5" w:rsidRPr="004359AF" w:rsidRDefault="00F673A5" w:rsidP="00F673A5">
      <w:pPr>
        <w:widowControl w:val="0"/>
        <w:ind w:firstLine="708"/>
        <w:jc w:val="both"/>
        <w:rPr>
          <w:sz w:val="28"/>
          <w:szCs w:val="28"/>
        </w:rPr>
      </w:pPr>
      <w:r w:rsidRPr="004359AF">
        <w:rPr>
          <w:sz w:val="28"/>
          <w:szCs w:val="28"/>
        </w:rPr>
        <w:t>45. г. Уссурийск, Стаханова, д. 34;</w:t>
      </w:r>
    </w:p>
    <w:p w:rsidR="00F673A5" w:rsidRPr="004359AF" w:rsidRDefault="00F673A5" w:rsidP="00F673A5">
      <w:pPr>
        <w:widowControl w:val="0"/>
        <w:ind w:firstLine="708"/>
        <w:jc w:val="both"/>
        <w:rPr>
          <w:sz w:val="28"/>
          <w:szCs w:val="28"/>
        </w:rPr>
      </w:pPr>
      <w:r w:rsidRPr="004359AF">
        <w:rPr>
          <w:sz w:val="28"/>
          <w:szCs w:val="28"/>
        </w:rPr>
        <w:t>46. г. Уссурийск, Кирова, д. 37;</w:t>
      </w:r>
    </w:p>
    <w:p w:rsidR="00F673A5" w:rsidRPr="004359AF" w:rsidRDefault="00F673A5" w:rsidP="00F673A5">
      <w:pPr>
        <w:widowControl w:val="0"/>
        <w:ind w:firstLine="708"/>
        <w:jc w:val="both"/>
        <w:rPr>
          <w:sz w:val="28"/>
          <w:szCs w:val="28"/>
        </w:rPr>
      </w:pPr>
      <w:r w:rsidRPr="004359AF">
        <w:rPr>
          <w:sz w:val="28"/>
          <w:szCs w:val="28"/>
        </w:rPr>
        <w:lastRenderedPageBreak/>
        <w:t xml:space="preserve">47. г. Уссурийск, </w:t>
      </w:r>
      <w:proofErr w:type="gramStart"/>
      <w:r w:rsidRPr="004359AF">
        <w:rPr>
          <w:sz w:val="28"/>
          <w:szCs w:val="28"/>
        </w:rPr>
        <w:t>Ленинградская</w:t>
      </w:r>
      <w:proofErr w:type="gramEnd"/>
      <w:r w:rsidRPr="004359AF">
        <w:rPr>
          <w:sz w:val="28"/>
          <w:szCs w:val="28"/>
        </w:rPr>
        <w:t>, д. 19;</w:t>
      </w:r>
    </w:p>
    <w:p w:rsidR="00F673A5" w:rsidRPr="004359AF" w:rsidRDefault="00F673A5" w:rsidP="00F673A5">
      <w:pPr>
        <w:widowControl w:val="0"/>
        <w:ind w:firstLine="708"/>
        <w:jc w:val="both"/>
        <w:rPr>
          <w:sz w:val="28"/>
          <w:szCs w:val="28"/>
        </w:rPr>
      </w:pPr>
      <w:r w:rsidRPr="004359AF">
        <w:rPr>
          <w:sz w:val="28"/>
          <w:szCs w:val="28"/>
        </w:rPr>
        <w:t xml:space="preserve">48. г. Уссурийск, </w:t>
      </w:r>
      <w:proofErr w:type="gramStart"/>
      <w:r w:rsidRPr="004359AF">
        <w:rPr>
          <w:sz w:val="28"/>
          <w:szCs w:val="28"/>
        </w:rPr>
        <w:t>Ленинградская</w:t>
      </w:r>
      <w:proofErr w:type="gramEnd"/>
      <w:r w:rsidRPr="004359AF">
        <w:rPr>
          <w:sz w:val="28"/>
          <w:szCs w:val="28"/>
        </w:rPr>
        <w:t>, д. 45А.</w:t>
      </w:r>
    </w:p>
    <w:p w:rsidR="00F673A5" w:rsidRPr="004359AF" w:rsidRDefault="00F673A5" w:rsidP="00F673A5">
      <w:pPr>
        <w:widowControl w:val="0"/>
        <w:ind w:firstLine="708"/>
        <w:jc w:val="center"/>
        <w:rPr>
          <w:b/>
          <w:sz w:val="27"/>
          <w:szCs w:val="27"/>
        </w:rPr>
      </w:pPr>
    </w:p>
    <w:p w:rsidR="00F673A5" w:rsidRPr="004359AF" w:rsidRDefault="00F673A5" w:rsidP="00127A97">
      <w:pPr>
        <w:widowControl w:val="0"/>
        <w:jc w:val="center"/>
        <w:rPr>
          <w:b/>
          <w:sz w:val="27"/>
          <w:szCs w:val="27"/>
        </w:rPr>
      </w:pPr>
      <w:r w:rsidRPr="004359AF">
        <w:rPr>
          <w:b/>
          <w:sz w:val="27"/>
          <w:szCs w:val="27"/>
        </w:rPr>
        <w:t>12. Муниципальная программа «Проведение капитального ремонта общего имущества многоквартирных домов в Уссурийском городском округе, муниципальных жилых помещений, свободных от регистрации, и проведение мероприятий связанных с организацией платы за наем» на 2018-2024 годы</w:t>
      </w:r>
    </w:p>
    <w:p w:rsidR="001954E6" w:rsidRDefault="001954E6" w:rsidP="00F673A5">
      <w:pPr>
        <w:ind w:firstLine="709"/>
        <w:jc w:val="both"/>
        <w:rPr>
          <w:bCs/>
          <w:sz w:val="27"/>
          <w:szCs w:val="27"/>
        </w:rPr>
      </w:pPr>
    </w:p>
    <w:p w:rsidR="00F673A5" w:rsidRPr="004359AF" w:rsidRDefault="00F673A5" w:rsidP="00F673A5">
      <w:pPr>
        <w:ind w:firstLine="709"/>
        <w:jc w:val="both"/>
        <w:rPr>
          <w:bCs/>
          <w:color w:val="000000"/>
          <w:sz w:val="28"/>
          <w:szCs w:val="28"/>
        </w:rPr>
      </w:pPr>
      <w:r w:rsidRPr="004359AF">
        <w:rPr>
          <w:bCs/>
          <w:sz w:val="27"/>
          <w:szCs w:val="27"/>
        </w:rPr>
        <w:t>На реализацию программы по состоянию на 01 января 2022 года запланировано 43 214 313,62 руб., по состоянию на 31 декабря 2022 года план составил 50 147 932,55 руб.</w:t>
      </w:r>
      <w:r w:rsidRPr="004359AF">
        <w:rPr>
          <w:bCs/>
          <w:sz w:val="28"/>
          <w:szCs w:val="28"/>
        </w:rPr>
        <w:t xml:space="preserve"> П</w:t>
      </w:r>
      <w:r w:rsidRPr="004359AF">
        <w:rPr>
          <w:bCs/>
          <w:color w:val="000000"/>
          <w:sz w:val="28"/>
          <w:szCs w:val="28"/>
        </w:rPr>
        <w:t xml:space="preserve">лановые ассигнования увеличены на сумму        + 6 933 618,93 руб., в том числе </w:t>
      </w:r>
      <w:proofErr w:type="gramStart"/>
      <w:r w:rsidRPr="004359AF">
        <w:rPr>
          <w:bCs/>
          <w:color w:val="000000"/>
          <w:sz w:val="28"/>
          <w:szCs w:val="28"/>
        </w:rPr>
        <w:t>на</w:t>
      </w:r>
      <w:proofErr w:type="gramEnd"/>
      <w:r w:rsidRPr="004359AF">
        <w:rPr>
          <w:bCs/>
          <w:color w:val="000000"/>
          <w:sz w:val="28"/>
          <w:szCs w:val="28"/>
        </w:rPr>
        <w:t>:</w:t>
      </w:r>
    </w:p>
    <w:p w:rsidR="00F673A5" w:rsidRPr="004359AF" w:rsidRDefault="00F673A5" w:rsidP="00F673A5">
      <w:pPr>
        <w:ind w:firstLine="709"/>
        <w:jc w:val="both"/>
        <w:rPr>
          <w:bCs/>
          <w:color w:val="000000"/>
          <w:sz w:val="28"/>
          <w:szCs w:val="28"/>
        </w:rPr>
      </w:pPr>
      <w:r w:rsidRPr="004359AF">
        <w:rPr>
          <w:bCs/>
          <w:color w:val="000000"/>
          <w:sz w:val="28"/>
          <w:szCs w:val="28"/>
        </w:rPr>
        <w:t>ремонт муниципальных жилых помещений, проведение санитарно-эпидемиологической экспертизы условий проживания за счет средств местного бюджета увеличены  в сумме + 16 772 109,03 руб.,</w:t>
      </w:r>
    </w:p>
    <w:p w:rsidR="00F673A5" w:rsidRPr="004359AF" w:rsidRDefault="00F673A5" w:rsidP="00F673A5">
      <w:pPr>
        <w:ind w:firstLine="709"/>
        <w:jc w:val="both"/>
        <w:rPr>
          <w:bCs/>
          <w:color w:val="000000"/>
          <w:sz w:val="28"/>
          <w:szCs w:val="28"/>
        </w:rPr>
      </w:pPr>
      <w:r w:rsidRPr="004359AF">
        <w:rPr>
          <w:bCs/>
          <w:color w:val="000000"/>
          <w:sz w:val="28"/>
          <w:szCs w:val="28"/>
        </w:rPr>
        <w:t xml:space="preserve"> оплату за поставленные коммунальные услуги, в том числе по оплате ОДН </w:t>
      </w:r>
      <w:proofErr w:type="spellStart"/>
      <w:r w:rsidRPr="004359AF">
        <w:rPr>
          <w:bCs/>
          <w:color w:val="000000"/>
          <w:sz w:val="28"/>
          <w:szCs w:val="28"/>
        </w:rPr>
        <w:t>ресурсоснабжающим</w:t>
      </w:r>
      <w:proofErr w:type="spellEnd"/>
      <w:r w:rsidRPr="004359AF">
        <w:rPr>
          <w:bCs/>
          <w:color w:val="000000"/>
          <w:sz w:val="28"/>
          <w:szCs w:val="28"/>
        </w:rPr>
        <w:t xml:space="preserve"> организациям за свободные муниципальные жилые помещения за счет средств местного бюджета увеличены  в сумме      + 2 776 116,22 руб.,</w:t>
      </w:r>
    </w:p>
    <w:p w:rsidR="00F673A5" w:rsidRPr="004359AF" w:rsidRDefault="00F673A5" w:rsidP="00F673A5">
      <w:pPr>
        <w:ind w:firstLine="709"/>
        <w:jc w:val="both"/>
        <w:rPr>
          <w:bCs/>
          <w:color w:val="000000"/>
          <w:sz w:val="28"/>
          <w:szCs w:val="28"/>
        </w:rPr>
      </w:pPr>
      <w:r w:rsidRPr="004359AF">
        <w:rPr>
          <w:bCs/>
          <w:color w:val="000000"/>
          <w:sz w:val="28"/>
          <w:szCs w:val="28"/>
        </w:rPr>
        <w:t>мероприятия по созданию условий для управления многоквартирными домами за счет сре</w:t>
      </w:r>
      <w:proofErr w:type="gramStart"/>
      <w:r w:rsidRPr="004359AF">
        <w:rPr>
          <w:bCs/>
          <w:color w:val="000000"/>
          <w:sz w:val="28"/>
          <w:szCs w:val="28"/>
        </w:rPr>
        <w:t>дств кр</w:t>
      </w:r>
      <w:proofErr w:type="gramEnd"/>
      <w:r w:rsidRPr="004359AF">
        <w:rPr>
          <w:bCs/>
          <w:color w:val="000000"/>
          <w:sz w:val="28"/>
          <w:szCs w:val="28"/>
        </w:rPr>
        <w:t>аевого бюджета уменьшены в сумме                          – 12 614 606,32 руб.</w:t>
      </w:r>
    </w:p>
    <w:p w:rsidR="00F673A5" w:rsidRPr="004359AF" w:rsidRDefault="00F673A5" w:rsidP="00F673A5">
      <w:pPr>
        <w:ind w:firstLine="709"/>
        <w:jc w:val="both"/>
        <w:rPr>
          <w:bCs/>
          <w:sz w:val="27"/>
          <w:szCs w:val="27"/>
        </w:rPr>
      </w:pPr>
      <w:r w:rsidRPr="004359AF">
        <w:rPr>
          <w:bCs/>
          <w:sz w:val="27"/>
          <w:szCs w:val="27"/>
        </w:rPr>
        <w:t xml:space="preserve"> Освоено 46 517 704,97 руб. или  92,76 %.</w:t>
      </w:r>
    </w:p>
    <w:p w:rsidR="00F673A5" w:rsidRPr="004359AF" w:rsidRDefault="00F673A5" w:rsidP="00F673A5">
      <w:pPr>
        <w:widowControl w:val="0"/>
        <w:spacing w:line="276" w:lineRule="auto"/>
        <w:ind w:firstLineChars="295" w:firstLine="796"/>
        <w:jc w:val="both"/>
        <w:rPr>
          <w:sz w:val="27"/>
          <w:szCs w:val="27"/>
        </w:rPr>
      </w:pPr>
      <w:r w:rsidRPr="004359AF">
        <w:rPr>
          <w:sz w:val="27"/>
          <w:szCs w:val="27"/>
        </w:rPr>
        <w:t xml:space="preserve">В соответствии с планом реализации программы средства направлены </w:t>
      </w:r>
      <w:r w:rsidRPr="004359AF">
        <w:rPr>
          <w:sz w:val="27"/>
          <w:szCs w:val="27"/>
        </w:rPr>
        <w:br/>
        <w:t xml:space="preserve">на следующие мероприятия: </w:t>
      </w:r>
    </w:p>
    <w:p w:rsidR="00F673A5" w:rsidRPr="004359AF" w:rsidRDefault="00F673A5" w:rsidP="00F673A5">
      <w:pPr>
        <w:widowControl w:val="0"/>
        <w:ind w:firstLine="708"/>
        <w:jc w:val="both"/>
        <w:rPr>
          <w:sz w:val="27"/>
          <w:szCs w:val="27"/>
        </w:rPr>
      </w:pPr>
      <w:r w:rsidRPr="004359AF">
        <w:rPr>
          <w:sz w:val="27"/>
          <w:szCs w:val="27"/>
        </w:rPr>
        <w:t>капитальный ремонт общего имущества многоквартирных домов, по которым имеется решение суда при плане 10 629 710,00 руб. освоено 10 398 647,67 руб. или 97,83 %;</w:t>
      </w:r>
    </w:p>
    <w:p w:rsidR="00F673A5" w:rsidRPr="004359AF" w:rsidRDefault="00F673A5" w:rsidP="00F673A5">
      <w:pPr>
        <w:autoSpaceDE w:val="0"/>
        <w:autoSpaceDN w:val="0"/>
        <w:adjustRightInd w:val="0"/>
        <w:ind w:firstLine="709"/>
        <w:jc w:val="both"/>
        <w:rPr>
          <w:sz w:val="27"/>
          <w:szCs w:val="27"/>
        </w:rPr>
      </w:pPr>
      <w:r w:rsidRPr="004359AF">
        <w:rPr>
          <w:sz w:val="27"/>
          <w:szCs w:val="27"/>
        </w:rPr>
        <w:t>перечисление обязательных взносов на капитальный ремонт общего имущества многоквартирных домов, исходя из площади муниципального жилищного фонда при плане 15 228 520,00 руб. освоено 14 275 161,28 руб. или 93,74 %, не освоение сложилось из-за отсутствия заявок на перечисление взносов от управляющих организаций за 4 квартал 2022 года;</w:t>
      </w:r>
    </w:p>
    <w:p w:rsidR="00F673A5" w:rsidRPr="004359AF" w:rsidRDefault="00F673A5" w:rsidP="00F673A5">
      <w:pPr>
        <w:autoSpaceDE w:val="0"/>
        <w:autoSpaceDN w:val="0"/>
        <w:adjustRightInd w:val="0"/>
        <w:ind w:firstLine="709"/>
        <w:jc w:val="both"/>
        <w:rPr>
          <w:rFonts w:eastAsia="Calibri"/>
          <w:sz w:val="27"/>
          <w:szCs w:val="27"/>
        </w:rPr>
      </w:pPr>
      <w:r w:rsidRPr="004359AF">
        <w:rPr>
          <w:rFonts w:eastAsia="Calibri"/>
          <w:sz w:val="27"/>
          <w:szCs w:val="27"/>
        </w:rPr>
        <w:t>перечисление дополнительного взноса на капитальный ремонт в части муниципальной доли при плане 197 590,00 руб. освоено 197 584,60 руб. или 100,00 %;</w:t>
      </w:r>
    </w:p>
    <w:p w:rsidR="00F673A5" w:rsidRPr="004359AF" w:rsidRDefault="00F673A5" w:rsidP="00F673A5">
      <w:pPr>
        <w:widowControl w:val="0"/>
        <w:ind w:firstLine="708"/>
        <w:jc w:val="both"/>
        <w:rPr>
          <w:sz w:val="27"/>
          <w:szCs w:val="27"/>
        </w:rPr>
      </w:pPr>
      <w:r w:rsidRPr="004359AF">
        <w:rPr>
          <w:sz w:val="27"/>
          <w:szCs w:val="27"/>
        </w:rPr>
        <w:t>ремонт муниципальных жилых помещений, свободных от регистрации и проживания, проведение санитарно-эпидемиологической экспертизы условий проживания, при плане 16 640 879,03 руб. освоено 15 046 004,34 руб. или 90,42 %;</w:t>
      </w:r>
    </w:p>
    <w:p w:rsidR="00F673A5" w:rsidRPr="004359AF" w:rsidRDefault="00F673A5" w:rsidP="00F673A5">
      <w:pPr>
        <w:widowControl w:val="0"/>
        <w:ind w:firstLine="708"/>
        <w:jc w:val="both"/>
        <w:rPr>
          <w:sz w:val="27"/>
          <w:szCs w:val="27"/>
        </w:rPr>
      </w:pPr>
      <w:r w:rsidRPr="004359AF">
        <w:rPr>
          <w:sz w:val="27"/>
          <w:szCs w:val="27"/>
        </w:rPr>
        <w:t>работы, направленные на своевременное поступление в бюджет Уссурийского городского округа платы за наем муниципальных жилых помещений, при плане 500 000,00 руб. освоено 444 653,76 руб. или 88,93 %.</w:t>
      </w:r>
    </w:p>
    <w:p w:rsidR="00F673A5" w:rsidRPr="004359AF" w:rsidRDefault="00F673A5" w:rsidP="00F673A5">
      <w:pPr>
        <w:autoSpaceDE w:val="0"/>
        <w:autoSpaceDN w:val="0"/>
        <w:adjustRightInd w:val="0"/>
        <w:ind w:firstLine="709"/>
        <w:jc w:val="both"/>
        <w:rPr>
          <w:rFonts w:eastAsia="Calibri"/>
          <w:sz w:val="27"/>
          <w:szCs w:val="27"/>
        </w:rPr>
      </w:pPr>
      <w:r w:rsidRPr="004359AF">
        <w:rPr>
          <w:rFonts w:eastAsia="Calibri"/>
          <w:sz w:val="27"/>
          <w:szCs w:val="27"/>
        </w:rPr>
        <w:lastRenderedPageBreak/>
        <w:t>проведение работ по ограничению доступа третьих лиц в свободные муниципальные жилые помещения при плане 40 000,00 руб. освоено 39 999,96 руб. или 100,00%;</w:t>
      </w:r>
    </w:p>
    <w:p w:rsidR="00F673A5" w:rsidRPr="004359AF" w:rsidRDefault="00F673A5" w:rsidP="00F673A5">
      <w:pPr>
        <w:widowControl w:val="0"/>
        <w:ind w:firstLine="708"/>
        <w:jc w:val="both"/>
        <w:rPr>
          <w:sz w:val="27"/>
          <w:szCs w:val="27"/>
        </w:rPr>
      </w:pPr>
      <w:r w:rsidRPr="004359AF">
        <w:rPr>
          <w:sz w:val="27"/>
          <w:szCs w:val="27"/>
        </w:rPr>
        <w:t xml:space="preserve">оплату за поставленные коммунальные услуги, в том числе по оплате ОДН </w:t>
      </w:r>
      <w:proofErr w:type="spellStart"/>
      <w:r w:rsidRPr="004359AF">
        <w:rPr>
          <w:sz w:val="27"/>
          <w:szCs w:val="27"/>
        </w:rPr>
        <w:t>ресурсоснабжающим</w:t>
      </w:r>
      <w:proofErr w:type="spellEnd"/>
      <w:r w:rsidRPr="004359AF">
        <w:rPr>
          <w:sz w:val="27"/>
          <w:szCs w:val="27"/>
        </w:rPr>
        <w:t xml:space="preserve"> организациям за свободные муниципальные жилые помещения при плане 4 016 116,22 руб. освоено 3 506 088,52 руб. или 87,30 %, оплата производилась по факту выполненных работ;</w:t>
      </w:r>
    </w:p>
    <w:p w:rsidR="00F673A5" w:rsidRPr="004359AF" w:rsidRDefault="00F673A5" w:rsidP="00F673A5">
      <w:pPr>
        <w:widowControl w:val="0"/>
        <w:ind w:firstLine="708"/>
        <w:jc w:val="both"/>
        <w:rPr>
          <w:sz w:val="27"/>
          <w:szCs w:val="27"/>
        </w:rPr>
      </w:pPr>
      <w:r w:rsidRPr="004359AF">
        <w:rPr>
          <w:sz w:val="27"/>
          <w:szCs w:val="27"/>
        </w:rPr>
        <w:t>оплату управляющим организациям за содержание свободных муниципальных жилых помещений при плане 93 000,00 руб. расходы не производились;</w:t>
      </w:r>
    </w:p>
    <w:p w:rsidR="00F673A5" w:rsidRPr="004359AF" w:rsidRDefault="00F673A5" w:rsidP="00F673A5">
      <w:pPr>
        <w:widowControl w:val="0"/>
        <w:ind w:firstLine="708"/>
        <w:jc w:val="both"/>
        <w:rPr>
          <w:sz w:val="27"/>
          <w:szCs w:val="27"/>
        </w:rPr>
      </w:pPr>
      <w:r w:rsidRPr="004359AF">
        <w:rPr>
          <w:sz w:val="27"/>
          <w:szCs w:val="27"/>
        </w:rPr>
        <w:t>мероприятия по созданию условий для управления многоквартирными домами при плане 2 802 117,30 руб. (в том числе за счет сре</w:t>
      </w:r>
      <w:proofErr w:type="gramStart"/>
      <w:r w:rsidRPr="004359AF">
        <w:rPr>
          <w:sz w:val="27"/>
          <w:szCs w:val="27"/>
        </w:rPr>
        <w:t>дств кр</w:t>
      </w:r>
      <w:proofErr w:type="gramEnd"/>
      <w:r w:rsidRPr="004359AF">
        <w:rPr>
          <w:sz w:val="27"/>
          <w:szCs w:val="27"/>
        </w:rPr>
        <w:t>аевого бюджета в сумме 2 531 277,89 руб.) освоено 2 609 564,84 руб. (в том числе за счет средств краевого бюджета в сумме 2 531 277,89 руб.) или 93,13 %</w:t>
      </w:r>
    </w:p>
    <w:p w:rsidR="00F673A5" w:rsidRPr="004359AF" w:rsidRDefault="00F673A5" w:rsidP="00F673A5">
      <w:pPr>
        <w:ind w:firstLine="708"/>
        <w:jc w:val="both"/>
        <w:rPr>
          <w:sz w:val="28"/>
          <w:szCs w:val="28"/>
        </w:rPr>
      </w:pPr>
      <w:r w:rsidRPr="004359AF">
        <w:rPr>
          <w:sz w:val="28"/>
          <w:szCs w:val="28"/>
        </w:rPr>
        <w:t>В рамках реализации муниципальной программы в 2022 году выполнены работы по капитальному ремонту кровли многоквартирного жилого дома по ул</w:t>
      </w:r>
      <w:proofErr w:type="gramStart"/>
      <w:r w:rsidRPr="004359AF">
        <w:rPr>
          <w:sz w:val="28"/>
          <w:szCs w:val="28"/>
        </w:rPr>
        <w:t>.В</w:t>
      </w:r>
      <w:proofErr w:type="gramEnd"/>
      <w:r w:rsidRPr="004359AF">
        <w:rPr>
          <w:sz w:val="28"/>
          <w:szCs w:val="28"/>
        </w:rPr>
        <w:t xml:space="preserve">окзальная д.5 (решение суда), отремонтировано             24 жилых помещения, выполнены работы по ремонту 28 подъездов                  в 7 многоквартирных домах: ул. Ленинградская д. 23В, ул. Хмельницкого     д. 9, </w:t>
      </w:r>
      <w:proofErr w:type="spellStart"/>
      <w:r w:rsidRPr="004359AF">
        <w:rPr>
          <w:sz w:val="28"/>
          <w:szCs w:val="28"/>
        </w:rPr>
        <w:t>пр-т</w:t>
      </w:r>
      <w:proofErr w:type="spellEnd"/>
      <w:r w:rsidRPr="004359AF">
        <w:rPr>
          <w:sz w:val="28"/>
          <w:szCs w:val="28"/>
        </w:rPr>
        <w:t xml:space="preserve"> Блюхера д. 56 корп. 2, ул. Вокзальная площадь д. 2, ул. Ермакова   д. 75, ул. Афанасьева  д. 16, ул</w:t>
      </w:r>
      <w:proofErr w:type="gramStart"/>
      <w:r w:rsidRPr="004359AF">
        <w:rPr>
          <w:sz w:val="28"/>
          <w:szCs w:val="28"/>
        </w:rPr>
        <w:t>.Т</w:t>
      </w:r>
      <w:proofErr w:type="gramEnd"/>
      <w:r w:rsidRPr="004359AF">
        <w:rPr>
          <w:sz w:val="28"/>
          <w:szCs w:val="28"/>
        </w:rPr>
        <w:t>ургенева д. 6.</w:t>
      </w:r>
    </w:p>
    <w:p w:rsidR="001954E6" w:rsidRDefault="001954E6" w:rsidP="00F673A5">
      <w:pPr>
        <w:widowControl w:val="0"/>
        <w:ind w:firstLine="708"/>
        <w:jc w:val="center"/>
        <w:rPr>
          <w:b/>
          <w:sz w:val="28"/>
          <w:szCs w:val="28"/>
        </w:rPr>
      </w:pPr>
    </w:p>
    <w:p w:rsidR="00F673A5" w:rsidRPr="004359AF" w:rsidRDefault="00F673A5" w:rsidP="00127A97">
      <w:pPr>
        <w:widowControl w:val="0"/>
        <w:jc w:val="center"/>
        <w:rPr>
          <w:b/>
          <w:sz w:val="28"/>
          <w:szCs w:val="28"/>
        </w:rPr>
      </w:pPr>
      <w:r w:rsidRPr="004359AF">
        <w:rPr>
          <w:b/>
          <w:sz w:val="28"/>
          <w:szCs w:val="28"/>
        </w:rPr>
        <w:t>13. Муниципальная программа «Переселение граждан из аварийного жилищного фонда в Уссурийском городском округе» на 2019-2025 годы»</w:t>
      </w:r>
    </w:p>
    <w:p w:rsidR="001954E6" w:rsidRDefault="001954E6" w:rsidP="00F673A5">
      <w:pPr>
        <w:widowControl w:val="0"/>
        <w:suppressAutoHyphens/>
        <w:ind w:firstLine="709"/>
        <w:jc w:val="both"/>
        <w:rPr>
          <w:bCs/>
          <w:sz w:val="27"/>
          <w:szCs w:val="27"/>
        </w:rPr>
      </w:pPr>
    </w:p>
    <w:p w:rsidR="00F673A5" w:rsidRPr="004359AF" w:rsidRDefault="00F673A5" w:rsidP="00F673A5">
      <w:pPr>
        <w:widowControl w:val="0"/>
        <w:suppressAutoHyphens/>
        <w:ind w:firstLine="709"/>
        <w:jc w:val="both"/>
        <w:rPr>
          <w:bCs/>
          <w:sz w:val="27"/>
          <w:szCs w:val="27"/>
        </w:rPr>
      </w:pPr>
      <w:r w:rsidRPr="004359AF">
        <w:rPr>
          <w:bCs/>
          <w:sz w:val="27"/>
          <w:szCs w:val="27"/>
        </w:rPr>
        <w:t>На реализацию программы по состоянию на 01 января 2022 года запланировано 1 610 187 049,79 руб., на 31 декабря 2022 года план составил 2 453 863 798,56 руб. В ходе исполнения программы средства увеличены на 843 676 748,77 руб., в том числе:</w:t>
      </w:r>
    </w:p>
    <w:p w:rsidR="00F673A5" w:rsidRPr="004359AF" w:rsidRDefault="00F673A5" w:rsidP="00F673A5">
      <w:pPr>
        <w:widowControl w:val="0"/>
        <w:suppressAutoHyphens/>
        <w:ind w:firstLine="709"/>
        <w:jc w:val="both"/>
        <w:rPr>
          <w:bCs/>
          <w:sz w:val="27"/>
          <w:szCs w:val="27"/>
        </w:rPr>
      </w:pPr>
      <w:r w:rsidRPr="004359AF">
        <w:rPr>
          <w:bCs/>
          <w:sz w:val="27"/>
          <w:szCs w:val="27"/>
        </w:rP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w:t>
      </w:r>
      <w:proofErr w:type="spellStart"/>
      <w:r w:rsidRPr="004359AF">
        <w:rPr>
          <w:bCs/>
          <w:sz w:val="27"/>
          <w:szCs w:val="27"/>
        </w:rPr>
        <w:t>жилищн</w:t>
      </w:r>
      <w:proofErr w:type="gramStart"/>
      <w:r w:rsidRPr="004359AF">
        <w:rPr>
          <w:bCs/>
          <w:sz w:val="27"/>
          <w:szCs w:val="27"/>
        </w:rPr>
        <w:t>о</w:t>
      </w:r>
      <w:proofErr w:type="spellEnd"/>
      <w:r w:rsidRPr="004359AF">
        <w:rPr>
          <w:bCs/>
          <w:sz w:val="27"/>
          <w:szCs w:val="27"/>
        </w:rPr>
        <w:t>-</w:t>
      </w:r>
      <w:proofErr w:type="gramEnd"/>
      <w:r w:rsidRPr="004359AF">
        <w:rPr>
          <w:bCs/>
          <w:sz w:val="27"/>
          <w:szCs w:val="27"/>
        </w:rPr>
        <w:t xml:space="preserve"> коммунального хозяйства в сумме </w:t>
      </w:r>
      <w:r w:rsidRPr="004359AF">
        <w:rPr>
          <w:bCs/>
          <w:sz w:val="27"/>
          <w:szCs w:val="27"/>
        </w:rPr>
        <w:br/>
        <w:t xml:space="preserve"> + 900 754 072,46 руб.;</w:t>
      </w:r>
    </w:p>
    <w:p w:rsidR="00F673A5" w:rsidRPr="004359AF" w:rsidRDefault="00F673A5" w:rsidP="00F673A5">
      <w:pPr>
        <w:widowControl w:val="0"/>
        <w:suppressAutoHyphens/>
        <w:ind w:firstLine="709"/>
        <w:jc w:val="both"/>
        <w:rPr>
          <w:bCs/>
          <w:sz w:val="27"/>
          <w:szCs w:val="27"/>
        </w:rPr>
      </w:pPr>
      <w:proofErr w:type="gramStart"/>
      <w:r w:rsidRPr="004359AF">
        <w:rPr>
          <w:bCs/>
          <w:sz w:val="27"/>
          <w:szCs w:val="27"/>
        </w:rPr>
        <w:t>уменьшены на 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в сумме  -56 713 923,69 руб.;</w:t>
      </w:r>
      <w:proofErr w:type="gramEnd"/>
    </w:p>
    <w:p w:rsidR="00F673A5" w:rsidRPr="004359AF" w:rsidRDefault="00F673A5" w:rsidP="00F673A5">
      <w:pPr>
        <w:widowControl w:val="0"/>
        <w:suppressAutoHyphens/>
        <w:ind w:firstLine="709"/>
        <w:jc w:val="both"/>
        <w:rPr>
          <w:bCs/>
          <w:sz w:val="27"/>
          <w:szCs w:val="27"/>
        </w:rPr>
      </w:pPr>
      <w:r w:rsidRPr="004359AF">
        <w:rPr>
          <w:bCs/>
          <w:sz w:val="27"/>
          <w:szCs w:val="27"/>
        </w:rPr>
        <w:t xml:space="preserve">уменьшены 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w:t>
      </w:r>
      <w:r w:rsidRPr="004359AF">
        <w:rPr>
          <w:bCs/>
          <w:sz w:val="27"/>
          <w:szCs w:val="27"/>
        </w:rPr>
        <w:lastRenderedPageBreak/>
        <w:t>домов муниципального жилищного фонда в сумме  - 14 000,00 руб.;</w:t>
      </w:r>
    </w:p>
    <w:p w:rsidR="00F673A5" w:rsidRPr="004359AF" w:rsidRDefault="00F673A5" w:rsidP="00F673A5">
      <w:pPr>
        <w:widowControl w:val="0"/>
        <w:suppressAutoHyphens/>
        <w:ind w:firstLine="709"/>
        <w:jc w:val="both"/>
        <w:rPr>
          <w:bCs/>
          <w:sz w:val="27"/>
          <w:szCs w:val="27"/>
        </w:rPr>
      </w:pPr>
      <w:r w:rsidRPr="004359AF">
        <w:rPr>
          <w:bCs/>
          <w:sz w:val="27"/>
          <w:szCs w:val="27"/>
        </w:rPr>
        <w:t xml:space="preserve">уменьшены на мероприятия по определению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 в сумме – 349 400,00 руб. </w:t>
      </w:r>
    </w:p>
    <w:p w:rsidR="00F673A5" w:rsidRPr="004359AF" w:rsidRDefault="00F673A5" w:rsidP="00F673A5">
      <w:pPr>
        <w:widowControl w:val="0"/>
        <w:ind w:firstLine="708"/>
        <w:jc w:val="both"/>
        <w:rPr>
          <w:sz w:val="26"/>
          <w:szCs w:val="26"/>
        </w:rPr>
      </w:pPr>
      <w:r w:rsidRPr="004359AF">
        <w:rPr>
          <w:sz w:val="26"/>
          <w:szCs w:val="26"/>
        </w:rPr>
        <w:t xml:space="preserve">В рамках муниципальной программы «Переселение граждан из аварийного жилищного фонда в Уссурийском городском округе» на 2019-2025 годы» освоено 910 482 236,55 руб. (в том числе за счет средств поступивших от государственной корпорации Фонд содействия реформированию </w:t>
      </w:r>
      <w:proofErr w:type="spellStart"/>
      <w:r w:rsidRPr="004359AF">
        <w:rPr>
          <w:sz w:val="26"/>
          <w:szCs w:val="26"/>
        </w:rPr>
        <w:t>жилищн</w:t>
      </w:r>
      <w:proofErr w:type="gramStart"/>
      <w:r w:rsidRPr="004359AF">
        <w:rPr>
          <w:sz w:val="26"/>
          <w:szCs w:val="26"/>
        </w:rPr>
        <w:t>о</w:t>
      </w:r>
      <w:proofErr w:type="spellEnd"/>
      <w:r w:rsidRPr="004359AF">
        <w:rPr>
          <w:sz w:val="26"/>
          <w:szCs w:val="26"/>
        </w:rPr>
        <w:t>-</w:t>
      </w:r>
      <w:proofErr w:type="gramEnd"/>
      <w:r w:rsidRPr="004359AF">
        <w:rPr>
          <w:sz w:val="26"/>
          <w:szCs w:val="26"/>
        </w:rPr>
        <w:t xml:space="preserve"> коммунального хозяйства в сумме 716 883 283,13 руб., за счет средств краевого бюджета в сумме 129 729 042,35 руб.) при плане 2 453 863 798,56 руб. (в том числе за счет средств поступивших от государственной корпорации Фонд содействия реформированию </w:t>
      </w:r>
      <w:proofErr w:type="spellStart"/>
      <w:r w:rsidRPr="004359AF">
        <w:rPr>
          <w:sz w:val="26"/>
          <w:szCs w:val="26"/>
        </w:rPr>
        <w:t>жилищн</w:t>
      </w:r>
      <w:proofErr w:type="gramStart"/>
      <w:r w:rsidRPr="004359AF">
        <w:rPr>
          <w:sz w:val="26"/>
          <w:szCs w:val="26"/>
        </w:rPr>
        <w:t>о</w:t>
      </w:r>
      <w:proofErr w:type="spellEnd"/>
      <w:r w:rsidRPr="004359AF">
        <w:rPr>
          <w:sz w:val="26"/>
          <w:szCs w:val="26"/>
        </w:rPr>
        <w:t>-</w:t>
      </w:r>
      <w:proofErr w:type="gramEnd"/>
      <w:r w:rsidRPr="004359AF">
        <w:rPr>
          <w:sz w:val="26"/>
          <w:szCs w:val="26"/>
        </w:rPr>
        <w:t xml:space="preserve"> коммунального хозяйства в сумме 2 087 049 536,56 руб., за счет средств краевого бюджета в сумме 222 055 322,05 руб.) или 37,10 %, в том числе на:</w:t>
      </w:r>
    </w:p>
    <w:p w:rsidR="00F673A5" w:rsidRPr="004359AF" w:rsidRDefault="00F673A5" w:rsidP="00F673A5">
      <w:pPr>
        <w:widowControl w:val="0"/>
        <w:ind w:firstLine="708"/>
        <w:jc w:val="both"/>
        <w:rPr>
          <w:sz w:val="26"/>
          <w:szCs w:val="26"/>
        </w:rPr>
      </w:pPr>
      <w:r w:rsidRPr="004359AF">
        <w:rPr>
          <w:sz w:val="26"/>
          <w:szCs w:val="26"/>
        </w:rP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  при плане 86 000,00 руб. освоено 86 000,00 руб. или 100,00%;</w:t>
      </w:r>
    </w:p>
    <w:p w:rsidR="00F673A5" w:rsidRPr="004359AF" w:rsidRDefault="00F673A5" w:rsidP="00F673A5">
      <w:pPr>
        <w:widowControl w:val="0"/>
        <w:ind w:firstLine="708"/>
        <w:jc w:val="both"/>
        <w:rPr>
          <w:sz w:val="26"/>
          <w:szCs w:val="26"/>
        </w:rPr>
      </w:pPr>
      <w:r w:rsidRPr="004359AF">
        <w:rPr>
          <w:sz w:val="26"/>
          <w:szCs w:val="26"/>
        </w:rPr>
        <w:t xml:space="preserve">снос расселенных многоквартирных домов, признанных аварийными и подлежащими сносу в связи с физическим износом в процессе эксплуатации при плане 5 000 </w:t>
      </w:r>
      <w:proofErr w:type="spellStart"/>
      <w:r w:rsidRPr="004359AF">
        <w:rPr>
          <w:sz w:val="26"/>
          <w:szCs w:val="26"/>
        </w:rPr>
        <w:t>000</w:t>
      </w:r>
      <w:proofErr w:type="spellEnd"/>
      <w:r w:rsidRPr="004359AF">
        <w:rPr>
          <w:sz w:val="26"/>
          <w:szCs w:val="26"/>
        </w:rPr>
        <w:t xml:space="preserve"> руб. освоено 450 000,00 руб. или 9,00 %, оплата производилась по факту выполненных работ;</w:t>
      </w:r>
    </w:p>
    <w:p w:rsidR="00F673A5" w:rsidRPr="004359AF" w:rsidRDefault="00F673A5" w:rsidP="00F673A5">
      <w:pPr>
        <w:widowControl w:val="0"/>
        <w:ind w:firstLine="708"/>
        <w:jc w:val="both"/>
        <w:rPr>
          <w:sz w:val="26"/>
          <w:szCs w:val="26"/>
        </w:rPr>
      </w:pPr>
      <w:r w:rsidRPr="004359AF">
        <w:rPr>
          <w:sz w:val="26"/>
          <w:szCs w:val="26"/>
        </w:rP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 при плане 150 600,00 руб. освоено 130 600,00 руб. или 86,72 %, оплата производилась по факту выполненных работ;</w:t>
      </w:r>
    </w:p>
    <w:p w:rsidR="00F673A5" w:rsidRPr="004359AF" w:rsidRDefault="00F673A5" w:rsidP="00F673A5">
      <w:pPr>
        <w:widowControl w:val="0"/>
        <w:ind w:firstLine="708"/>
        <w:jc w:val="both"/>
        <w:rPr>
          <w:sz w:val="26"/>
          <w:szCs w:val="26"/>
        </w:rPr>
      </w:pPr>
      <w:r w:rsidRPr="004359AF">
        <w:rPr>
          <w:sz w:val="26"/>
          <w:szCs w:val="26"/>
        </w:rPr>
        <w:t>проведение экспертизы представленных поставщиком (подрядчиком, исполнителем) результатов, предусмотренных контрактом, в части их соответствия условиям контракта при плане 327 500,00 руб. освоено 327 500,00 руб. или 100,00%;</w:t>
      </w:r>
    </w:p>
    <w:p w:rsidR="00F673A5" w:rsidRPr="004359AF" w:rsidRDefault="00F673A5" w:rsidP="00F673A5">
      <w:pPr>
        <w:widowControl w:val="0"/>
        <w:ind w:firstLine="708"/>
        <w:jc w:val="both"/>
        <w:rPr>
          <w:sz w:val="26"/>
          <w:szCs w:val="26"/>
        </w:rPr>
      </w:pPr>
      <w:proofErr w:type="gramStart"/>
      <w:r w:rsidRPr="004359AF">
        <w:rPr>
          <w:sz w:val="26"/>
          <w:szCs w:val="26"/>
        </w:rPr>
        <w:t>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при плане 2 061 754 063,81 руб. (в том числе за счет средств поступивших от государственной корпорации Фонд</w:t>
      </w:r>
      <w:proofErr w:type="gramEnd"/>
      <w:r w:rsidRPr="004359AF">
        <w:rPr>
          <w:sz w:val="26"/>
          <w:szCs w:val="26"/>
        </w:rPr>
        <w:t xml:space="preserve"> содействия реформированию </w:t>
      </w:r>
      <w:proofErr w:type="spellStart"/>
      <w:r w:rsidRPr="004359AF">
        <w:rPr>
          <w:sz w:val="26"/>
          <w:szCs w:val="26"/>
        </w:rPr>
        <w:t>жилищн</w:t>
      </w:r>
      <w:proofErr w:type="gramStart"/>
      <w:r w:rsidRPr="004359AF">
        <w:rPr>
          <w:sz w:val="26"/>
          <w:szCs w:val="26"/>
        </w:rPr>
        <w:t>о</w:t>
      </w:r>
      <w:proofErr w:type="spellEnd"/>
      <w:r w:rsidRPr="004359AF">
        <w:rPr>
          <w:sz w:val="26"/>
          <w:szCs w:val="26"/>
        </w:rPr>
        <w:t>-</w:t>
      </w:r>
      <w:proofErr w:type="gramEnd"/>
      <w:r w:rsidRPr="004359AF">
        <w:rPr>
          <w:sz w:val="26"/>
          <w:szCs w:val="26"/>
        </w:rPr>
        <w:t xml:space="preserve"> коммунального хозяйства в сумме 1 787 160 933,40 руб., за счет средств краевого бюджета в сумме 182 358 739,53 руб.) освоено 862 074 549,21 руб. (в том числе за счет средств поступивших от государственной корпорации Фонд содействия реформированию </w:t>
      </w:r>
      <w:proofErr w:type="spellStart"/>
      <w:r w:rsidRPr="004359AF">
        <w:rPr>
          <w:sz w:val="26"/>
          <w:szCs w:val="26"/>
        </w:rPr>
        <w:t>жилищно</w:t>
      </w:r>
      <w:proofErr w:type="spellEnd"/>
      <w:r w:rsidRPr="004359AF">
        <w:rPr>
          <w:sz w:val="26"/>
          <w:szCs w:val="26"/>
        </w:rPr>
        <w:t>- коммунального хозяйства в сумме 687 738 879,03 руб., за счет средств краевого бюджета в сумме 121 893 500,12 руб.) или 41,81 %, оплата производилась по факту выполненных работ;</w:t>
      </w:r>
    </w:p>
    <w:p w:rsidR="00F673A5" w:rsidRPr="004359AF" w:rsidRDefault="00F673A5" w:rsidP="00F673A5">
      <w:pPr>
        <w:widowControl w:val="0"/>
        <w:ind w:firstLine="708"/>
        <w:jc w:val="both"/>
        <w:rPr>
          <w:sz w:val="26"/>
          <w:szCs w:val="26"/>
        </w:rPr>
      </w:pPr>
      <w:r w:rsidRPr="004359AF">
        <w:rPr>
          <w:sz w:val="26"/>
          <w:szCs w:val="26"/>
        </w:rPr>
        <w:t xml:space="preserve">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w:t>
      </w:r>
      <w:r w:rsidRPr="004359AF">
        <w:rPr>
          <w:sz w:val="26"/>
          <w:szCs w:val="26"/>
        </w:rPr>
        <w:lastRenderedPageBreak/>
        <w:t xml:space="preserve">с физическим износом в процессе эксплуатации, поступивших от государственной корпорации Фонд содействия реформированию </w:t>
      </w:r>
      <w:proofErr w:type="spellStart"/>
      <w:r w:rsidRPr="004359AF">
        <w:rPr>
          <w:sz w:val="26"/>
          <w:szCs w:val="26"/>
        </w:rPr>
        <w:t>жилищн</w:t>
      </w:r>
      <w:proofErr w:type="gramStart"/>
      <w:r w:rsidRPr="004359AF">
        <w:rPr>
          <w:sz w:val="26"/>
          <w:szCs w:val="26"/>
        </w:rPr>
        <w:t>о</w:t>
      </w:r>
      <w:proofErr w:type="spellEnd"/>
      <w:r w:rsidRPr="004359AF">
        <w:rPr>
          <w:sz w:val="26"/>
          <w:szCs w:val="26"/>
        </w:rPr>
        <w:t>-</w:t>
      </w:r>
      <w:proofErr w:type="gramEnd"/>
      <w:r w:rsidRPr="004359AF">
        <w:rPr>
          <w:sz w:val="26"/>
          <w:szCs w:val="26"/>
        </w:rPr>
        <w:t xml:space="preserve"> коммунального хозяйства при плане 364 748 134,75 руб. (в том числе за счет средств поступивших от государственной корпорации Фонд содействия реформированию </w:t>
      </w:r>
      <w:proofErr w:type="spellStart"/>
      <w:r w:rsidRPr="004359AF">
        <w:rPr>
          <w:sz w:val="26"/>
          <w:szCs w:val="26"/>
        </w:rPr>
        <w:t>жилищн</w:t>
      </w:r>
      <w:proofErr w:type="gramStart"/>
      <w:r w:rsidRPr="004359AF">
        <w:rPr>
          <w:sz w:val="26"/>
          <w:szCs w:val="26"/>
        </w:rPr>
        <w:t>о</w:t>
      </w:r>
      <w:proofErr w:type="spellEnd"/>
      <w:r w:rsidRPr="004359AF">
        <w:rPr>
          <w:sz w:val="26"/>
          <w:szCs w:val="26"/>
        </w:rPr>
        <w:t>-</w:t>
      </w:r>
      <w:proofErr w:type="gramEnd"/>
      <w:r w:rsidRPr="004359AF">
        <w:rPr>
          <w:sz w:val="26"/>
          <w:szCs w:val="26"/>
        </w:rPr>
        <w:t xml:space="preserve"> коммунального хозяйства в сумме 299 888 603,16 руб., за счет средств краевого бюджета в сумме 39 696 582,52 руб.) освоено 38 582 754,00 руб. (в том числе за счет средств поступивших от государственной корпорации Фонд содействия реформированию </w:t>
      </w:r>
      <w:proofErr w:type="spellStart"/>
      <w:r w:rsidRPr="004359AF">
        <w:rPr>
          <w:sz w:val="26"/>
          <w:szCs w:val="26"/>
        </w:rPr>
        <w:t>жилищно</w:t>
      </w:r>
      <w:proofErr w:type="spellEnd"/>
      <w:r w:rsidRPr="004359AF">
        <w:rPr>
          <w:sz w:val="26"/>
          <w:szCs w:val="26"/>
        </w:rPr>
        <w:t>- коммунального хозяйства в сумме 29 144 404,10 руб., за счет сре</w:t>
      </w:r>
      <w:proofErr w:type="gramStart"/>
      <w:r w:rsidRPr="004359AF">
        <w:rPr>
          <w:sz w:val="26"/>
          <w:szCs w:val="26"/>
        </w:rPr>
        <w:t>дств кр</w:t>
      </w:r>
      <w:proofErr w:type="gramEnd"/>
      <w:r w:rsidRPr="004359AF">
        <w:rPr>
          <w:sz w:val="26"/>
          <w:szCs w:val="26"/>
        </w:rPr>
        <w:t>аевого бюджета в сумме 7 835 542,23 руб.) или 10,58 %, оплата производилась по факту выполненных работ;</w:t>
      </w:r>
    </w:p>
    <w:p w:rsidR="00F673A5" w:rsidRPr="004359AF" w:rsidRDefault="00F673A5" w:rsidP="00F673A5">
      <w:pPr>
        <w:widowControl w:val="0"/>
        <w:ind w:firstLine="708"/>
        <w:jc w:val="both"/>
        <w:rPr>
          <w:sz w:val="26"/>
          <w:szCs w:val="26"/>
        </w:rPr>
      </w:pPr>
      <w:proofErr w:type="gramStart"/>
      <w:r w:rsidRPr="004359AF">
        <w:rPr>
          <w:sz w:val="26"/>
          <w:szCs w:val="26"/>
        </w:rPr>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01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 при плане 21 797 500,00 руб. освоено</w:t>
      </w:r>
      <w:proofErr w:type="gramEnd"/>
      <w:r w:rsidRPr="004359AF">
        <w:rPr>
          <w:sz w:val="26"/>
          <w:szCs w:val="26"/>
        </w:rPr>
        <w:t xml:space="preserve"> 8 830 833,34 руб. или 40,51%.</w:t>
      </w:r>
    </w:p>
    <w:p w:rsidR="00F673A5" w:rsidRPr="004359AF" w:rsidRDefault="00F673A5" w:rsidP="00F673A5">
      <w:pPr>
        <w:widowControl w:val="0"/>
        <w:ind w:firstLine="708"/>
        <w:jc w:val="both"/>
        <w:rPr>
          <w:sz w:val="26"/>
          <w:szCs w:val="26"/>
        </w:rPr>
      </w:pPr>
      <w:r w:rsidRPr="004359AF">
        <w:rPr>
          <w:sz w:val="26"/>
          <w:szCs w:val="26"/>
        </w:rPr>
        <w:t xml:space="preserve">В рамках муниципальной программы завершено строительство многоквартирного дома (60 жилых помещений) по ул. Полушкина 53. Ведется строительство 5 многоквартирных домов (612 жилых помещений) по ул. Александра </w:t>
      </w:r>
      <w:proofErr w:type="spellStart"/>
      <w:r w:rsidRPr="004359AF">
        <w:rPr>
          <w:sz w:val="26"/>
          <w:szCs w:val="26"/>
        </w:rPr>
        <w:t>Зеленского</w:t>
      </w:r>
      <w:proofErr w:type="spellEnd"/>
      <w:r w:rsidRPr="004359AF">
        <w:rPr>
          <w:sz w:val="26"/>
          <w:szCs w:val="26"/>
        </w:rPr>
        <w:t xml:space="preserve"> д.30 (2 дома), ул. Октябрьская 132б, ул. Приморская з.у.11, ул. Плантационная у.36, срок ввода объектов в эксплуатацию 2023 год. Выкуплено 2 </w:t>
      </w:r>
      <w:proofErr w:type="gramStart"/>
      <w:r w:rsidRPr="004359AF">
        <w:rPr>
          <w:sz w:val="26"/>
          <w:szCs w:val="26"/>
        </w:rPr>
        <w:t>нежилых</w:t>
      </w:r>
      <w:proofErr w:type="gramEnd"/>
      <w:r w:rsidRPr="004359AF">
        <w:rPr>
          <w:sz w:val="26"/>
          <w:szCs w:val="26"/>
        </w:rPr>
        <w:t xml:space="preserve"> помещения и 22 жилых помещения.</w:t>
      </w:r>
    </w:p>
    <w:p w:rsidR="00F673A5" w:rsidRPr="004359AF" w:rsidRDefault="00F673A5" w:rsidP="00F673A5">
      <w:pPr>
        <w:pStyle w:val="a0"/>
        <w:widowControl w:val="0"/>
        <w:ind w:left="0" w:firstLineChars="295" w:firstLine="770"/>
        <w:contextualSpacing w:val="0"/>
        <w:jc w:val="center"/>
        <w:outlineLvl w:val="1"/>
        <w:rPr>
          <w:b/>
          <w:bCs/>
          <w:sz w:val="26"/>
          <w:szCs w:val="26"/>
        </w:rPr>
      </w:pPr>
    </w:p>
    <w:p w:rsidR="00F673A5" w:rsidRPr="00127A97" w:rsidRDefault="00F673A5" w:rsidP="00127A97">
      <w:pPr>
        <w:pStyle w:val="a0"/>
        <w:widowControl w:val="0"/>
        <w:ind w:left="0"/>
        <w:contextualSpacing w:val="0"/>
        <w:jc w:val="center"/>
        <w:outlineLvl w:val="1"/>
        <w:rPr>
          <w:rFonts w:ascii="Times New Roman" w:hAnsi="Times New Roman" w:cs="Times New Roman"/>
          <w:b/>
          <w:bCs/>
          <w:sz w:val="28"/>
          <w:szCs w:val="28"/>
        </w:rPr>
      </w:pPr>
      <w:r w:rsidRPr="00127A97">
        <w:rPr>
          <w:rFonts w:ascii="Times New Roman" w:hAnsi="Times New Roman" w:cs="Times New Roman"/>
          <w:b/>
          <w:bCs/>
          <w:sz w:val="28"/>
          <w:szCs w:val="28"/>
        </w:rPr>
        <w:t>14. Муниципальная программа «Развитие физической культуры, массового спорта и укрепление общественного здоровья в Уссурийском городском округе» на 2021-2025 годы</w:t>
      </w:r>
    </w:p>
    <w:p w:rsidR="00F673A5" w:rsidRPr="004359AF" w:rsidRDefault="00F673A5" w:rsidP="00F673A5">
      <w:pPr>
        <w:snapToGrid w:val="0"/>
        <w:spacing w:line="250" w:lineRule="auto"/>
        <w:ind w:firstLine="708"/>
        <w:jc w:val="both"/>
        <w:rPr>
          <w:sz w:val="28"/>
          <w:szCs w:val="28"/>
        </w:rPr>
      </w:pPr>
      <w:proofErr w:type="gramStart"/>
      <w:r w:rsidRPr="004359AF">
        <w:rPr>
          <w:sz w:val="28"/>
          <w:szCs w:val="28"/>
        </w:rPr>
        <w:t>На реализацию муниципальной программы по состоянию на 01 января 2022 года запланировано 172 158 483,95 руб., по  состоянию  на  31  декабря  2022  года  запланировано 200 354 746,04 руб. Увеличение  плановых  ассигнований: на поощрение лучших спортсменов, тренеров и руководителей физического воспитания и физкультурно-спортивных организаций, на оснащение объектов спортивной инфраструктуры спортивно-технологическим оборудованием, на ремонт забора по  ул. Краснознаменная (МАУ СОК «Ледовая арена</w:t>
      </w:r>
      <w:proofErr w:type="gramEnd"/>
      <w:r w:rsidRPr="004359AF">
        <w:rPr>
          <w:sz w:val="28"/>
          <w:szCs w:val="28"/>
        </w:rPr>
        <w:t xml:space="preserve">» </w:t>
      </w:r>
      <w:proofErr w:type="gramStart"/>
      <w:r w:rsidRPr="004359AF">
        <w:rPr>
          <w:sz w:val="28"/>
          <w:szCs w:val="28"/>
        </w:rPr>
        <w:t xml:space="preserve">УГО им. Р.В. </w:t>
      </w:r>
      <w:proofErr w:type="spellStart"/>
      <w:r w:rsidRPr="004359AF">
        <w:rPr>
          <w:sz w:val="28"/>
          <w:szCs w:val="28"/>
        </w:rPr>
        <w:t>Клиза</w:t>
      </w:r>
      <w:proofErr w:type="spellEnd"/>
      <w:r w:rsidRPr="004359AF">
        <w:rPr>
          <w:sz w:val="28"/>
          <w:szCs w:val="28"/>
        </w:rPr>
        <w:t>), на ремонтно-восстановительные работы СК «Локомотив», на противопожарные и антитеррористические мероприятия.</w:t>
      </w:r>
      <w:proofErr w:type="gramEnd"/>
    </w:p>
    <w:p w:rsidR="00F673A5" w:rsidRPr="004359AF" w:rsidRDefault="00F673A5" w:rsidP="00F673A5">
      <w:pPr>
        <w:ind w:firstLine="720"/>
        <w:jc w:val="both"/>
        <w:rPr>
          <w:bCs/>
          <w:color w:val="000000"/>
          <w:sz w:val="28"/>
          <w:szCs w:val="28"/>
        </w:rPr>
      </w:pPr>
      <w:r w:rsidRPr="004359AF">
        <w:rPr>
          <w:sz w:val="28"/>
          <w:szCs w:val="28"/>
        </w:rPr>
        <w:t xml:space="preserve">Освоено 199 405 633,17 руб. или 99,53%, </w:t>
      </w:r>
      <w:r w:rsidRPr="004359AF">
        <w:rPr>
          <w:bCs/>
          <w:color w:val="000000"/>
          <w:sz w:val="28"/>
          <w:szCs w:val="28"/>
        </w:rPr>
        <w:t>в том числе за счет краевого бюджета освоено 3 962 916,06 руб. при плане 3 962 916,06 руб. (100,00%), за счет федерального бюджета освоено 2 506 500,00 руб. при плане 2 506 500,00 руб. (100,00%).</w:t>
      </w:r>
    </w:p>
    <w:p w:rsidR="00F673A5" w:rsidRPr="004359AF" w:rsidRDefault="00F673A5" w:rsidP="00F673A5">
      <w:pPr>
        <w:snapToGrid w:val="0"/>
        <w:spacing w:line="250" w:lineRule="auto"/>
        <w:ind w:firstLine="708"/>
        <w:jc w:val="both"/>
        <w:rPr>
          <w:sz w:val="28"/>
          <w:szCs w:val="28"/>
        </w:rPr>
      </w:pPr>
    </w:p>
    <w:p w:rsidR="00F673A5" w:rsidRPr="004359AF" w:rsidRDefault="00F673A5" w:rsidP="00F673A5">
      <w:pPr>
        <w:snapToGrid w:val="0"/>
        <w:spacing w:line="250" w:lineRule="auto"/>
        <w:ind w:firstLine="708"/>
        <w:jc w:val="both"/>
        <w:rPr>
          <w:sz w:val="28"/>
          <w:szCs w:val="28"/>
        </w:rPr>
      </w:pPr>
      <w:r w:rsidRPr="004359AF">
        <w:rPr>
          <w:sz w:val="28"/>
          <w:szCs w:val="28"/>
        </w:rPr>
        <w:t xml:space="preserve">В соответствии с планом реализации программы средства направлены </w:t>
      </w:r>
      <w:proofErr w:type="gramStart"/>
      <w:r w:rsidRPr="004359AF">
        <w:rPr>
          <w:sz w:val="28"/>
          <w:szCs w:val="28"/>
        </w:rPr>
        <w:t>на</w:t>
      </w:r>
      <w:proofErr w:type="gramEnd"/>
      <w:r w:rsidRPr="004359AF">
        <w:rPr>
          <w:sz w:val="28"/>
          <w:szCs w:val="28"/>
        </w:rPr>
        <w:t>:</w:t>
      </w:r>
    </w:p>
    <w:p w:rsidR="00F673A5" w:rsidRPr="004359AF" w:rsidRDefault="00F673A5" w:rsidP="00F673A5">
      <w:pPr>
        <w:snapToGrid w:val="0"/>
        <w:spacing w:line="250" w:lineRule="auto"/>
        <w:ind w:firstLine="708"/>
        <w:jc w:val="both"/>
        <w:rPr>
          <w:sz w:val="28"/>
          <w:szCs w:val="28"/>
        </w:rPr>
      </w:pPr>
      <w:r w:rsidRPr="004359AF">
        <w:rPr>
          <w:sz w:val="28"/>
          <w:szCs w:val="28"/>
        </w:rPr>
        <w:lastRenderedPageBreak/>
        <w:t>мероприятия по освещению деятельности муниципальных учреждений при плане 1 960 000,00 руб. освоено 1 959 998,40 руб.  (</w:t>
      </w:r>
      <w:proofErr w:type="gramStart"/>
      <w:r w:rsidRPr="004359AF">
        <w:rPr>
          <w:sz w:val="28"/>
          <w:szCs w:val="28"/>
        </w:rPr>
        <w:t xml:space="preserve">100,00 %) </w:t>
      </w:r>
      <w:proofErr w:type="gramEnd"/>
      <w:r w:rsidRPr="004359AF">
        <w:rPr>
          <w:sz w:val="28"/>
          <w:szCs w:val="28"/>
        </w:rPr>
        <w:t xml:space="preserve">расходы не производились. </w:t>
      </w:r>
      <w:r w:rsidRPr="004359AF">
        <w:rPr>
          <w:color w:val="000000"/>
          <w:sz w:val="28"/>
          <w:szCs w:val="28"/>
        </w:rPr>
        <w:t>Выпущено 10 программ «Неделя спорта»;</w:t>
      </w:r>
    </w:p>
    <w:p w:rsidR="00F673A5" w:rsidRPr="004359AF" w:rsidRDefault="00F673A5" w:rsidP="00F673A5">
      <w:pPr>
        <w:snapToGrid w:val="0"/>
        <w:spacing w:line="250" w:lineRule="auto"/>
        <w:ind w:firstLine="708"/>
        <w:jc w:val="both"/>
        <w:rPr>
          <w:sz w:val="28"/>
          <w:szCs w:val="28"/>
        </w:rPr>
      </w:pPr>
      <w:r w:rsidRPr="004359AF">
        <w:rPr>
          <w:sz w:val="28"/>
          <w:szCs w:val="28"/>
        </w:rPr>
        <w:t>поощрение лучших спортсменов, тренеров и руководителей физического воспитания и физкультурно-спортивных организаций при плане 4 856 914,00 руб. освоено 4 856 914,00 руб., или 100,00%. Премию администрации Уссурийского городского округа получили 950 человек</w:t>
      </w:r>
      <w:r w:rsidRPr="004359AF">
        <w:rPr>
          <w:color w:val="000000"/>
          <w:sz w:val="28"/>
          <w:szCs w:val="28"/>
        </w:rPr>
        <w:t>;</w:t>
      </w:r>
    </w:p>
    <w:p w:rsidR="00F673A5" w:rsidRPr="004359AF" w:rsidRDefault="00F673A5" w:rsidP="00F673A5">
      <w:pPr>
        <w:snapToGrid w:val="0"/>
        <w:ind w:firstLine="708"/>
        <w:jc w:val="both"/>
        <w:rPr>
          <w:sz w:val="28"/>
          <w:szCs w:val="28"/>
        </w:rPr>
      </w:pPr>
      <w:r w:rsidRPr="004359AF">
        <w:rPr>
          <w:sz w:val="28"/>
          <w:szCs w:val="28"/>
        </w:rPr>
        <w:t xml:space="preserve">организацию, проведение официальных физкультурных и спортивных массовых мероприятий Уссурийского городского округа и участие спортивных сборных команд Уссурийского городского округа в спортивных мероприятиях при плане 3 150 000,00 руб. освоено 3 150 000,00 руб. или 100,00 %. Проведены следующие мероприятия: </w:t>
      </w:r>
      <w:proofErr w:type="gramStart"/>
      <w:r w:rsidRPr="004359AF">
        <w:rPr>
          <w:sz w:val="28"/>
          <w:szCs w:val="28"/>
        </w:rPr>
        <w:t>Всероссийская акция «10000 шагов к здоровью»; показательные выступления спортсменов, посвященные Дню защиты детей; общегородская зарядка; всероссийская акция «Лыжня России»; спартакиада студентов; спартакиада среди инвалидов; велогонка школьников; фестиваль ВФСК ГТО; «Кросс нации»; фестиваль спорта, посвященный Дню города; спортивные мероприятия, посвященные Всероссийскому Олимпийскому дню, дню физкультурника.</w:t>
      </w:r>
      <w:proofErr w:type="gramEnd"/>
      <w:r w:rsidRPr="004359AF">
        <w:rPr>
          <w:sz w:val="28"/>
          <w:szCs w:val="28"/>
        </w:rPr>
        <w:t xml:space="preserve"> Проведена торжественная церемония чествования лучших спортсменов, тренеров, руководителей физического воспитания, физкультурно-спортивных организаций и спортивных инструкторов.</w:t>
      </w:r>
    </w:p>
    <w:p w:rsidR="00F673A5" w:rsidRPr="004359AF" w:rsidRDefault="00F673A5" w:rsidP="00F673A5">
      <w:pPr>
        <w:snapToGrid w:val="0"/>
        <w:ind w:firstLine="708"/>
        <w:jc w:val="both"/>
        <w:rPr>
          <w:color w:val="000000"/>
          <w:sz w:val="28"/>
          <w:szCs w:val="28"/>
        </w:rPr>
      </w:pPr>
      <w:proofErr w:type="gramStart"/>
      <w:r w:rsidRPr="004359AF">
        <w:rPr>
          <w:sz w:val="28"/>
          <w:szCs w:val="28"/>
        </w:rPr>
        <w:t xml:space="preserve">Приобретена наградная атрибутика: дипломы (1000 шт.), медали (серебро, золото, бронза– 930 шт.), кубки (43 шт.), статуэтки по видам спорта (156 шт.), </w:t>
      </w:r>
      <w:proofErr w:type="spellStart"/>
      <w:r w:rsidRPr="004359AF">
        <w:rPr>
          <w:sz w:val="28"/>
          <w:szCs w:val="28"/>
        </w:rPr>
        <w:t>фоторамка</w:t>
      </w:r>
      <w:proofErr w:type="spellEnd"/>
      <w:r w:rsidRPr="004359AF">
        <w:rPr>
          <w:sz w:val="28"/>
          <w:szCs w:val="28"/>
        </w:rPr>
        <w:t xml:space="preserve"> (280 шт.), лента с печатью (30 шт.), благодарственные письма (220 шт.), грамоты (1500 шт.);</w:t>
      </w:r>
      <w:proofErr w:type="gramEnd"/>
    </w:p>
    <w:p w:rsidR="00F673A5" w:rsidRPr="004359AF" w:rsidRDefault="00F673A5" w:rsidP="00F673A5">
      <w:pPr>
        <w:snapToGrid w:val="0"/>
        <w:spacing w:line="250" w:lineRule="auto"/>
        <w:ind w:firstLine="708"/>
        <w:jc w:val="both"/>
        <w:rPr>
          <w:color w:val="000000"/>
          <w:sz w:val="28"/>
          <w:szCs w:val="28"/>
        </w:rPr>
      </w:pPr>
      <w:r w:rsidRPr="004359AF">
        <w:rPr>
          <w:sz w:val="28"/>
          <w:szCs w:val="28"/>
        </w:rPr>
        <w:t xml:space="preserve">субсидии </w:t>
      </w:r>
      <w:proofErr w:type="spellStart"/>
      <w:r w:rsidRPr="004359AF">
        <w:rPr>
          <w:sz w:val="28"/>
          <w:szCs w:val="28"/>
        </w:rPr>
        <w:t>физкультурно</w:t>
      </w:r>
      <w:proofErr w:type="spellEnd"/>
      <w:r w:rsidRPr="004359AF">
        <w:rPr>
          <w:sz w:val="28"/>
          <w:szCs w:val="28"/>
        </w:rPr>
        <w:t xml:space="preserve"> - 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 при плане 10 575 000,00 руб. освоено 10 575 000,00 руб., или 100,00% (в 2022 году субсидию получили 44 организации)</w:t>
      </w:r>
      <w:r w:rsidRPr="004359AF">
        <w:rPr>
          <w:color w:val="000000"/>
          <w:sz w:val="28"/>
          <w:szCs w:val="28"/>
        </w:rPr>
        <w:t>;</w:t>
      </w:r>
    </w:p>
    <w:p w:rsidR="00F673A5" w:rsidRPr="004359AF" w:rsidRDefault="00F673A5" w:rsidP="00F673A5">
      <w:pPr>
        <w:snapToGrid w:val="0"/>
        <w:spacing w:line="250" w:lineRule="auto"/>
        <w:ind w:firstLine="708"/>
        <w:jc w:val="both"/>
        <w:rPr>
          <w:color w:val="000000"/>
          <w:sz w:val="28"/>
          <w:szCs w:val="28"/>
        </w:rPr>
      </w:pPr>
      <w:r w:rsidRPr="004359AF">
        <w:rPr>
          <w:sz w:val="28"/>
          <w:szCs w:val="28"/>
        </w:rPr>
        <w:t>организацию физкультурно-спортивной работы по месту жительства при плане 671 573,05 руб. освоено 671 573,05 руб. (100,00%), в том числе за счет краевого бюджета при плане 439 163,05 руб. освоено 439 163,05 руб. (100,00 %). Трудоустроено 5 инструктора, которые ведут: физкультурно-спортивную работу с детьми инвалидами, физкультурно-спортивную работу со всеми группами населения, физкультурно-спортивную работу с пенсионерами</w:t>
      </w:r>
      <w:r w:rsidRPr="004359AF">
        <w:rPr>
          <w:color w:val="000000"/>
          <w:sz w:val="28"/>
          <w:szCs w:val="28"/>
        </w:rPr>
        <w:t>;</w:t>
      </w:r>
    </w:p>
    <w:p w:rsidR="00F673A5" w:rsidRPr="004359AF" w:rsidRDefault="00F673A5" w:rsidP="00F673A5">
      <w:pPr>
        <w:snapToGrid w:val="0"/>
        <w:ind w:firstLine="709"/>
        <w:jc w:val="both"/>
        <w:rPr>
          <w:rFonts w:cs="Nimbus Sans L"/>
          <w:bCs/>
          <w:sz w:val="28"/>
          <w:szCs w:val="28"/>
        </w:rPr>
      </w:pPr>
      <w:proofErr w:type="gramStart"/>
      <w:r w:rsidRPr="004359AF">
        <w:rPr>
          <w:sz w:val="28"/>
          <w:szCs w:val="28"/>
        </w:rPr>
        <w:t xml:space="preserve">субсидии муниципальным автономным учреждениям спортивной направленности на выполнение муниципального задания при плане </w:t>
      </w:r>
      <w:r w:rsidRPr="004359AF">
        <w:rPr>
          <w:sz w:val="28"/>
          <w:szCs w:val="28"/>
        </w:rPr>
        <w:br/>
        <w:t xml:space="preserve">136 314 987,98 руб. освоено 136 314 987,98 руб. или 100,00 %, в рамках которой </w:t>
      </w:r>
      <w:r w:rsidRPr="004359AF">
        <w:rPr>
          <w:rFonts w:cs="Nimbus Sans L"/>
          <w:bCs/>
          <w:sz w:val="28"/>
          <w:szCs w:val="28"/>
        </w:rPr>
        <w:t xml:space="preserve"> заключены соглашения с МАУ ПБ «Чайка», МАУ СОК «Ледовая арена» </w:t>
      </w:r>
      <w:r w:rsidRPr="004359AF">
        <w:rPr>
          <w:sz w:val="28"/>
          <w:szCs w:val="28"/>
        </w:rPr>
        <w:t xml:space="preserve">Уссурийского городского округа </w:t>
      </w:r>
      <w:r w:rsidRPr="004359AF">
        <w:rPr>
          <w:rFonts w:cs="Nimbus Sans L"/>
          <w:bCs/>
          <w:sz w:val="28"/>
          <w:szCs w:val="28"/>
        </w:rPr>
        <w:t xml:space="preserve">им. Р.В. </w:t>
      </w:r>
      <w:proofErr w:type="spellStart"/>
      <w:r w:rsidRPr="004359AF">
        <w:rPr>
          <w:rFonts w:cs="Nimbus Sans L"/>
          <w:bCs/>
          <w:sz w:val="28"/>
          <w:szCs w:val="28"/>
        </w:rPr>
        <w:t>Клиза</w:t>
      </w:r>
      <w:proofErr w:type="spellEnd"/>
      <w:r w:rsidRPr="004359AF">
        <w:rPr>
          <w:rFonts w:cs="Nimbus Sans L"/>
          <w:bCs/>
          <w:sz w:val="28"/>
          <w:szCs w:val="28"/>
        </w:rPr>
        <w:t xml:space="preserve">, МАУ «Спортивная школа» </w:t>
      </w:r>
      <w:r w:rsidRPr="004359AF">
        <w:rPr>
          <w:sz w:val="28"/>
          <w:szCs w:val="28"/>
        </w:rPr>
        <w:t>Уссурийского городского округа</w:t>
      </w:r>
      <w:r w:rsidRPr="004359AF">
        <w:rPr>
          <w:rFonts w:cs="Nimbus Sans L"/>
          <w:bCs/>
          <w:sz w:val="28"/>
          <w:szCs w:val="28"/>
        </w:rPr>
        <w:t xml:space="preserve">, МАУ «Спортивная школа </w:t>
      </w:r>
      <w:r w:rsidRPr="004359AF">
        <w:rPr>
          <w:rFonts w:cs="Nimbus Sans L"/>
          <w:bCs/>
          <w:sz w:val="28"/>
          <w:szCs w:val="28"/>
        </w:rPr>
        <w:lastRenderedPageBreak/>
        <w:t xml:space="preserve">технических видов спорта им. С.П. Шевченко» </w:t>
      </w:r>
      <w:r w:rsidRPr="004359AF">
        <w:rPr>
          <w:sz w:val="28"/>
          <w:szCs w:val="28"/>
        </w:rPr>
        <w:t>Уссурийского</w:t>
      </w:r>
      <w:proofErr w:type="gramEnd"/>
      <w:r w:rsidRPr="004359AF">
        <w:rPr>
          <w:sz w:val="28"/>
          <w:szCs w:val="28"/>
        </w:rPr>
        <w:t xml:space="preserve"> городского округа</w:t>
      </w:r>
      <w:r w:rsidRPr="004359AF">
        <w:rPr>
          <w:rFonts w:cs="Nimbus Sans L"/>
          <w:bCs/>
          <w:sz w:val="28"/>
          <w:szCs w:val="28"/>
        </w:rPr>
        <w:t xml:space="preserve">. Выплата субсидии осуществляется </w:t>
      </w:r>
      <w:proofErr w:type="gramStart"/>
      <w:r w:rsidRPr="004359AF">
        <w:rPr>
          <w:rFonts w:cs="Nimbus Sans L"/>
          <w:bCs/>
          <w:sz w:val="28"/>
          <w:szCs w:val="28"/>
        </w:rPr>
        <w:t>согласно</w:t>
      </w:r>
      <w:proofErr w:type="gramEnd"/>
      <w:r w:rsidRPr="004359AF">
        <w:rPr>
          <w:rFonts w:cs="Nimbus Sans L"/>
          <w:bCs/>
          <w:sz w:val="28"/>
          <w:szCs w:val="28"/>
        </w:rPr>
        <w:t xml:space="preserve"> утвержденного графика;</w:t>
      </w:r>
    </w:p>
    <w:p w:rsidR="00F673A5" w:rsidRPr="004359AF" w:rsidRDefault="00F673A5" w:rsidP="00F673A5">
      <w:pPr>
        <w:snapToGrid w:val="0"/>
        <w:spacing w:line="250" w:lineRule="auto"/>
        <w:ind w:firstLine="708"/>
        <w:jc w:val="both"/>
        <w:rPr>
          <w:sz w:val="28"/>
          <w:szCs w:val="28"/>
        </w:rPr>
      </w:pPr>
      <w:r w:rsidRPr="004359AF">
        <w:rPr>
          <w:sz w:val="28"/>
          <w:szCs w:val="28"/>
        </w:rPr>
        <w:t xml:space="preserve">субсидии на подготовку и содержание хоккейных коробок (муниципальных образовательных учреждений) для проведения физкультурно-массовых мероприятий при плане 770 000,00 руб. освоено </w:t>
      </w:r>
      <w:r w:rsidRPr="004359AF">
        <w:rPr>
          <w:sz w:val="28"/>
          <w:szCs w:val="28"/>
        </w:rPr>
        <w:br/>
        <w:t xml:space="preserve">720 000,00 руб., или 93,51 %, выделены субсидии на содержание </w:t>
      </w:r>
      <w:r w:rsidRPr="004359AF">
        <w:rPr>
          <w:sz w:val="28"/>
          <w:szCs w:val="28"/>
        </w:rPr>
        <w:br/>
        <w:t xml:space="preserve">23 хоккейные </w:t>
      </w:r>
      <w:proofErr w:type="spellStart"/>
      <w:r w:rsidRPr="004359AF">
        <w:rPr>
          <w:sz w:val="28"/>
          <w:szCs w:val="28"/>
        </w:rPr>
        <w:t>коробоки</w:t>
      </w:r>
      <w:proofErr w:type="spellEnd"/>
      <w:r w:rsidRPr="004359AF">
        <w:rPr>
          <w:sz w:val="28"/>
          <w:szCs w:val="28"/>
        </w:rPr>
        <w:t>. Расходы сложились согласно фактически принятых заявок</w:t>
      </w:r>
      <w:r w:rsidRPr="004359AF">
        <w:rPr>
          <w:rFonts w:cs="Nimbus Sans L"/>
          <w:sz w:val="28"/>
          <w:szCs w:val="28"/>
        </w:rPr>
        <w:t>;</w:t>
      </w:r>
    </w:p>
    <w:p w:rsidR="00F673A5" w:rsidRPr="004359AF" w:rsidRDefault="00F673A5" w:rsidP="00F673A5">
      <w:pPr>
        <w:ind w:firstLine="709"/>
        <w:jc w:val="both"/>
        <w:rPr>
          <w:sz w:val="28"/>
          <w:szCs w:val="28"/>
          <w:lang w:eastAsia="en-US"/>
        </w:rPr>
      </w:pPr>
      <w:r w:rsidRPr="004359AF">
        <w:rPr>
          <w:sz w:val="28"/>
          <w:szCs w:val="28"/>
        </w:rPr>
        <w:t>субсидии на реализацию социально значимых проектов «Спортивный дворик» при плане 20 970 797,80 руб. освоено 20 970 797,80руб. (100,00 %). Введено в эксплуатацию 15 площадок;</w:t>
      </w:r>
    </w:p>
    <w:p w:rsidR="00F673A5" w:rsidRPr="004359AF" w:rsidRDefault="00F673A5" w:rsidP="00F673A5">
      <w:pPr>
        <w:widowControl w:val="0"/>
        <w:ind w:firstLine="708"/>
        <w:jc w:val="both"/>
        <w:rPr>
          <w:sz w:val="28"/>
          <w:szCs w:val="28"/>
          <w:lang w:eastAsia="en-US"/>
        </w:rPr>
      </w:pPr>
      <w:proofErr w:type="gramStart"/>
      <w:r w:rsidRPr="004359AF">
        <w:rPr>
          <w:sz w:val="28"/>
          <w:szCs w:val="28"/>
        </w:rPr>
        <w:t>материально-техническое оснащение при плане 12 863 600,32 руб. освоено 12 863 594,78 руб., или 100,00% (в том числе за счет средств краевого бюджета при плане 3 523 753,01 руб. освоено 3 523 753,01 руб. (100,00 %), за счет средств федерального бюджета при плане 2 506 500,00 руб. освоено 2 506 500,00 руб. (100,00 руб.)).</w:t>
      </w:r>
      <w:proofErr w:type="gramEnd"/>
      <w:r w:rsidRPr="004359AF">
        <w:rPr>
          <w:sz w:val="28"/>
          <w:szCs w:val="28"/>
        </w:rPr>
        <w:t xml:space="preserve"> В рамках данного мероприятия оплачены работы по подготовке хоккейных коробок и спортивных площадок в МАУ «Спортивная школа» и МАУ СОК «Ледовая арена» УГО им. Р.В. </w:t>
      </w:r>
      <w:proofErr w:type="spellStart"/>
      <w:r w:rsidRPr="004359AF">
        <w:rPr>
          <w:sz w:val="28"/>
          <w:szCs w:val="28"/>
        </w:rPr>
        <w:t>Клиза</w:t>
      </w:r>
      <w:proofErr w:type="spellEnd"/>
      <w:r w:rsidRPr="004359AF">
        <w:rPr>
          <w:sz w:val="28"/>
          <w:szCs w:val="28"/>
        </w:rPr>
        <w:t xml:space="preserve"> (работы проведены на 6 коробках и 3 площадках). Приобретены: электроосветительное оборудование и комплектующие к нему, трактор «</w:t>
      </w:r>
      <w:proofErr w:type="spellStart"/>
      <w:proofErr w:type="gramStart"/>
      <w:r w:rsidRPr="004359AF">
        <w:rPr>
          <w:sz w:val="28"/>
          <w:szCs w:val="28"/>
        </w:rPr>
        <w:t>Беларус</w:t>
      </w:r>
      <w:proofErr w:type="spellEnd"/>
      <w:r w:rsidRPr="004359AF">
        <w:rPr>
          <w:sz w:val="28"/>
          <w:szCs w:val="28"/>
        </w:rPr>
        <w:t>» и</w:t>
      </w:r>
      <w:proofErr w:type="gramEnd"/>
      <w:r w:rsidRPr="004359AF">
        <w:rPr>
          <w:sz w:val="28"/>
          <w:szCs w:val="28"/>
        </w:rPr>
        <w:t xml:space="preserve"> комплектующие к нему, резиновое покрытие и проведена замена светильников на ледовом поле МАУ СОК «Ледовая арена» УГО им. Р.В. </w:t>
      </w:r>
      <w:proofErr w:type="spellStart"/>
      <w:r w:rsidRPr="004359AF">
        <w:rPr>
          <w:sz w:val="28"/>
          <w:szCs w:val="28"/>
        </w:rPr>
        <w:t>Клиза</w:t>
      </w:r>
      <w:proofErr w:type="spellEnd"/>
      <w:r w:rsidRPr="004359AF">
        <w:rPr>
          <w:sz w:val="28"/>
          <w:szCs w:val="28"/>
        </w:rPr>
        <w:t xml:space="preserve">, система деления зала в  МАУ «Спортивная школа». На условиях </w:t>
      </w:r>
      <w:proofErr w:type="spellStart"/>
      <w:r w:rsidRPr="004359AF">
        <w:rPr>
          <w:sz w:val="28"/>
          <w:szCs w:val="28"/>
        </w:rPr>
        <w:t>софинансирования</w:t>
      </w:r>
      <w:proofErr w:type="spellEnd"/>
      <w:r w:rsidRPr="004359AF">
        <w:rPr>
          <w:sz w:val="28"/>
          <w:szCs w:val="28"/>
        </w:rPr>
        <w:t xml:space="preserve"> в  МАУ «Спортивная школа» </w:t>
      </w:r>
      <w:r w:rsidRPr="004359AF">
        <w:rPr>
          <w:rFonts w:hint="cs"/>
          <w:sz w:val="28"/>
          <w:szCs w:val="28"/>
          <w:lang w:eastAsia="en-US"/>
        </w:rPr>
        <w:t>приобретен</w:t>
      </w:r>
      <w:r w:rsidRPr="004359AF">
        <w:rPr>
          <w:sz w:val="28"/>
          <w:szCs w:val="28"/>
          <w:lang w:eastAsia="en-US"/>
        </w:rPr>
        <w:t xml:space="preserve">ы </w:t>
      </w:r>
      <w:r w:rsidRPr="004359AF">
        <w:rPr>
          <w:rFonts w:hint="cs"/>
          <w:sz w:val="28"/>
          <w:szCs w:val="28"/>
          <w:lang w:eastAsia="en-US"/>
        </w:rPr>
        <w:t>спортивн</w:t>
      </w:r>
      <w:r w:rsidRPr="004359AF">
        <w:rPr>
          <w:sz w:val="28"/>
          <w:szCs w:val="28"/>
          <w:lang w:eastAsia="en-US"/>
        </w:rPr>
        <w:t xml:space="preserve">ый </w:t>
      </w:r>
      <w:r w:rsidRPr="004359AF">
        <w:rPr>
          <w:rFonts w:hint="cs"/>
          <w:sz w:val="28"/>
          <w:szCs w:val="28"/>
          <w:lang w:eastAsia="en-US"/>
        </w:rPr>
        <w:t>инвентар</w:t>
      </w:r>
      <w:r w:rsidRPr="004359AF">
        <w:rPr>
          <w:sz w:val="28"/>
          <w:szCs w:val="28"/>
          <w:lang w:eastAsia="en-US"/>
        </w:rPr>
        <w:t xml:space="preserve">ь, </w:t>
      </w:r>
      <w:r w:rsidRPr="004359AF">
        <w:rPr>
          <w:rFonts w:hint="cs"/>
          <w:sz w:val="28"/>
          <w:szCs w:val="28"/>
          <w:lang w:eastAsia="en-US"/>
        </w:rPr>
        <w:t>спортивно</w:t>
      </w:r>
      <w:r w:rsidRPr="004359AF">
        <w:rPr>
          <w:sz w:val="28"/>
          <w:szCs w:val="28"/>
          <w:lang w:eastAsia="en-US"/>
        </w:rPr>
        <w:t xml:space="preserve">е </w:t>
      </w:r>
      <w:r w:rsidRPr="004359AF">
        <w:rPr>
          <w:rFonts w:hint="cs"/>
          <w:sz w:val="28"/>
          <w:szCs w:val="28"/>
          <w:lang w:eastAsia="en-US"/>
        </w:rPr>
        <w:t>оборудовани</w:t>
      </w:r>
      <w:r w:rsidRPr="004359AF">
        <w:rPr>
          <w:sz w:val="28"/>
          <w:szCs w:val="28"/>
          <w:lang w:eastAsia="en-US"/>
        </w:rPr>
        <w:t xml:space="preserve">е </w:t>
      </w:r>
      <w:r w:rsidRPr="004359AF">
        <w:rPr>
          <w:rFonts w:hint="cs"/>
          <w:sz w:val="28"/>
          <w:szCs w:val="28"/>
          <w:lang w:eastAsia="en-US"/>
        </w:rPr>
        <w:t>и</w:t>
      </w:r>
      <w:r w:rsidRPr="004359AF">
        <w:rPr>
          <w:sz w:val="28"/>
          <w:szCs w:val="28"/>
          <w:lang w:eastAsia="en-US"/>
        </w:rPr>
        <w:t xml:space="preserve"> </w:t>
      </w:r>
      <w:r w:rsidRPr="004359AF">
        <w:rPr>
          <w:rFonts w:hint="cs"/>
          <w:sz w:val="28"/>
          <w:szCs w:val="28"/>
          <w:lang w:eastAsia="en-US"/>
        </w:rPr>
        <w:t>ино</w:t>
      </w:r>
      <w:r w:rsidRPr="004359AF">
        <w:rPr>
          <w:sz w:val="28"/>
          <w:szCs w:val="28"/>
          <w:lang w:eastAsia="en-US"/>
        </w:rPr>
        <w:t xml:space="preserve">е </w:t>
      </w:r>
      <w:r w:rsidRPr="004359AF">
        <w:rPr>
          <w:rFonts w:hint="cs"/>
          <w:sz w:val="28"/>
          <w:szCs w:val="28"/>
          <w:lang w:eastAsia="en-US"/>
        </w:rPr>
        <w:t>имуществ</w:t>
      </w:r>
      <w:r w:rsidRPr="004359AF">
        <w:rPr>
          <w:sz w:val="28"/>
          <w:szCs w:val="28"/>
          <w:lang w:eastAsia="en-US"/>
        </w:rPr>
        <w:t xml:space="preserve">о </w:t>
      </w:r>
      <w:r w:rsidRPr="004359AF">
        <w:rPr>
          <w:rFonts w:hint="cs"/>
          <w:sz w:val="28"/>
          <w:szCs w:val="28"/>
          <w:lang w:eastAsia="en-US"/>
        </w:rPr>
        <w:t>для</w:t>
      </w:r>
      <w:r w:rsidRPr="004359AF">
        <w:rPr>
          <w:sz w:val="28"/>
          <w:szCs w:val="28"/>
          <w:lang w:eastAsia="en-US"/>
        </w:rPr>
        <w:t xml:space="preserve"> </w:t>
      </w:r>
      <w:r w:rsidRPr="004359AF">
        <w:rPr>
          <w:rFonts w:hint="cs"/>
          <w:sz w:val="28"/>
          <w:szCs w:val="28"/>
          <w:lang w:eastAsia="en-US"/>
        </w:rPr>
        <w:t>развития</w:t>
      </w:r>
      <w:r w:rsidRPr="004359AF">
        <w:rPr>
          <w:sz w:val="28"/>
          <w:szCs w:val="28"/>
          <w:lang w:eastAsia="en-US"/>
        </w:rPr>
        <w:t xml:space="preserve"> </w:t>
      </w:r>
      <w:r w:rsidRPr="004359AF">
        <w:rPr>
          <w:rFonts w:hint="cs"/>
          <w:sz w:val="28"/>
          <w:szCs w:val="28"/>
          <w:lang w:eastAsia="en-US"/>
        </w:rPr>
        <w:t>массового</w:t>
      </w:r>
      <w:r w:rsidRPr="004359AF">
        <w:rPr>
          <w:sz w:val="28"/>
          <w:szCs w:val="28"/>
          <w:lang w:eastAsia="en-US"/>
        </w:rPr>
        <w:t xml:space="preserve"> </w:t>
      </w:r>
      <w:r w:rsidRPr="004359AF">
        <w:rPr>
          <w:rFonts w:hint="cs"/>
          <w:sz w:val="28"/>
          <w:szCs w:val="28"/>
          <w:lang w:eastAsia="en-US"/>
        </w:rPr>
        <w:t>спорта</w:t>
      </w:r>
      <w:r w:rsidRPr="004359AF">
        <w:rPr>
          <w:sz w:val="28"/>
          <w:szCs w:val="28"/>
          <w:lang w:eastAsia="en-US"/>
        </w:rPr>
        <w:t xml:space="preserve">, </w:t>
      </w:r>
      <w:r w:rsidRPr="004359AF">
        <w:rPr>
          <w:sz w:val="28"/>
          <w:szCs w:val="28"/>
        </w:rPr>
        <w:t>технологическое оборудование на создание площадки для проведения тестирования населения в соответствии с ВФСК ГТО</w:t>
      </w:r>
      <w:r w:rsidRPr="004359AF">
        <w:rPr>
          <w:rFonts w:cs="Nimbus Sans L"/>
          <w:bCs/>
          <w:sz w:val="28"/>
          <w:szCs w:val="28"/>
        </w:rPr>
        <w:t xml:space="preserve">;  </w:t>
      </w:r>
    </w:p>
    <w:p w:rsidR="00F673A5" w:rsidRPr="004359AF" w:rsidRDefault="00F673A5" w:rsidP="00F673A5">
      <w:pPr>
        <w:ind w:firstLine="709"/>
        <w:jc w:val="both"/>
        <w:rPr>
          <w:rFonts w:cs="Nimbus Sans L"/>
          <w:sz w:val="28"/>
          <w:szCs w:val="28"/>
        </w:rPr>
      </w:pPr>
      <w:r w:rsidRPr="004359AF">
        <w:rPr>
          <w:rFonts w:hint="cs"/>
          <w:sz w:val="28"/>
          <w:szCs w:val="28"/>
        </w:rPr>
        <w:t>развитие</w:t>
      </w:r>
      <w:r w:rsidRPr="004359AF">
        <w:rPr>
          <w:sz w:val="28"/>
          <w:szCs w:val="28"/>
        </w:rPr>
        <w:t xml:space="preserve"> </w:t>
      </w:r>
      <w:r w:rsidRPr="004359AF">
        <w:rPr>
          <w:rFonts w:hint="cs"/>
          <w:sz w:val="28"/>
          <w:szCs w:val="28"/>
        </w:rPr>
        <w:t>спортивной</w:t>
      </w:r>
      <w:r w:rsidRPr="004359AF">
        <w:rPr>
          <w:sz w:val="28"/>
          <w:szCs w:val="28"/>
        </w:rPr>
        <w:t xml:space="preserve"> </w:t>
      </w:r>
      <w:r w:rsidRPr="004359AF">
        <w:rPr>
          <w:rFonts w:hint="cs"/>
          <w:sz w:val="28"/>
          <w:szCs w:val="28"/>
        </w:rPr>
        <w:t>инфраструктуры</w:t>
      </w:r>
      <w:r w:rsidRPr="004359AF">
        <w:rPr>
          <w:sz w:val="28"/>
          <w:szCs w:val="28"/>
        </w:rPr>
        <w:t xml:space="preserve"> (</w:t>
      </w:r>
      <w:r w:rsidRPr="004359AF">
        <w:rPr>
          <w:rFonts w:hint="cs"/>
          <w:sz w:val="28"/>
          <w:szCs w:val="28"/>
        </w:rPr>
        <w:t>создание</w:t>
      </w:r>
      <w:r w:rsidRPr="004359AF">
        <w:rPr>
          <w:sz w:val="28"/>
          <w:szCs w:val="28"/>
        </w:rPr>
        <w:t xml:space="preserve"> </w:t>
      </w:r>
      <w:r w:rsidRPr="004359AF">
        <w:rPr>
          <w:rFonts w:hint="cs"/>
          <w:sz w:val="28"/>
          <w:szCs w:val="28"/>
        </w:rPr>
        <w:t>малобюджетных</w:t>
      </w:r>
      <w:r w:rsidRPr="004359AF">
        <w:rPr>
          <w:sz w:val="28"/>
          <w:szCs w:val="28"/>
        </w:rPr>
        <w:t xml:space="preserve"> </w:t>
      </w:r>
      <w:r w:rsidRPr="004359AF">
        <w:rPr>
          <w:rFonts w:hint="cs"/>
          <w:sz w:val="28"/>
          <w:szCs w:val="28"/>
        </w:rPr>
        <w:t>плоскостных</w:t>
      </w:r>
      <w:r w:rsidRPr="004359AF">
        <w:rPr>
          <w:sz w:val="28"/>
          <w:szCs w:val="28"/>
        </w:rPr>
        <w:t xml:space="preserve"> </w:t>
      </w:r>
      <w:r w:rsidRPr="004359AF">
        <w:rPr>
          <w:rFonts w:hint="cs"/>
          <w:sz w:val="28"/>
          <w:szCs w:val="28"/>
        </w:rPr>
        <w:t>спортивных</w:t>
      </w:r>
      <w:r w:rsidRPr="004359AF">
        <w:rPr>
          <w:sz w:val="28"/>
          <w:szCs w:val="28"/>
        </w:rPr>
        <w:t xml:space="preserve"> </w:t>
      </w:r>
      <w:r w:rsidRPr="004359AF">
        <w:rPr>
          <w:rFonts w:hint="cs"/>
          <w:sz w:val="28"/>
          <w:szCs w:val="28"/>
        </w:rPr>
        <w:t>сооружений</w:t>
      </w:r>
      <w:r w:rsidRPr="004359AF">
        <w:rPr>
          <w:sz w:val="28"/>
          <w:szCs w:val="28"/>
        </w:rPr>
        <w:t xml:space="preserve">, </w:t>
      </w:r>
      <w:r w:rsidRPr="004359AF">
        <w:rPr>
          <w:rFonts w:hint="cs"/>
          <w:sz w:val="28"/>
          <w:szCs w:val="28"/>
        </w:rPr>
        <w:t>ремонт</w:t>
      </w:r>
      <w:r w:rsidRPr="004359AF">
        <w:rPr>
          <w:sz w:val="28"/>
          <w:szCs w:val="28"/>
        </w:rPr>
        <w:t xml:space="preserve"> </w:t>
      </w:r>
      <w:r w:rsidRPr="004359AF">
        <w:rPr>
          <w:rFonts w:hint="cs"/>
          <w:sz w:val="28"/>
          <w:szCs w:val="28"/>
        </w:rPr>
        <w:t>спортивных</w:t>
      </w:r>
      <w:r w:rsidRPr="004359AF">
        <w:rPr>
          <w:sz w:val="28"/>
          <w:szCs w:val="28"/>
        </w:rPr>
        <w:t xml:space="preserve"> </w:t>
      </w:r>
      <w:r w:rsidRPr="004359AF">
        <w:rPr>
          <w:rFonts w:hint="cs"/>
          <w:sz w:val="28"/>
          <w:szCs w:val="28"/>
        </w:rPr>
        <w:t>объектов</w:t>
      </w:r>
      <w:r w:rsidRPr="004359AF">
        <w:rPr>
          <w:sz w:val="28"/>
          <w:szCs w:val="28"/>
        </w:rPr>
        <w:t xml:space="preserve"> муниципальной собственности) при плане 1 020 530,00 руб. освоено </w:t>
      </w:r>
      <w:r w:rsidRPr="004359AF">
        <w:rPr>
          <w:sz w:val="28"/>
          <w:szCs w:val="28"/>
        </w:rPr>
        <w:br/>
        <w:t xml:space="preserve">1 020 529,57 руб. (100,00 %). Введена </w:t>
      </w:r>
      <w:r w:rsidRPr="004359AF">
        <w:rPr>
          <w:rFonts w:cs="Nimbus Sans L"/>
          <w:sz w:val="28"/>
          <w:szCs w:val="28"/>
        </w:rPr>
        <w:t xml:space="preserve">в эксплуатацию спортивная площадка по адресу: ул. </w:t>
      </w:r>
      <w:proofErr w:type="spellStart"/>
      <w:r w:rsidRPr="004359AF">
        <w:rPr>
          <w:rFonts w:cs="Nimbus Sans L"/>
          <w:sz w:val="28"/>
          <w:szCs w:val="28"/>
        </w:rPr>
        <w:t>Штабского</w:t>
      </w:r>
      <w:proofErr w:type="spellEnd"/>
      <w:r w:rsidRPr="004359AF">
        <w:rPr>
          <w:rFonts w:cs="Nimbus Sans L"/>
          <w:sz w:val="28"/>
          <w:szCs w:val="28"/>
        </w:rPr>
        <w:t>, 16а;</w:t>
      </w:r>
    </w:p>
    <w:p w:rsidR="00F673A5" w:rsidRPr="004359AF" w:rsidRDefault="00F673A5" w:rsidP="00F673A5">
      <w:pPr>
        <w:ind w:firstLine="709"/>
        <w:jc w:val="both"/>
        <w:rPr>
          <w:sz w:val="28"/>
          <w:szCs w:val="28"/>
        </w:rPr>
      </w:pPr>
      <w:proofErr w:type="gramStart"/>
      <w:r w:rsidRPr="004359AF">
        <w:rPr>
          <w:sz w:val="28"/>
          <w:szCs w:val="28"/>
        </w:rPr>
        <w:t xml:space="preserve">противопожарные и антитеррористические мероприятия (в том числе МАУ СОК «Ледовая арена», МАУ СШ Уссурийского городского округа, МАУ СШ ТВС, МАУ ПБ «Чайка» на иные цели) при плане 3 325 480,00 руб. освоено 3 325 480,00 руб. или 100,00 %. Заключено соглашение с МАУ ПБ «Чайка» Уссурийского городского округа, </w:t>
      </w:r>
      <w:r w:rsidRPr="004359AF">
        <w:rPr>
          <w:rFonts w:hint="cs"/>
          <w:sz w:val="28"/>
          <w:szCs w:val="28"/>
        </w:rPr>
        <w:t>МАУ</w:t>
      </w:r>
      <w:r w:rsidRPr="004359AF">
        <w:rPr>
          <w:sz w:val="28"/>
          <w:szCs w:val="28"/>
        </w:rPr>
        <w:t xml:space="preserve"> </w:t>
      </w:r>
      <w:r w:rsidRPr="004359AF">
        <w:rPr>
          <w:rFonts w:hint="cs"/>
          <w:sz w:val="28"/>
          <w:szCs w:val="28"/>
        </w:rPr>
        <w:t>СОК</w:t>
      </w:r>
      <w:r w:rsidRPr="004359AF">
        <w:rPr>
          <w:sz w:val="28"/>
          <w:szCs w:val="28"/>
        </w:rPr>
        <w:t xml:space="preserve"> </w:t>
      </w:r>
      <w:r w:rsidRPr="004359AF">
        <w:rPr>
          <w:rFonts w:hint="cs"/>
          <w:sz w:val="28"/>
          <w:szCs w:val="28"/>
        </w:rPr>
        <w:t>«Ледовая</w:t>
      </w:r>
      <w:r w:rsidRPr="004359AF">
        <w:rPr>
          <w:sz w:val="28"/>
          <w:szCs w:val="28"/>
        </w:rPr>
        <w:t xml:space="preserve"> </w:t>
      </w:r>
      <w:r w:rsidRPr="004359AF">
        <w:rPr>
          <w:rFonts w:hint="cs"/>
          <w:sz w:val="28"/>
          <w:szCs w:val="28"/>
        </w:rPr>
        <w:t>арена»</w:t>
      </w:r>
      <w:r w:rsidRPr="004359AF">
        <w:rPr>
          <w:sz w:val="28"/>
          <w:szCs w:val="28"/>
        </w:rPr>
        <w:t xml:space="preserve"> Уссурийского городского округа </w:t>
      </w:r>
      <w:r w:rsidRPr="004359AF">
        <w:rPr>
          <w:rFonts w:hint="cs"/>
          <w:sz w:val="28"/>
          <w:szCs w:val="28"/>
        </w:rPr>
        <w:t>им</w:t>
      </w:r>
      <w:r w:rsidRPr="004359AF">
        <w:rPr>
          <w:sz w:val="28"/>
          <w:szCs w:val="28"/>
        </w:rPr>
        <w:t xml:space="preserve">. </w:t>
      </w:r>
      <w:r w:rsidRPr="004359AF">
        <w:rPr>
          <w:rFonts w:hint="cs"/>
          <w:sz w:val="28"/>
          <w:szCs w:val="28"/>
        </w:rPr>
        <w:t>Р</w:t>
      </w:r>
      <w:r w:rsidRPr="004359AF">
        <w:rPr>
          <w:sz w:val="28"/>
          <w:szCs w:val="28"/>
        </w:rPr>
        <w:t>.</w:t>
      </w:r>
      <w:r w:rsidRPr="004359AF">
        <w:rPr>
          <w:rFonts w:hint="cs"/>
          <w:sz w:val="28"/>
          <w:szCs w:val="28"/>
        </w:rPr>
        <w:t>В</w:t>
      </w:r>
      <w:r w:rsidRPr="004359AF">
        <w:rPr>
          <w:sz w:val="28"/>
          <w:szCs w:val="28"/>
        </w:rPr>
        <w:t xml:space="preserve">. </w:t>
      </w:r>
      <w:proofErr w:type="spellStart"/>
      <w:r w:rsidRPr="004359AF">
        <w:rPr>
          <w:rFonts w:hint="cs"/>
          <w:sz w:val="28"/>
          <w:szCs w:val="28"/>
        </w:rPr>
        <w:t>Клиза</w:t>
      </w:r>
      <w:proofErr w:type="spellEnd"/>
      <w:r w:rsidRPr="004359AF">
        <w:rPr>
          <w:sz w:val="28"/>
          <w:szCs w:val="28"/>
        </w:rPr>
        <w:t>.</w:t>
      </w:r>
      <w:proofErr w:type="gramEnd"/>
      <w:r w:rsidRPr="004359AF">
        <w:rPr>
          <w:sz w:val="28"/>
          <w:szCs w:val="28"/>
        </w:rPr>
        <w:t xml:space="preserve"> Работы выполнены в полном объеме;</w:t>
      </w:r>
    </w:p>
    <w:p w:rsidR="00F673A5" w:rsidRPr="004359AF" w:rsidRDefault="00F673A5" w:rsidP="00F673A5">
      <w:pPr>
        <w:ind w:firstLine="709"/>
        <w:jc w:val="both"/>
        <w:rPr>
          <w:sz w:val="28"/>
          <w:szCs w:val="28"/>
        </w:rPr>
      </w:pPr>
      <w:r w:rsidRPr="004359AF">
        <w:rPr>
          <w:sz w:val="28"/>
          <w:szCs w:val="28"/>
        </w:rPr>
        <w:t>капитальный (в том числе текущий) ремонт «Спортивного комплекса «Стадион «Локомотив»» при плане 2 645 862,89 руб. освоено 2 315 514,16 руб., или 87,51 %. 06.10.2022 г. заключен контракт с ИП Кузьмич С.Г. на ремонтно-восстановительные работы СК «Локомотив». В виду погодных условий работы были выполнены частично. Оплата произведена по факту выполненных работ;</w:t>
      </w:r>
    </w:p>
    <w:p w:rsidR="00F673A5" w:rsidRPr="004359AF" w:rsidRDefault="00F673A5" w:rsidP="00F673A5">
      <w:pPr>
        <w:ind w:firstLine="709"/>
        <w:jc w:val="both"/>
        <w:rPr>
          <w:sz w:val="28"/>
          <w:szCs w:val="28"/>
        </w:rPr>
      </w:pPr>
      <w:r w:rsidRPr="004359AF">
        <w:rPr>
          <w:sz w:val="28"/>
          <w:szCs w:val="28"/>
        </w:rPr>
        <w:lastRenderedPageBreak/>
        <w:t>разработку технической, сметной документации на проведение инженерных изысканий, разработка проектно-сметной документации по реконструкции объекта капитального строительства «Стадион им. С.П. Шевченко» 65 000,00 руб. освоено 65 000,00 руб. или 100,00 %;</w:t>
      </w:r>
    </w:p>
    <w:p w:rsidR="00F673A5" w:rsidRPr="004359AF" w:rsidRDefault="00F673A5" w:rsidP="00F673A5">
      <w:pPr>
        <w:ind w:firstLine="709"/>
        <w:jc w:val="both"/>
        <w:rPr>
          <w:sz w:val="28"/>
          <w:szCs w:val="28"/>
        </w:rPr>
      </w:pPr>
      <w:r w:rsidRPr="004359AF">
        <w:rPr>
          <w:sz w:val="28"/>
          <w:szCs w:val="28"/>
        </w:rPr>
        <w:t xml:space="preserve">капитальный ремонт и благоустройство спортивных учреждений при плане 1 165 000,00 руб. освоено 596 243,43 руб., или 51,18 %. 05.12.2022 г. заключено соглашение с МАУ СОК «Ледовая арена» УГО им. Р.В. </w:t>
      </w:r>
      <w:proofErr w:type="spellStart"/>
      <w:r w:rsidRPr="004359AF">
        <w:rPr>
          <w:sz w:val="28"/>
          <w:szCs w:val="28"/>
        </w:rPr>
        <w:t>Клиза</w:t>
      </w:r>
      <w:proofErr w:type="spellEnd"/>
      <w:r w:rsidRPr="004359AF">
        <w:rPr>
          <w:sz w:val="28"/>
          <w:szCs w:val="28"/>
        </w:rPr>
        <w:t xml:space="preserve"> на ремонт забора по  ул. Краснознаменная. В виду погодных условий работы были выполнены частично. Оплата произведена по факту выполненных работ.</w:t>
      </w:r>
    </w:p>
    <w:p w:rsidR="00F673A5" w:rsidRDefault="00F673A5" w:rsidP="00F673A5">
      <w:pPr>
        <w:snapToGrid w:val="0"/>
        <w:ind w:firstLine="708"/>
        <w:jc w:val="both"/>
        <w:rPr>
          <w:sz w:val="28"/>
          <w:szCs w:val="28"/>
        </w:rPr>
      </w:pPr>
    </w:p>
    <w:p w:rsidR="00C74099" w:rsidRPr="004359AF" w:rsidRDefault="00C74099" w:rsidP="00F673A5">
      <w:pPr>
        <w:snapToGrid w:val="0"/>
        <w:ind w:firstLine="708"/>
        <w:jc w:val="both"/>
        <w:rPr>
          <w:sz w:val="28"/>
          <w:szCs w:val="28"/>
        </w:rPr>
      </w:pPr>
    </w:p>
    <w:p w:rsidR="00F673A5" w:rsidRPr="004359AF" w:rsidRDefault="00F673A5" w:rsidP="00C74099">
      <w:pPr>
        <w:widowControl w:val="0"/>
        <w:spacing w:line="250" w:lineRule="auto"/>
        <w:jc w:val="center"/>
        <w:outlineLvl w:val="2"/>
        <w:rPr>
          <w:b/>
          <w:bCs/>
          <w:sz w:val="28"/>
          <w:szCs w:val="28"/>
        </w:rPr>
      </w:pPr>
      <w:r w:rsidRPr="004359AF">
        <w:rPr>
          <w:b/>
          <w:bCs/>
          <w:sz w:val="28"/>
          <w:szCs w:val="28"/>
        </w:rPr>
        <w:t>15. Муниципальная программа «Обеспечение жильем молодых семей Уссурийского городского округа» на 2021-2025 годы</w:t>
      </w:r>
    </w:p>
    <w:p w:rsidR="00F673A5" w:rsidRPr="004359AF" w:rsidRDefault="00F673A5" w:rsidP="00F673A5">
      <w:pPr>
        <w:widowControl w:val="0"/>
        <w:spacing w:line="250" w:lineRule="auto"/>
        <w:ind w:firstLine="709"/>
        <w:jc w:val="both"/>
        <w:outlineLvl w:val="2"/>
        <w:rPr>
          <w:b/>
          <w:bCs/>
          <w:sz w:val="26"/>
          <w:szCs w:val="26"/>
        </w:rPr>
      </w:pPr>
    </w:p>
    <w:p w:rsidR="00F673A5" w:rsidRPr="004359AF" w:rsidRDefault="00F673A5" w:rsidP="00F673A5">
      <w:pPr>
        <w:widowControl w:val="0"/>
        <w:ind w:firstLine="709"/>
        <w:jc w:val="both"/>
        <w:outlineLvl w:val="2"/>
        <w:rPr>
          <w:bCs/>
          <w:color w:val="000000"/>
          <w:sz w:val="28"/>
          <w:szCs w:val="28"/>
        </w:rPr>
      </w:pPr>
      <w:r w:rsidRPr="004359AF">
        <w:rPr>
          <w:sz w:val="28"/>
          <w:szCs w:val="28"/>
        </w:rPr>
        <w:t xml:space="preserve">По муниципальной программе  </w:t>
      </w:r>
      <w:r w:rsidRPr="004359AF">
        <w:rPr>
          <w:bCs/>
          <w:sz w:val="28"/>
          <w:szCs w:val="28"/>
        </w:rPr>
        <w:t xml:space="preserve">«Обеспечение жильем молодых семей Уссурийского городского округа» </w:t>
      </w:r>
      <w:r w:rsidRPr="004359AF">
        <w:rPr>
          <w:sz w:val="28"/>
          <w:szCs w:val="28"/>
        </w:rPr>
        <w:t xml:space="preserve">в 2022 году при годовом плане </w:t>
      </w:r>
      <w:r w:rsidRPr="004359AF">
        <w:rPr>
          <w:bCs/>
          <w:color w:val="000000"/>
          <w:sz w:val="28"/>
          <w:szCs w:val="28"/>
        </w:rPr>
        <w:t xml:space="preserve">20 978 481,90 </w:t>
      </w:r>
      <w:r w:rsidRPr="004359AF">
        <w:rPr>
          <w:sz w:val="28"/>
          <w:szCs w:val="28"/>
        </w:rPr>
        <w:t xml:space="preserve">руб. (в том числе средства местного бюджета 4 871 176,45 руб.) </w:t>
      </w:r>
      <w:r w:rsidRPr="004359AF">
        <w:rPr>
          <w:bCs/>
          <w:sz w:val="28"/>
          <w:szCs w:val="28"/>
        </w:rPr>
        <w:t xml:space="preserve">(первоначальный план  21 393 632,38 руб.)  </w:t>
      </w:r>
      <w:r w:rsidRPr="004359AF">
        <w:rPr>
          <w:sz w:val="28"/>
          <w:szCs w:val="28"/>
        </w:rPr>
        <w:t>кассовый расход составил 20 978 481,90 руб. (100,00 %). Произведена оплата социальной выплаты на приобретение жилья  восьми молодым семьям.</w:t>
      </w:r>
    </w:p>
    <w:p w:rsidR="00F673A5" w:rsidRPr="004359AF" w:rsidRDefault="00F673A5" w:rsidP="00F673A5">
      <w:pPr>
        <w:autoSpaceDE w:val="0"/>
        <w:autoSpaceDN w:val="0"/>
        <w:adjustRightInd w:val="0"/>
        <w:ind w:firstLine="709"/>
        <w:jc w:val="both"/>
        <w:rPr>
          <w:sz w:val="28"/>
          <w:szCs w:val="28"/>
        </w:rPr>
      </w:pPr>
      <w:r w:rsidRPr="004359AF">
        <w:rPr>
          <w:sz w:val="28"/>
          <w:szCs w:val="28"/>
        </w:rPr>
        <w:t xml:space="preserve">В 2022 году выдано 8 свидетельств о праве на получение социальной выплаты на приобретение жилья в текущем году. Свидетельства </w:t>
      </w:r>
      <w:proofErr w:type="gramStart"/>
      <w:r w:rsidRPr="004359AF">
        <w:rPr>
          <w:sz w:val="28"/>
          <w:szCs w:val="28"/>
        </w:rPr>
        <w:t>зарегистрированы</w:t>
      </w:r>
      <w:proofErr w:type="gramEnd"/>
      <w:r w:rsidRPr="004359AF">
        <w:rPr>
          <w:sz w:val="28"/>
          <w:szCs w:val="28"/>
        </w:rPr>
        <w:t xml:space="preserve"> и социальная выплата предоставлена 8 семьям.</w:t>
      </w:r>
    </w:p>
    <w:p w:rsidR="00F673A5" w:rsidRPr="004359AF" w:rsidRDefault="00F673A5" w:rsidP="00F673A5">
      <w:pPr>
        <w:ind w:firstLine="426"/>
        <w:jc w:val="both"/>
      </w:pPr>
    </w:p>
    <w:p w:rsidR="00F673A5" w:rsidRPr="00C74099" w:rsidRDefault="00F673A5" w:rsidP="00C74099">
      <w:pPr>
        <w:pStyle w:val="a0"/>
        <w:widowControl w:val="0"/>
        <w:ind w:left="0"/>
        <w:jc w:val="center"/>
        <w:outlineLvl w:val="1"/>
        <w:rPr>
          <w:rFonts w:ascii="Times New Roman" w:hAnsi="Times New Roman" w:cs="Times New Roman"/>
          <w:b/>
          <w:bCs/>
          <w:sz w:val="28"/>
          <w:szCs w:val="28"/>
        </w:rPr>
      </w:pPr>
      <w:r w:rsidRPr="00C74099">
        <w:rPr>
          <w:rFonts w:ascii="Times New Roman" w:hAnsi="Times New Roman" w:cs="Times New Roman"/>
          <w:b/>
          <w:bCs/>
          <w:sz w:val="28"/>
          <w:szCs w:val="28"/>
        </w:rPr>
        <w:t>16. Муниципальная программа «Организация и осуществление мероприятий по работе с молодежью на территории Уссурийского городского округа» на 2021 - 2025 годы</w:t>
      </w:r>
    </w:p>
    <w:p w:rsidR="00F673A5" w:rsidRPr="004359AF" w:rsidRDefault="00F673A5" w:rsidP="00F673A5">
      <w:pPr>
        <w:pStyle w:val="a0"/>
        <w:widowControl w:val="0"/>
        <w:ind w:left="360"/>
        <w:jc w:val="center"/>
        <w:outlineLvl w:val="1"/>
        <w:rPr>
          <w:sz w:val="26"/>
          <w:szCs w:val="26"/>
        </w:rPr>
      </w:pPr>
    </w:p>
    <w:p w:rsidR="00F673A5" w:rsidRPr="004359AF" w:rsidRDefault="00F673A5" w:rsidP="00F673A5">
      <w:pPr>
        <w:widowControl w:val="0"/>
        <w:ind w:firstLine="708"/>
        <w:jc w:val="both"/>
        <w:rPr>
          <w:sz w:val="28"/>
          <w:szCs w:val="28"/>
        </w:rPr>
      </w:pPr>
      <w:r w:rsidRPr="004359AF">
        <w:rPr>
          <w:sz w:val="28"/>
          <w:szCs w:val="28"/>
        </w:rPr>
        <w:t xml:space="preserve">На реализацию программы по состоянию на 01 января 2022 года запланировано 2 030 000,00 руб., по состоянию на 31 декабря 2022 года запланировано 2 028 000,00 руб. Уменьшение плановых ассигнований произведено в связи со сложившейся экономией по мероприятиям. </w:t>
      </w:r>
    </w:p>
    <w:p w:rsidR="00F673A5" w:rsidRPr="004359AF" w:rsidRDefault="00F673A5" w:rsidP="00F673A5">
      <w:pPr>
        <w:widowControl w:val="0"/>
        <w:ind w:firstLine="708"/>
        <w:jc w:val="both"/>
        <w:rPr>
          <w:sz w:val="28"/>
          <w:szCs w:val="28"/>
        </w:rPr>
      </w:pPr>
      <w:r w:rsidRPr="004359AF">
        <w:rPr>
          <w:sz w:val="28"/>
          <w:szCs w:val="28"/>
        </w:rPr>
        <w:t>Освоено 2 016 921,99 руб. или 99,45%</w:t>
      </w:r>
    </w:p>
    <w:p w:rsidR="00F673A5" w:rsidRPr="004359AF" w:rsidRDefault="00F673A5" w:rsidP="00F673A5">
      <w:pPr>
        <w:widowControl w:val="0"/>
        <w:spacing w:line="340" w:lineRule="exact"/>
        <w:ind w:firstLine="709"/>
        <w:jc w:val="both"/>
        <w:rPr>
          <w:sz w:val="28"/>
          <w:szCs w:val="28"/>
        </w:rPr>
      </w:pPr>
      <w:r w:rsidRPr="004359AF">
        <w:rPr>
          <w:sz w:val="28"/>
          <w:szCs w:val="28"/>
        </w:rPr>
        <w:t>Средства направлены по следующим мероприятиям:</w:t>
      </w:r>
    </w:p>
    <w:p w:rsidR="00F673A5" w:rsidRPr="004359AF" w:rsidRDefault="00F673A5" w:rsidP="00F673A5">
      <w:pPr>
        <w:widowControl w:val="0"/>
        <w:spacing w:line="340" w:lineRule="exact"/>
        <w:ind w:firstLine="709"/>
        <w:jc w:val="both"/>
        <w:rPr>
          <w:sz w:val="28"/>
          <w:szCs w:val="28"/>
        </w:rPr>
      </w:pPr>
      <w:r w:rsidRPr="004359AF">
        <w:rPr>
          <w:sz w:val="28"/>
          <w:szCs w:val="28"/>
        </w:rPr>
        <w:t xml:space="preserve">на организацию мероприятий по гражданско-патриотическому воспитанию молодежи и здоровому образу жизни при плане 210 000,00 руб. исполнено 204 162,00 руб., или 97,22 %. Приобретены памятки </w:t>
      </w:r>
      <w:proofErr w:type="spellStart"/>
      <w:r w:rsidRPr="004359AF">
        <w:rPr>
          <w:sz w:val="28"/>
          <w:szCs w:val="28"/>
        </w:rPr>
        <w:t>антинаркотической</w:t>
      </w:r>
      <w:proofErr w:type="spellEnd"/>
      <w:r w:rsidRPr="004359AF">
        <w:rPr>
          <w:sz w:val="28"/>
          <w:szCs w:val="28"/>
        </w:rPr>
        <w:t xml:space="preserve"> направленности (3 000 штук), открытки призывникам </w:t>
      </w:r>
      <w:r w:rsidRPr="004359AF">
        <w:rPr>
          <w:sz w:val="28"/>
          <w:szCs w:val="28"/>
        </w:rPr>
        <w:br/>
        <w:t xml:space="preserve">(96 шт.). </w:t>
      </w:r>
      <w:proofErr w:type="gramStart"/>
      <w:r w:rsidRPr="004359AF">
        <w:rPr>
          <w:sz w:val="28"/>
          <w:szCs w:val="28"/>
        </w:rPr>
        <w:t>Проведены</w:t>
      </w:r>
      <w:proofErr w:type="gramEnd"/>
      <w:r w:rsidRPr="004359AF">
        <w:rPr>
          <w:sz w:val="28"/>
          <w:szCs w:val="28"/>
        </w:rPr>
        <w:t xml:space="preserve"> военно-патриотическая акция «День призывника», смотр-конкурс на лучшую ветеранскую организацию. В рамках проведения мероприятий, посвященных памятным датам и событиям в истории России, Приморского края приобретены цветы;</w:t>
      </w:r>
    </w:p>
    <w:p w:rsidR="00F673A5" w:rsidRPr="004359AF" w:rsidRDefault="00F673A5" w:rsidP="00F673A5">
      <w:pPr>
        <w:widowControl w:val="0"/>
        <w:spacing w:line="340" w:lineRule="exact"/>
        <w:ind w:firstLine="709"/>
        <w:jc w:val="both"/>
        <w:rPr>
          <w:sz w:val="28"/>
          <w:szCs w:val="28"/>
        </w:rPr>
      </w:pPr>
      <w:r w:rsidRPr="004359AF">
        <w:rPr>
          <w:sz w:val="28"/>
          <w:szCs w:val="28"/>
        </w:rPr>
        <w:lastRenderedPageBreak/>
        <w:t>на организацию мероприятий по формированию духовно-нравственных ценностей и патриотическому воспитанию молодежи – при плане 190 000,00 руб. освоено 190 000,00 руб. (100,00 %). В 2022 году проведены военно-патриотическая спортивная игра «Щит» для студентов организаций высшего и профессионального образования, военно-патриотическая спортивная игра «Патриот»;</w:t>
      </w:r>
    </w:p>
    <w:p w:rsidR="00F673A5" w:rsidRPr="004359AF" w:rsidRDefault="00F673A5" w:rsidP="00F673A5">
      <w:pPr>
        <w:widowControl w:val="0"/>
        <w:spacing w:line="340" w:lineRule="exact"/>
        <w:ind w:firstLine="709"/>
        <w:jc w:val="both"/>
        <w:rPr>
          <w:color w:val="000000"/>
          <w:sz w:val="28"/>
          <w:szCs w:val="28"/>
        </w:rPr>
      </w:pPr>
      <w:r w:rsidRPr="004359AF">
        <w:rPr>
          <w:sz w:val="28"/>
          <w:szCs w:val="28"/>
        </w:rPr>
        <w:t xml:space="preserve">на организацию мероприятий для интеллектуального и творческого развития молодежи при плане 633 000,00 руб. освоено 633 000,00 руб. (100,00 %). Проведены праздничные мероприятия, посвященные Дню молодежи России (утренняя зарядка, праздничный забег, мастер-класс по йоге, фестиваль игровых видов спорта и силового экстрима, конкурсные программы и др.); </w:t>
      </w:r>
    </w:p>
    <w:p w:rsidR="00F673A5" w:rsidRPr="004359AF" w:rsidRDefault="00F673A5" w:rsidP="00F673A5">
      <w:pPr>
        <w:widowControl w:val="0"/>
        <w:spacing w:line="340" w:lineRule="exact"/>
        <w:ind w:firstLine="709"/>
        <w:jc w:val="both"/>
        <w:rPr>
          <w:sz w:val="28"/>
          <w:szCs w:val="28"/>
        </w:rPr>
      </w:pPr>
      <w:proofErr w:type="gramStart"/>
      <w:r w:rsidRPr="004359AF">
        <w:rPr>
          <w:sz w:val="28"/>
          <w:szCs w:val="28"/>
        </w:rPr>
        <w:t>на поощрение талантливой молодежи в области образования, науки, культуры спорта и общественной деятельности при плане 465 000,00 руб. освоено 459 760,00 руб., или 98,87 %. Премия перечислена 40 студентам организаций высшего и профессиональных образования, расположенных на территории Уссурийского городского округа, проявивших себя в различных сферах деятельности и внесших вклад в развитие молодежной политики Уссурийского городского округа;</w:t>
      </w:r>
      <w:proofErr w:type="gramEnd"/>
    </w:p>
    <w:p w:rsidR="00F673A5" w:rsidRPr="004359AF" w:rsidRDefault="00F673A5" w:rsidP="00F673A5">
      <w:pPr>
        <w:widowControl w:val="0"/>
        <w:spacing w:line="340" w:lineRule="exact"/>
        <w:ind w:firstLine="709"/>
        <w:jc w:val="both"/>
        <w:rPr>
          <w:sz w:val="28"/>
          <w:szCs w:val="28"/>
        </w:rPr>
      </w:pPr>
      <w:r w:rsidRPr="004359AF">
        <w:rPr>
          <w:sz w:val="28"/>
          <w:szCs w:val="28"/>
        </w:rPr>
        <w:t xml:space="preserve">на проведение мероприятий по содействию трудовой занятости и развитию волонтерского движения при плане 530 000,00 руб. израсходовано 529 999,99 руб. (100,00 %). </w:t>
      </w:r>
      <w:r w:rsidRPr="004359AF">
        <w:rPr>
          <w:rFonts w:cs="Nimbus Sans L"/>
          <w:sz w:val="28"/>
          <w:szCs w:val="28"/>
        </w:rPr>
        <w:t xml:space="preserve">В период летней трудовой кампании 2022 года                           в подведомственные учреждения трудоустроено 49 человек, в том числе: в МАУ </w:t>
      </w:r>
      <w:r w:rsidRPr="004359AF">
        <w:rPr>
          <w:color w:val="000000"/>
          <w:sz w:val="28"/>
          <w:szCs w:val="28"/>
        </w:rPr>
        <w:t>СОК «Ледовая арена» Уссурийского городского округа имени Р.В. </w:t>
      </w:r>
      <w:proofErr w:type="spellStart"/>
      <w:r w:rsidRPr="004359AF">
        <w:rPr>
          <w:color w:val="000000"/>
          <w:sz w:val="28"/>
          <w:szCs w:val="28"/>
        </w:rPr>
        <w:t>Клиза</w:t>
      </w:r>
      <w:proofErr w:type="spellEnd"/>
      <w:r w:rsidRPr="004359AF">
        <w:rPr>
          <w:color w:val="000000"/>
          <w:sz w:val="28"/>
          <w:szCs w:val="28"/>
        </w:rPr>
        <w:t xml:space="preserve"> трудоустроено 15 чел., </w:t>
      </w:r>
      <w:r w:rsidRPr="004359AF">
        <w:rPr>
          <w:rFonts w:cs="Nimbus Sans L"/>
          <w:sz w:val="28"/>
          <w:szCs w:val="28"/>
        </w:rPr>
        <w:t xml:space="preserve">в </w:t>
      </w:r>
      <w:r w:rsidRPr="004359AF">
        <w:rPr>
          <w:color w:val="000000"/>
          <w:sz w:val="28"/>
          <w:szCs w:val="28"/>
        </w:rPr>
        <w:t xml:space="preserve">МАУ «Спортивная школа» Уссурийского городского округа - 25 чел., </w:t>
      </w:r>
      <w:r w:rsidRPr="004359AF">
        <w:rPr>
          <w:rFonts w:cs="Nimbus Sans L"/>
          <w:sz w:val="28"/>
          <w:szCs w:val="28"/>
        </w:rPr>
        <w:t xml:space="preserve">в </w:t>
      </w:r>
      <w:r w:rsidRPr="004359AF">
        <w:rPr>
          <w:sz w:val="28"/>
          <w:szCs w:val="28"/>
        </w:rPr>
        <w:t xml:space="preserve">МАУ ПБ «Чайка» - 9 чел. </w:t>
      </w:r>
    </w:p>
    <w:p w:rsidR="00F673A5" w:rsidRPr="004359AF" w:rsidRDefault="00F673A5" w:rsidP="00F673A5">
      <w:pPr>
        <w:widowControl w:val="0"/>
        <w:spacing w:line="340" w:lineRule="exact"/>
        <w:ind w:firstLine="709"/>
        <w:jc w:val="both"/>
        <w:rPr>
          <w:sz w:val="28"/>
          <w:szCs w:val="28"/>
        </w:rPr>
      </w:pPr>
    </w:p>
    <w:p w:rsidR="00F673A5" w:rsidRPr="004359AF" w:rsidRDefault="00F673A5" w:rsidP="00C74099">
      <w:pPr>
        <w:spacing w:after="100" w:afterAutospacing="1"/>
        <w:jc w:val="center"/>
        <w:rPr>
          <w:b/>
          <w:bCs/>
          <w:color w:val="000000"/>
          <w:sz w:val="28"/>
          <w:szCs w:val="28"/>
        </w:rPr>
      </w:pPr>
      <w:r w:rsidRPr="004359AF">
        <w:rPr>
          <w:b/>
          <w:sz w:val="28"/>
          <w:szCs w:val="28"/>
        </w:rPr>
        <w:t>17.</w:t>
      </w:r>
      <w:r w:rsidRPr="004359AF">
        <w:rPr>
          <w:sz w:val="28"/>
          <w:szCs w:val="28"/>
        </w:rPr>
        <w:t xml:space="preserve"> </w:t>
      </w:r>
      <w:r w:rsidRPr="004359AF">
        <w:rPr>
          <w:b/>
          <w:bCs/>
          <w:color w:val="000000"/>
          <w:sz w:val="28"/>
          <w:szCs w:val="28"/>
        </w:rPr>
        <w:t>Муниципальная программа «Развитие культуры и искусства Уссурийского городского округа» на 2017-2024 годы.</w:t>
      </w:r>
    </w:p>
    <w:p w:rsidR="00F673A5" w:rsidRPr="004359AF" w:rsidRDefault="00F673A5" w:rsidP="00F673A5">
      <w:pPr>
        <w:ind w:firstLine="720"/>
        <w:jc w:val="both"/>
        <w:rPr>
          <w:bCs/>
          <w:color w:val="000000"/>
          <w:sz w:val="28"/>
          <w:szCs w:val="28"/>
        </w:rPr>
      </w:pPr>
      <w:proofErr w:type="gramStart"/>
      <w:r w:rsidRPr="004359AF">
        <w:rPr>
          <w:bCs/>
          <w:color w:val="000000"/>
          <w:sz w:val="28"/>
          <w:szCs w:val="28"/>
        </w:rPr>
        <w:t>На реализацию программы по состоянию на 01 января 2022 года запланировано 471 804 722,75 руб.,  по состоянию  на 31 января 2022 года запланировано 525 995 972,64 руб. Увеличение плановых ассигнований произведено в связи с проведением общегородских мероприятий (в сумме 8 921 494,28 руб.), обустройством территории для размещения диких и домашних животных (10 000 000,00руб.), увеличение показателей «дорожной карты» педагогических</w:t>
      </w:r>
      <w:proofErr w:type="gramEnd"/>
      <w:r w:rsidRPr="004359AF">
        <w:rPr>
          <w:bCs/>
          <w:color w:val="000000"/>
          <w:sz w:val="28"/>
          <w:szCs w:val="28"/>
        </w:rPr>
        <w:t xml:space="preserve"> работников,  увеличением средств из краевого бюджета на модернизацию муниципальных библиотек (в сумме 5 000 000,00 руб.), на реализацию проекта инициативного </w:t>
      </w:r>
      <w:proofErr w:type="spellStart"/>
      <w:r w:rsidRPr="004359AF">
        <w:rPr>
          <w:bCs/>
          <w:color w:val="000000"/>
          <w:sz w:val="28"/>
          <w:szCs w:val="28"/>
        </w:rPr>
        <w:t>бюджетирования</w:t>
      </w:r>
      <w:proofErr w:type="spellEnd"/>
      <w:r w:rsidRPr="004359AF">
        <w:rPr>
          <w:bCs/>
          <w:color w:val="000000"/>
          <w:sz w:val="28"/>
          <w:szCs w:val="28"/>
        </w:rPr>
        <w:t xml:space="preserve"> «Твой проект» (реализованы два проекта). </w:t>
      </w:r>
    </w:p>
    <w:p w:rsidR="00F673A5" w:rsidRPr="004359AF" w:rsidRDefault="00F673A5" w:rsidP="00F673A5">
      <w:pPr>
        <w:ind w:firstLine="720"/>
        <w:jc w:val="both"/>
        <w:rPr>
          <w:bCs/>
          <w:color w:val="000000"/>
          <w:sz w:val="28"/>
          <w:szCs w:val="28"/>
        </w:rPr>
      </w:pPr>
      <w:r w:rsidRPr="004359AF">
        <w:rPr>
          <w:bCs/>
          <w:color w:val="000000"/>
          <w:sz w:val="28"/>
          <w:szCs w:val="28"/>
        </w:rPr>
        <w:t xml:space="preserve">Освоено 525 830 682,53 руб., или 99,97 %, в том числе за счет краевого бюджета освоено 14 669 720,63 руб. при плане 14 669 721,00 руб. (100,00%), </w:t>
      </w:r>
      <w:r w:rsidRPr="004359AF">
        <w:rPr>
          <w:bCs/>
          <w:color w:val="000000"/>
          <w:sz w:val="28"/>
          <w:szCs w:val="28"/>
        </w:rPr>
        <w:lastRenderedPageBreak/>
        <w:t>за счет федерального бюджета освоено 11 442 032,66 руб. при плане 11 442 034,67 руб. (100,00%).</w:t>
      </w:r>
    </w:p>
    <w:p w:rsidR="00F673A5" w:rsidRPr="004359AF" w:rsidRDefault="00F673A5" w:rsidP="00F673A5">
      <w:pPr>
        <w:ind w:firstLine="720"/>
        <w:jc w:val="both"/>
        <w:rPr>
          <w:bCs/>
          <w:color w:val="000000"/>
          <w:sz w:val="28"/>
          <w:szCs w:val="28"/>
        </w:rPr>
      </w:pPr>
    </w:p>
    <w:p w:rsidR="00F673A5" w:rsidRPr="004359AF" w:rsidRDefault="00F673A5" w:rsidP="00F673A5">
      <w:pPr>
        <w:widowControl w:val="0"/>
        <w:spacing w:line="216" w:lineRule="auto"/>
        <w:ind w:firstLine="709"/>
        <w:jc w:val="both"/>
        <w:rPr>
          <w:sz w:val="28"/>
          <w:szCs w:val="28"/>
        </w:rPr>
      </w:pPr>
      <w:r w:rsidRPr="004359AF">
        <w:rPr>
          <w:sz w:val="28"/>
          <w:szCs w:val="28"/>
        </w:rPr>
        <w:t>В соответствии с планом реализации программы средства направлены на следующие мероприятия:</w:t>
      </w:r>
    </w:p>
    <w:p w:rsidR="00F673A5" w:rsidRPr="004359AF" w:rsidRDefault="00F673A5" w:rsidP="00F673A5">
      <w:pPr>
        <w:widowControl w:val="0"/>
        <w:ind w:firstLine="708"/>
        <w:jc w:val="both"/>
        <w:outlineLvl w:val="3"/>
        <w:rPr>
          <w:bCs/>
          <w:color w:val="000000"/>
          <w:sz w:val="28"/>
          <w:szCs w:val="28"/>
        </w:rPr>
      </w:pPr>
    </w:p>
    <w:p w:rsidR="00F673A5" w:rsidRPr="004359AF" w:rsidRDefault="00F673A5" w:rsidP="00F673A5">
      <w:pPr>
        <w:widowControl w:val="0"/>
        <w:ind w:firstLine="708"/>
        <w:jc w:val="both"/>
        <w:outlineLvl w:val="3"/>
        <w:rPr>
          <w:bCs/>
          <w:color w:val="000000"/>
          <w:sz w:val="28"/>
          <w:szCs w:val="28"/>
        </w:rPr>
      </w:pPr>
      <w:proofErr w:type="gramStart"/>
      <w:r w:rsidRPr="004359AF">
        <w:rPr>
          <w:bCs/>
          <w:color w:val="000000"/>
          <w:sz w:val="28"/>
          <w:szCs w:val="28"/>
        </w:rPr>
        <w:t xml:space="preserve">По основному мероприятию программы «Организация и обеспечение населения услугами учреждений культуры и искусства» при годовом плане 471 672 100,47 руб. освоено 471 629 956,44 руб. или 99,99 % (в т.ч. из краевого бюджета при плане 272 361,91 руб. освоено 272 361,91 руб. или </w:t>
      </w:r>
      <w:r w:rsidRPr="004359AF">
        <w:rPr>
          <w:bCs/>
          <w:color w:val="000000"/>
          <w:sz w:val="28"/>
          <w:szCs w:val="28"/>
        </w:rPr>
        <w:br/>
        <w:t>100,00 %, из федерального бюджета при плане 1 429 900,00 руб. освоено 1 429 900,00 руб. или 100,00</w:t>
      </w:r>
      <w:proofErr w:type="gramEnd"/>
      <w:r w:rsidRPr="004359AF">
        <w:rPr>
          <w:bCs/>
          <w:color w:val="000000"/>
          <w:sz w:val="28"/>
          <w:szCs w:val="28"/>
        </w:rPr>
        <w:t xml:space="preserve"> %) в том числе:</w:t>
      </w:r>
    </w:p>
    <w:p w:rsidR="00F673A5" w:rsidRPr="004359AF" w:rsidRDefault="00F673A5" w:rsidP="00F673A5">
      <w:pPr>
        <w:widowControl w:val="0"/>
        <w:ind w:firstLine="708"/>
        <w:jc w:val="both"/>
        <w:outlineLvl w:val="3"/>
        <w:rPr>
          <w:bCs/>
          <w:color w:val="000000"/>
          <w:sz w:val="28"/>
          <w:szCs w:val="28"/>
        </w:rPr>
      </w:pPr>
      <w:r w:rsidRPr="004359AF">
        <w:rPr>
          <w:bCs/>
          <w:color w:val="000000"/>
          <w:sz w:val="28"/>
          <w:szCs w:val="28"/>
        </w:rPr>
        <w:t>- на организацию общегородских массовых праздников освоено 38 921 472,87 руб. или 100,00 % при плане 38 921 494,28 руб. Оплачены работы по демонтажу Ледового городка, по подготовке и проведению праздника «Масленица», «День 8 марта», «День победы», «день защиты детей», день города, новый год 2023;</w:t>
      </w:r>
    </w:p>
    <w:p w:rsidR="00F673A5" w:rsidRPr="004359AF" w:rsidRDefault="00F673A5" w:rsidP="00F673A5">
      <w:pPr>
        <w:widowControl w:val="0"/>
        <w:ind w:firstLine="708"/>
        <w:jc w:val="both"/>
        <w:outlineLvl w:val="3"/>
        <w:rPr>
          <w:bCs/>
          <w:color w:val="000000"/>
          <w:sz w:val="28"/>
          <w:szCs w:val="28"/>
        </w:rPr>
      </w:pPr>
      <w:r w:rsidRPr="004359AF">
        <w:rPr>
          <w:bCs/>
          <w:color w:val="000000"/>
          <w:sz w:val="28"/>
          <w:szCs w:val="28"/>
        </w:rPr>
        <w:t xml:space="preserve">- на выполнение муниципального </w:t>
      </w:r>
      <w:proofErr w:type="gramStart"/>
      <w:r w:rsidRPr="004359AF">
        <w:rPr>
          <w:bCs/>
          <w:color w:val="000000"/>
          <w:sz w:val="28"/>
          <w:szCs w:val="28"/>
        </w:rPr>
        <w:t>задания</w:t>
      </w:r>
      <w:proofErr w:type="gramEnd"/>
      <w:r w:rsidRPr="004359AF">
        <w:rPr>
          <w:bCs/>
          <w:color w:val="000000"/>
          <w:sz w:val="28"/>
          <w:szCs w:val="28"/>
        </w:rPr>
        <w:t xml:space="preserve"> на оказание услуг и выполнение работ по библиотечному, информационному и справочно-библиографическому обслуживанию освоено 72 470 130,17 руб. (100,00 %) при плане 72 470 130,17 руб.;</w:t>
      </w:r>
    </w:p>
    <w:p w:rsidR="00F673A5" w:rsidRPr="004359AF" w:rsidRDefault="00F673A5" w:rsidP="00F673A5">
      <w:pPr>
        <w:widowControl w:val="0"/>
        <w:ind w:firstLine="708"/>
        <w:jc w:val="both"/>
        <w:outlineLvl w:val="3"/>
        <w:rPr>
          <w:bCs/>
          <w:color w:val="000000"/>
          <w:sz w:val="28"/>
          <w:szCs w:val="28"/>
        </w:rPr>
      </w:pPr>
      <w:r w:rsidRPr="004359AF">
        <w:rPr>
          <w:bCs/>
          <w:color w:val="000000"/>
          <w:sz w:val="28"/>
          <w:szCs w:val="28"/>
        </w:rPr>
        <w:t xml:space="preserve">- на выполнение муниципального </w:t>
      </w:r>
      <w:proofErr w:type="gramStart"/>
      <w:r w:rsidRPr="004359AF">
        <w:rPr>
          <w:bCs/>
          <w:color w:val="000000"/>
          <w:sz w:val="28"/>
          <w:szCs w:val="28"/>
        </w:rPr>
        <w:t>задания</w:t>
      </w:r>
      <w:proofErr w:type="gramEnd"/>
      <w:r w:rsidRPr="004359AF">
        <w:rPr>
          <w:bCs/>
          <w:color w:val="000000"/>
          <w:sz w:val="28"/>
          <w:szCs w:val="28"/>
        </w:rPr>
        <w:t xml:space="preserve"> на оказание услуг по предоставлению дополнительного образования  детей освоено 80 506 795,11 руб. (100,00 %) при плане 80 506 795,11 руб.;</w:t>
      </w:r>
    </w:p>
    <w:p w:rsidR="00F673A5" w:rsidRPr="004359AF" w:rsidRDefault="00F673A5" w:rsidP="00F673A5">
      <w:pPr>
        <w:widowControl w:val="0"/>
        <w:ind w:firstLine="708"/>
        <w:jc w:val="both"/>
        <w:outlineLvl w:val="3"/>
        <w:rPr>
          <w:bCs/>
          <w:color w:val="000000"/>
          <w:sz w:val="28"/>
          <w:szCs w:val="28"/>
        </w:rPr>
      </w:pPr>
      <w:r w:rsidRPr="004359AF">
        <w:rPr>
          <w:bCs/>
          <w:color w:val="000000"/>
          <w:sz w:val="28"/>
          <w:szCs w:val="28"/>
        </w:rPr>
        <w:t xml:space="preserve">- на выполнение муниципального </w:t>
      </w:r>
      <w:proofErr w:type="gramStart"/>
      <w:r w:rsidRPr="004359AF">
        <w:rPr>
          <w:bCs/>
          <w:color w:val="000000"/>
          <w:sz w:val="28"/>
          <w:szCs w:val="28"/>
        </w:rPr>
        <w:t>задания</w:t>
      </w:r>
      <w:proofErr w:type="gramEnd"/>
      <w:r w:rsidRPr="004359AF">
        <w:rPr>
          <w:bCs/>
          <w:color w:val="000000"/>
          <w:sz w:val="28"/>
          <w:szCs w:val="28"/>
        </w:rPr>
        <w:t xml:space="preserve"> на оказание услуг и выполнение работ по организации спектаклей освоено 70 519 684,35 руб. (100,00 %) при плане 70 519 684,35 руб.;</w:t>
      </w:r>
    </w:p>
    <w:p w:rsidR="00F673A5" w:rsidRPr="004359AF" w:rsidRDefault="00F673A5" w:rsidP="00F673A5">
      <w:pPr>
        <w:widowControl w:val="0"/>
        <w:ind w:firstLine="708"/>
        <w:jc w:val="both"/>
        <w:outlineLvl w:val="3"/>
        <w:rPr>
          <w:bCs/>
          <w:color w:val="000000"/>
          <w:sz w:val="28"/>
          <w:szCs w:val="28"/>
        </w:rPr>
      </w:pPr>
      <w:proofErr w:type="gramStart"/>
      <w:r w:rsidRPr="004359AF">
        <w:rPr>
          <w:bCs/>
          <w:color w:val="000000"/>
          <w:sz w:val="28"/>
          <w:szCs w:val="28"/>
        </w:rPr>
        <w:t>- на создание новых постановок и показ спектаклей на стационаре, укрепление материально технической базы при плане 1 722 261,90 руб. освоено 1 722 261,90 руб. или 100,00 % (в т.ч. из краевого бюджета при плане 272 361,91 руб. освоено 272 361,91 руб. (100,00 %), из федерального бюджета при плане 1 429 900,00 руб. освоено 1 429 900,00 руб. (100,00 %));</w:t>
      </w:r>
      <w:proofErr w:type="gramEnd"/>
    </w:p>
    <w:p w:rsidR="00F673A5" w:rsidRPr="004359AF" w:rsidRDefault="00F673A5" w:rsidP="00F673A5">
      <w:pPr>
        <w:widowControl w:val="0"/>
        <w:ind w:firstLine="708"/>
        <w:jc w:val="both"/>
        <w:outlineLvl w:val="3"/>
        <w:rPr>
          <w:bCs/>
          <w:color w:val="000000"/>
          <w:sz w:val="28"/>
          <w:szCs w:val="28"/>
        </w:rPr>
      </w:pPr>
      <w:r w:rsidRPr="004359AF">
        <w:rPr>
          <w:bCs/>
          <w:color w:val="000000"/>
          <w:sz w:val="28"/>
          <w:szCs w:val="28"/>
        </w:rPr>
        <w:t xml:space="preserve">- на выполнение муниципального </w:t>
      </w:r>
      <w:proofErr w:type="gramStart"/>
      <w:r w:rsidRPr="004359AF">
        <w:rPr>
          <w:bCs/>
          <w:color w:val="000000"/>
          <w:sz w:val="28"/>
          <w:szCs w:val="28"/>
        </w:rPr>
        <w:t>задания</w:t>
      </w:r>
      <w:proofErr w:type="gramEnd"/>
      <w:r w:rsidRPr="004359AF">
        <w:rPr>
          <w:bCs/>
          <w:color w:val="000000"/>
          <w:sz w:val="28"/>
          <w:szCs w:val="28"/>
        </w:rPr>
        <w:t xml:space="preserve"> на оказание музейных услуг и выполнение работ освоено 11 026 538,02 руб. (100,00 %) при плане 11 026 538,02 руб.;</w:t>
      </w:r>
    </w:p>
    <w:p w:rsidR="00F673A5" w:rsidRPr="004359AF" w:rsidRDefault="00F673A5" w:rsidP="00F673A5">
      <w:pPr>
        <w:widowControl w:val="0"/>
        <w:ind w:firstLine="708"/>
        <w:jc w:val="both"/>
        <w:outlineLvl w:val="3"/>
        <w:rPr>
          <w:bCs/>
          <w:color w:val="000000"/>
          <w:sz w:val="28"/>
          <w:szCs w:val="28"/>
        </w:rPr>
      </w:pPr>
      <w:r w:rsidRPr="004359AF">
        <w:rPr>
          <w:bCs/>
          <w:color w:val="000000"/>
          <w:sz w:val="28"/>
          <w:szCs w:val="28"/>
        </w:rPr>
        <w:t xml:space="preserve">- на выполнение муниципального </w:t>
      </w:r>
      <w:proofErr w:type="gramStart"/>
      <w:r w:rsidRPr="004359AF">
        <w:rPr>
          <w:bCs/>
          <w:color w:val="000000"/>
          <w:sz w:val="28"/>
          <w:szCs w:val="28"/>
        </w:rPr>
        <w:t>задания</w:t>
      </w:r>
      <w:proofErr w:type="gramEnd"/>
      <w:r w:rsidRPr="004359AF">
        <w:rPr>
          <w:bCs/>
          <w:color w:val="000000"/>
          <w:sz w:val="28"/>
          <w:szCs w:val="28"/>
        </w:rPr>
        <w:t xml:space="preserve"> на выполнение работ по организации и проведению </w:t>
      </w:r>
      <w:proofErr w:type="spellStart"/>
      <w:r w:rsidRPr="004359AF">
        <w:rPr>
          <w:bCs/>
          <w:color w:val="000000"/>
          <w:sz w:val="28"/>
          <w:szCs w:val="28"/>
        </w:rPr>
        <w:t>культурно-досуговых</w:t>
      </w:r>
      <w:proofErr w:type="spellEnd"/>
      <w:r w:rsidRPr="004359AF">
        <w:rPr>
          <w:bCs/>
          <w:color w:val="000000"/>
          <w:sz w:val="28"/>
          <w:szCs w:val="28"/>
        </w:rPr>
        <w:t xml:space="preserve"> мероприятий Уссурийского городского </w:t>
      </w:r>
      <w:proofErr w:type="spellStart"/>
      <w:r w:rsidRPr="004359AF">
        <w:rPr>
          <w:bCs/>
          <w:color w:val="000000"/>
          <w:sz w:val="28"/>
          <w:szCs w:val="28"/>
        </w:rPr>
        <w:t>округавых</w:t>
      </w:r>
      <w:proofErr w:type="spellEnd"/>
      <w:r w:rsidRPr="004359AF">
        <w:rPr>
          <w:bCs/>
          <w:color w:val="000000"/>
          <w:sz w:val="28"/>
          <w:szCs w:val="28"/>
        </w:rPr>
        <w:t xml:space="preserve"> мероприятий освоено 122 047 688,89 руб. (100,00 %) при плане 122 047 688,89  руб.;</w:t>
      </w:r>
    </w:p>
    <w:p w:rsidR="00F673A5" w:rsidRPr="004359AF" w:rsidRDefault="00F673A5" w:rsidP="00F673A5">
      <w:pPr>
        <w:widowControl w:val="0"/>
        <w:ind w:firstLine="708"/>
        <w:jc w:val="both"/>
        <w:outlineLvl w:val="3"/>
        <w:rPr>
          <w:bCs/>
          <w:color w:val="000000"/>
          <w:sz w:val="28"/>
          <w:szCs w:val="28"/>
        </w:rPr>
      </w:pPr>
      <w:r w:rsidRPr="004359AF">
        <w:rPr>
          <w:bCs/>
          <w:color w:val="000000"/>
          <w:sz w:val="28"/>
          <w:szCs w:val="28"/>
        </w:rPr>
        <w:t xml:space="preserve">- на выполнение муниципального </w:t>
      </w:r>
      <w:proofErr w:type="gramStart"/>
      <w:r w:rsidRPr="004359AF">
        <w:rPr>
          <w:bCs/>
          <w:color w:val="000000"/>
          <w:sz w:val="28"/>
          <w:szCs w:val="28"/>
        </w:rPr>
        <w:t>задания</w:t>
      </w:r>
      <w:proofErr w:type="gramEnd"/>
      <w:r w:rsidRPr="004359AF">
        <w:rPr>
          <w:bCs/>
          <w:color w:val="000000"/>
          <w:sz w:val="28"/>
          <w:szCs w:val="28"/>
        </w:rPr>
        <w:t xml:space="preserve"> на выполнение работ по организации деятельности клубных формирований освоено 49 546 575,65 руб. (100,00 %) при плане 49 546 575,65 руб.;</w:t>
      </w:r>
    </w:p>
    <w:p w:rsidR="00F673A5" w:rsidRPr="004359AF" w:rsidRDefault="00F673A5" w:rsidP="00F673A5">
      <w:pPr>
        <w:widowControl w:val="0"/>
        <w:ind w:firstLine="708"/>
        <w:jc w:val="both"/>
        <w:outlineLvl w:val="3"/>
        <w:rPr>
          <w:bCs/>
          <w:color w:val="000000"/>
          <w:sz w:val="28"/>
          <w:szCs w:val="28"/>
        </w:rPr>
      </w:pPr>
      <w:r w:rsidRPr="004359AF">
        <w:rPr>
          <w:bCs/>
          <w:color w:val="000000"/>
          <w:sz w:val="28"/>
          <w:szCs w:val="28"/>
        </w:rPr>
        <w:t xml:space="preserve">- на выполнение муниципального </w:t>
      </w:r>
      <w:proofErr w:type="gramStart"/>
      <w:r w:rsidRPr="004359AF">
        <w:rPr>
          <w:bCs/>
          <w:color w:val="000000"/>
          <w:sz w:val="28"/>
          <w:szCs w:val="28"/>
        </w:rPr>
        <w:t>задания</w:t>
      </w:r>
      <w:proofErr w:type="gramEnd"/>
      <w:r w:rsidRPr="004359AF">
        <w:rPr>
          <w:bCs/>
          <w:color w:val="000000"/>
          <w:sz w:val="28"/>
          <w:szCs w:val="28"/>
        </w:rPr>
        <w:t xml:space="preserve"> на оказание услуг и выполнение работ в местах массового отдыха освоено 15 521 412,10 руб. (100,00 %) при плане 15 521 412,10 руб.;</w:t>
      </w:r>
    </w:p>
    <w:p w:rsidR="00F673A5" w:rsidRPr="004359AF" w:rsidRDefault="00F673A5" w:rsidP="00F673A5">
      <w:pPr>
        <w:widowControl w:val="0"/>
        <w:ind w:firstLine="709"/>
        <w:jc w:val="both"/>
        <w:rPr>
          <w:sz w:val="28"/>
          <w:szCs w:val="28"/>
        </w:rPr>
      </w:pPr>
      <w:r w:rsidRPr="004359AF">
        <w:rPr>
          <w:sz w:val="28"/>
          <w:szCs w:val="28"/>
        </w:rPr>
        <w:lastRenderedPageBreak/>
        <w:t>- расходы на руководство и управление в системе культуры освоены на  8 367 397,61 руб. (99,50 %) при плане 8 409 520,00 руб.;</w:t>
      </w:r>
    </w:p>
    <w:p w:rsidR="00F673A5" w:rsidRPr="004359AF" w:rsidRDefault="00F673A5" w:rsidP="00F673A5">
      <w:pPr>
        <w:widowControl w:val="0"/>
        <w:ind w:firstLine="709"/>
        <w:jc w:val="both"/>
        <w:rPr>
          <w:sz w:val="28"/>
          <w:szCs w:val="28"/>
        </w:rPr>
      </w:pPr>
      <w:r w:rsidRPr="004359AF">
        <w:rPr>
          <w:sz w:val="28"/>
          <w:szCs w:val="28"/>
        </w:rPr>
        <w:t>- на освещение деятельности муниципальных учреждений при плане 980 000,00 руб. освоено 979 999,77 руб. (100,00 %).</w:t>
      </w:r>
    </w:p>
    <w:p w:rsidR="00F673A5" w:rsidRPr="004359AF" w:rsidRDefault="00F673A5" w:rsidP="00F673A5">
      <w:pPr>
        <w:widowControl w:val="0"/>
        <w:ind w:firstLine="708"/>
        <w:jc w:val="both"/>
        <w:outlineLvl w:val="3"/>
        <w:rPr>
          <w:bCs/>
          <w:color w:val="000000"/>
          <w:sz w:val="28"/>
          <w:szCs w:val="28"/>
        </w:rPr>
      </w:pPr>
    </w:p>
    <w:p w:rsidR="00F673A5" w:rsidRPr="004359AF" w:rsidRDefault="00F673A5" w:rsidP="00F673A5">
      <w:pPr>
        <w:widowControl w:val="0"/>
        <w:ind w:firstLine="708"/>
        <w:jc w:val="both"/>
        <w:outlineLvl w:val="3"/>
        <w:rPr>
          <w:color w:val="000000"/>
          <w:sz w:val="28"/>
          <w:szCs w:val="28"/>
        </w:rPr>
      </w:pPr>
      <w:proofErr w:type="gramStart"/>
      <w:r w:rsidRPr="004359AF">
        <w:rPr>
          <w:bCs/>
          <w:color w:val="000000"/>
          <w:sz w:val="28"/>
          <w:szCs w:val="28"/>
        </w:rPr>
        <w:t>По основному мероприятию программы «</w:t>
      </w:r>
      <w:r w:rsidRPr="004359AF">
        <w:rPr>
          <w:color w:val="000000"/>
          <w:sz w:val="28"/>
          <w:szCs w:val="28"/>
        </w:rPr>
        <w:t>Материально-техническое обеспечение учреждений культуры и искусства» при плане 12 284 565,89 руб. освоено 12 284 565,89 руб., или 100,00 % (в т.ч. за счет краевого бюджета при плане 7 778 682,84 руб. освоено 7 778 682,84 руб., или 100,00 %, за счет федерального бюджета при плане 499 091,56 руб. освоено 499 091,56  руб. или 100,00 %), из них:</w:t>
      </w:r>
      <w:proofErr w:type="gramEnd"/>
    </w:p>
    <w:p w:rsidR="00F673A5" w:rsidRPr="004359AF" w:rsidRDefault="00F673A5" w:rsidP="00F673A5">
      <w:pPr>
        <w:widowControl w:val="0"/>
        <w:ind w:firstLine="708"/>
        <w:jc w:val="both"/>
        <w:outlineLvl w:val="3"/>
        <w:rPr>
          <w:color w:val="000000"/>
          <w:sz w:val="28"/>
          <w:szCs w:val="28"/>
        </w:rPr>
      </w:pPr>
      <w:proofErr w:type="gramStart"/>
      <w:r w:rsidRPr="004359AF">
        <w:rPr>
          <w:color w:val="000000"/>
          <w:sz w:val="28"/>
          <w:szCs w:val="28"/>
        </w:rPr>
        <w:t>- на 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 ч. подписка на периодические издания при плане 2 995 360,82 руб. освоено 2 995 360,82 руб., или 100,00 %. Оплачены услуги на предоставление сети интернет в 21 библиотеке, приобретены книги (2 435 шт.), оплачена электронная подписка на электронные книги, оплачены</w:t>
      </w:r>
      <w:proofErr w:type="gramEnd"/>
      <w:r w:rsidRPr="004359AF">
        <w:rPr>
          <w:color w:val="000000"/>
          <w:sz w:val="28"/>
          <w:szCs w:val="28"/>
        </w:rPr>
        <w:t xml:space="preserve"> работы на разработку </w:t>
      </w:r>
      <w:proofErr w:type="spellStart"/>
      <w:proofErr w:type="gramStart"/>
      <w:r w:rsidRPr="004359AF">
        <w:rPr>
          <w:color w:val="000000"/>
          <w:sz w:val="28"/>
          <w:szCs w:val="28"/>
        </w:rPr>
        <w:t>дизайн-проекта</w:t>
      </w:r>
      <w:proofErr w:type="spellEnd"/>
      <w:proofErr w:type="gramEnd"/>
      <w:r w:rsidRPr="004359AF">
        <w:rPr>
          <w:color w:val="000000"/>
          <w:sz w:val="28"/>
          <w:szCs w:val="28"/>
        </w:rPr>
        <w:t xml:space="preserve"> для антивандальных шкафов, монтаж и работы по подключению освещения антивандальных шкафов (3 шт.);</w:t>
      </w:r>
    </w:p>
    <w:p w:rsidR="00F673A5" w:rsidRPr="004359AF" w:rsidRDefault="00F673A5" w:rsidP="00F673A5">
      <w:pPr>
        <w:widowControl w:val="0"/>
        <w:ind w:firstLine="708"/>
        <w:jc w:val="both"/>
        <w:outlineLvl w:val="3"/>
        <w:rPr>
          <w:color w:val="000000"/>
          <w:sz w:val="28"/>
          <w:szCs w:val="28"/>
        </w:rPr>
      </w:pPr>
      <w:r w:rsidRPr="004359AF">
        <w:rPr>
          <w:color w:val="000000"/>
          <w:sz w:val="28"/>
          <w:szCs w:val="28"/>
        </w:rPr>
        <w:t xml:space="preserve">- на материально-техническое обеспечение учреждений при плане 4 134 565,89 руб. освоено 4 134 565,89 руб. (100,00 %) (в т.ч. за счет краевого бюджета при плане 2 778 682,84 руб. освоено 2 778 682,84 руб. (100,00 %), за счет федерального бюджета при плане 499 091,56 руб. освоено 499 091,56 руб. (100,00 %)). Приобретено компьютерное оборудование, звуковое оборудование, ноутбук, светодиодный экран с комплектующими (ДК </w:t>
      </w:r>
      <w:proofErr w:type="spellStart"/>
      <w:r w:rsidRPr="004359AF">
        <w:rPr>
          <w:color w:val="000000"/>
          <w:sz w:val="28"/>
          <w:szCs w:val="28"/>
        </w:rPr>
        <w:t>с</w:t>
      </w:r>
      <w:proofErr w:type="gramStart"/>
      <w:r w:rsidRPr="004359AF">
        <w:rPr>
          <w:color w:val="000000"/>
          <w:sz w:val="28"/>
          <w:szCs w:val="28"/>
        </w:rPr>
        <w:t>.Н</w:t>
      </w:r>
      <w:proofErr w:type="gramEnd"/>
      <w:r w:rsidRPr="004359AF">
        <w:rPr>
          <w:color w:val="000000"/>
          <w:sz w:val="28"/>
          <w:szCs w:val="28"/>
        </w:rPr>
        <w:t>овоникольск</w:t>
      </w:r>
      <w:proofErr w:type="spellEnd"/>
      <w:r w:rsidRPr="004359AF">
        <w:rPr>
          <w:color w:val="000000"/>
          <w:sz w:val="28"/>
          <w:szCs w:val="28"/>
        </w:rPr>
        <w:t>), музыкальное оборудование (</w:t>
      </w:r>
      <w:proofErr w:type="spellStart"/>
      <w:r w:rsidRPr="004359AF">
        <w:rPr>
          <w:color w:val="000000"/>
          <w:sz w:val="28"/>
          <w:szCs w:val="28"/>
        </w:rPr>
        <w:t>микшерный</w:t>
      </w:r>
      <w:proofErr w:type="spellEnd"/>
      <w:r w:rsidRPr="004359AF">
        <w:rPr>
          <w:color w:val="000000"/>
          <w:sz w:val="28"/>
          <w:szCs w:val="28"/>
        </w:rPr>
        <w:t xml:space="preserve"> пульт, </w:t>
      </w:r>
      <w:proofErr w:type="spellStart"/>
      <w:r w:rsidRPr="004359AF">
        <w:rPr>
          <w:color w:val="000000"/>
          <w:sz w:val="28"/>
          <w:szCs w:val="28"/>
        </w:rPr>
        <w:t>саббуфер</w:t>
      </w:r>
      <w:proofErr w:type="spellEnd"/>
      <w:r w:rsidRPr="004359AF">
        <w:rPr>
          <w:color w:val="000000"/>
          <w:sz w:val="28"/>
          <w:szCs w:val="28"/>
        </w:rPr>
        <w:t xml:space="preserve"> ( 2 шт.), колонки (2 шт.), микрофон (4 шт.)) в ДК </w:t>
      </w:r>
      <w:proofErr w:type="spellStart"/>
      <w:r w:rsidRPr="004359AF">
        <w:rPr>
          <w:color w:val="000000"/>
          <w:sz w:val="28"/>
          <w:szCs w:val="28"/>
        </w:rPr>
        <w:t>с.Корсаковка</w:t>
      </w:r>
      <w:proofErr w:type="spellEnd"/>
      <w:r w:rsidRPr="004359AF">
        <w:rPr>
          <w:color w:val="000000"/>
          <w:sz w:val="28"/>
          <w:szCs w:val="28"/>
        </w:rPr>
        <w:t>, планшет для выездных мероприятий, оборудование для проведения экскурсий (</w:t>
      </w:r>
      <w:proofErr w:type="spellStart"/>
      <w:r w:rsidRPr="004359AF">
        <w:rPr>
          <w:color w:val="000000"/>
          <w:sz w:val="28"/>
          <w:szCs w:val="28"/>
        </w:rPr>
        <w:t>радиогод</w:t>
      </w:r>
      <w:proofErr w:type="spellEnd"/>
      <w:r w:rsidRPr="004359AF">
        <w:rPr>
          <w:color w:val="000000"/>
          <w:sz w:val="28"/>
          <w:szCs w:val="28"/>
        </w:rPr>
        <w:t xml:space="preserve">), уличный проектор, </w:t>
      </w:r>
      <w:proofErr w:type="spellStart"/>
      <w:r w:rsidRPr="004359AF">
        <w:rPr>
          <w:color w:val="000000"/>
          <w:sz w:val="28"/>
          <w:szCs w:val="28"/>
        </w:rPr>
        <w:t>квадракоптер</w:t>
      </w:r>
      <w:proofErr w:type="spellEnd"/>
      <w:r w:rsidRPr="004359AF">
        <w:rPr>
          <w:color w:val="000000"/>
          <w:sz w:val="28"/>
          <w:szCs w:val="28"/>
        </w:rPr>
        <w:t xml:space="preserve">, </w:t>
      </w:r>
      <w:r w:rsidRPr="004359AF">
        <w:rPr>
          <w:sz w:val="28"/>
          <w:szCs w:val="28"/>
        </w:rPr>
        <w:t>скамейки (2 шт.)</w:t>
      </w:r>
      <w:r w:rsidRPr="004359AF">
        <w:rPr>
          <w:color w:val="000000"/>
          <w:sz w:val="28"/>
          <w:szCs w:val="28"/>
        </w:rPr>
        <w:t>;</w:t>
      </w:r>
    </w:p>
    <w:p w:rsidR="00F673A5" w:rsidRPr="004359AF" w:rsidRDefault="00F673A5" w:rsidP="00F673A5">
      <w:pPr>
        <w:widowControl w:val="0"/>
        <w:ind w:firstLine="708"/>
        <w:jc w:val="both"/>
        <w:outlineLvl w:val="3"/>
        <w:rPr>
          <w:color w:val="000000"/>
          <w:sz w:val="28"/>
          <w:szCs w:val="28"/>
        </w:rPr>
      </w:pPr>
      <w:r w:rsidRPr="004359AF">
        <w:rPr>
          <w:color w:val="000000"/>
          <w:sz w:val="28"/>
          <w:szCs w:val="28"/>
        </w:rPr>
        <w:t xml:space="preserve">- модернизацию муниципальных библиотек при плане 5 154 639,18 руб. освоено 5 154 639,18 руб. или 100,00 % (в т.ч. за счет краевого бюджета при плане 5 000 000,00 руб. освоено 5 000 000,00 руб.). Приобретено: система электронной книговыдачи, интерактивный мобильный стол с программным обеспечением, интерактивный проекционный стол с программным обеспечением, интерактивная панель, радиосистема, микрофоны, интерактивный глобус, световая песочная панель для работы со сказками, компьютерное оборудование, мебель, стерилизатор для книг, </w:t>
      </w:r>
      <w:proofErr w:type="spellStart"/>
      <w:r w:rsidRPr="004359AF">
        <w:rPr>
          <w:color w:val="000000"/>
          <w:sz w:val="28"/>
          <w:szCs w:val="28"/>
        </w:rPr>
        <w:t>бибтехника</w:t>
      </w:r>
      <w:proofErr w:type="spellEnd"/>
      <w:r w:rsidRPr="004359AF">
        <w:rPr>
          <w:color w:val="000000"/>
          <w:sz w:val="28"/>
          <w:szCs w:val="28"/>
        </w:rPr>
        <w:t>. Изготовлены информационные стенды, проведено обучение сотрудников.</w:t>
      </w:r>
    </w:p>
    <w:p w:rsidR="00F673A5" w:rsidRPr="004359AF" w:rsidRDefault="00F673A5" w:rsidP="00F673A5">
      <w:pPr>
        <w:widowControl w:val="0"/>
        <w:ind w:firstLine="708"/>
        <w:jc w:val="both"/>
        <w:outlineLvl w:val="3"/>
        <w:rPr>
          <w:color w:val="000000"/>
          <w:sz w:val="28"/>
          <w:szCs w:val="28"/>
        </w:rPr>
      </w:pPr>
    </w:p>
    <w:p w:rsidR="00F673A5" w:rsidRPr="004359AF" w:rsidRDefault="00F673A5" w:rsidP="00F673A5">
      <w:pPr>
        <w:widowControl w:val="0"/>
        <w:ind w:firstLine="708"/>
        <w:jc w:val="both"/>
        <w:outlineLvl w:val="3"/>
        <w:rPr>
          <w:color w:val="000000"/>
          <w:sz w:val="28"/>
          <w:szCs w:val="28"/>
        </w:rPr>
      </w:pPr>
      <w:r w:rsidRPr="004359AF">
        <w:rPr>
          <w:bCs/>
          <w:color w:val="000000"/>
          <w:sz w:val="28"/>
          <w:szCs w:val="28"/>
        </w:rPr>
        <w:t xml:space="preserve">По основному мероприятию программы «Региональный, всероссийский, международный, культурный обмен, проведение семинаров» при годовом плане 657 300,00 руб. освоено 657 300,00 руб. или 100,00 %.  Приобретены билеты сотрудникам МБУК «Театр драмы </w:t>
      </w:r>
      <w:r w:rsidRPr="004359AF">
        <w:rPr>
          <w:sz w:val="28"/>
          <w:szCs w:val="28"/>
        </w:rPr>
        <w:t>Уссурийского городского округа</w:t>
      </w:r>
      <w:r w:rsidRPr="004359AF">
        <w:rPr>
          <w:bCs/>
          <w:color w:val="000000"/>
          <w:sz w:val="28"/>
          <w:szCs w:val="28"/>
        </w:rPr>
        <w:t xml:space="preserve"> им. В.Ф. Комиссаржевской» для участия в Фестивале </w:t>
      </w:r>
      <w:r w:rsidRPr="004359AF">
        <w:rPr>
          <w:bCs/>
          <w:color w:val="000000"/>
          <w:sz w:val="28"/>
          <w:szCs w:val="28"/>
        </w:rPr>
        <w:lastRenderedPageBreak/>
        <w:t>театра малых городов России-2022.</w:t>
      </w:r>
    </w:p>
    <w:p w:rsidR="00F673A5" w:rsidRPr="004359AF" w:rsidRDefault="00F673A5" w:rsidP="00F673A5">
      <w:pPr>
        <w:widowControl w:val="0"/>
        <w:ind w:firstLine="709"/>
        <w:jc w:val="both"/>
        <w:outlineLvl w:val="3"/>
        <w:rPr>
          <w:color w:val="000000"/>
          <w:sz w:val="28"/>
          <w:szCs w:val="28"/>
        </w:rPr>
      </w:pPr>
    </w:p>
    <w:p w:rsidR="00F673A5" w:rsidRPr="004359AF" w:rsidRDefault="00F673A5" w:rsidP="00F673A5">
      <w:pPr>
        <w:widowControl w:val="0"/>
        <w:ind w:firstLine="709"/>
        <w:jc w:val="both"/>
        <w:outlineLvl w:val="3"/>
        <w:rPr>
          <w:color w:val="000000"/>
          <w:sz w:val="28"/>
          <w:szCs w:val="28"/>
        </w:rPr>
      </w:pPr>
      <w:r w:rsidRPr="004359AF">
        <w:rPr>
          <w:color w:val="000000"/>
          <w:sz w:val="28"/>
          <w:szCs w:val="28"/>
        </w:rPr>
        <w:t>По основному мероприятию программы  «Обеспечение безопасности деятельности учреждений культуры и искусства» при плане 2 814 346,00 руб. освоено 2 814 318,28 руб., или 100,00 %, из них:</w:t>
      </w:r>
    </w:p>
    <w:p w:rsidR="00F673A5" w:rsidRPr="004359AF" w:rsidRDefault="00F673A5" w:rsidP="00F673A5">
      <w:pPr>
        <w:widowControl w:val="0"/>
        <w:ind w:firstLine="709"/>
        <w:jc w:val="both"/>
        <w:outlineLvl w:val="3"/>
        <w:rPr>
          <w:color w:val="000000"/>
          <w:sz w:val="28"/>
          <w:szCs w:val="28"/>
        </w:rPr>
      </w:pPr>
      <w:r w:rsidRPr="004359AF">
        <w:rPr>
          <w:color w:val="000000"/>
          <w:sz w:val="28"/>
          <w:szCs w:val="28"/>
        </w:rPr>
        <w:t xml:space="preserve">- на мероприятия по противопожарной безопасности при плане </w:t>
      </w:r>
      <w:r w:rsidRPr="004359AF">
        <w:rPr>
          <w:color w:val="000000"/>
          <w:sz w:val="28"/>
          <w:szCs w:val="28"/>
        </w:rPr>
        <w:br/>
        <w:t xml:space="preserve">1 255 000,00 руб. освоено 1 255 000,00 руб., или 100,00 %. Средства направлены на оплату: ремонт и обслуживания пожарной сигнализации, перезарядки огнетушителей, обработки деревянных конструкций огнезащитным средством. Оплачены работы по разработке ПСД на ремонт и установку системы АПС, системы оповещения, работы по проверке качества </w:t>
      </w:r>
      <w:proofErr w:type="spellStart"/>
      <w:r w:rsidRPr="004359AF">
        <w:rPr>
          <w:color w:val="000000"/>
          <w:sz w:val="28"/>
          <w:szCs w:val="28"/>
        </w:rPr>
        <w:t>огнебиозащитного</w:t>
      </w:r>
      <w:proofErr w:type="spellEnd"/>
      <w:r w:rsidRPr="004359AF">
        <w:rPr>
          <w:color w:val="000000"/>
          <w:sz w:val="28"/>
          <w:szCs w:val="28"/>
        </w:rPr>
        <w:t xml:space="preserve"> покрытия, работы по монтажу АПС в 3-х библиотеках. Приобретены огнетушители;</w:t>
      </w:r>
    </w:p>
    <w:p w:rsidR="00F673A5" w:rsidRPr="004359AF" w:rsidRDefault="00F673A5" w:rsidP="00F673A5">
      <w:pPr>
        <w:widowControl w:val="0"/>
        <w:ind w:firstLine="709"/>
        <w:jc w:val="both"/>
        <w:outlineLvl w:val="3"/>
        <w:rPr>
          <w:color w:val="000000"/>
          <w:sz w:val="28"/>
          <w:szCs w:val="28"/>
        </w:rPr>
      </w:pPr>
      <w:r w:rsidRPr="004359AF">
        <w:rPr>
          <w:color w:val="000000"/>
          <w:sz w:val="28"/>
          <w:szCs w:val="28"/>
        </w:rPr>
        <w:t>- на мероприятия по профилактике терроризма и экстремизма при плане 1 559 346,00 руб. освоено 1 559 318,28 руб., или 100,00 %. Проведена оплата: технического обслуживания сре</w:t>
      </w:r>
      <w:proofErr w:type="gramStart"/>
      <w:r w:rsidRPr="004359AF">
        <w:rPr>
          <w:color w:val="000000"/>
          <w:sz w:val="28"/>
          <w:szCs w:val="28"/>
        </w:rPr>
        <w:t>дств тр</w:t>
      </w:r>
      <w:proofErr w:type="gramEnd"/>
      <w:r w:rsidRPr="004359AF">
        <w:rPr>
          <w:color w:val="000000"/>
          <w:sz w:val="28"/>
          <w:szCs w:val="28"/>
        </w:rPr>
        <w:t>евожной сигнализации, охранной сигнализации, вневедомственной охраны, технического обслуживания видеонаблюдения. Проведен ремонт системы видеонаблюдения в МБУК «Уссурийский Музей</w:t>
      </w:r>
      <w:r w:rsidRPr="004359AF">
        <w:rPr>
          <w:bCs/>
          <w:color w:val="000000"/>
          <w:sz w:val="28"/>
          <w:szCs w:val="28"/>
        </w:rPr>
        <w:t>.</w:t>
      </w:r>
    </w:p>
    <w:p w:rsidR="00F673A5" w:rsidRPr="004359AF" w:rsidRDefault="00F673A5" w:rsidP="00F673A5">
      <w:pPr>
        <w:widowControl w:val="0"/>
        <w:ind w:firstLine="709"/>
        <w:jc w:val="both"/>
        <w:outlineLvl w:val="3"/>
        <w:rPr>
          <w:color w:val="000000"/>
          <w:sz w:val="28"/>
          <w:szCs w:val="28"/>
        </w:rPr>
      </w:pPr>
    </w:p>
    <w:p w:rsidR="00F673A5" w:rsidRPr="004359AF" w:rsidRDefault="00F673A5" w:rsidP="00F673A5">
      <w:pPr>
        <w:widowControl w:val="0"/>
        <w:ind w:firstLine="709"/>
        <w:jc w:val="both"/>
        <w:outlineLvl w:val="3"/>
        <w:rPr>
          <w:color w:val="000000"/>
          <w:sz w:val="28"/>
          <w:szCs w:val="28"/>
        </w:rPr>
      </w:pPr>
      <w:proofErr w:type="gramStart"/>
      <w:r w:rsidRPr="004359AF">
        <w:rPr>
          <w:color w:val="000000"/>
          <w:sz w:val="28"/>
          <w:szCs w:val="28"/>
        </w:rPr>
        <w:t>По основному мероприятию программы</w:t>
      </w:r>
      <w:r w:rsidRPr="004359AF">
        <w:rPr>
          <w:b/>
          <w:color w:val="000000"/>
          <w:sz w:val="28"/>
          <w:szCs w:val="28"/>
        </w:rPr>
        <w:t xml:space="preserve"> </w:t>
      </w:r>
      <w:r w:rsidRPr="004359AF">
        <w:rPr>
          <w:color w:val="000000"/>
          <w:sz w:val="28"/>
          <w:szCs w:val="28"/>
        </w:rPr>
        <w:t>«Реконструкция, ремонт и благоустройство учреждений культуры и искусства»</w:t>
      </w:r>
      <w:r w:rsidRPr="004359AF">
        <w:rPr>
          <w:b/>
          <w:color w:val="000000"/>
          <w:sz w:val="28"/>
          <w:szCs w:val="28"/>
        </w:rPr>
        <w:t xml:space="preserve"> </w:t>
      </w:r>
      <w:r w:rsidRPr="004359AF">
        <w:rPr>
          <w:color w:val="000000"/>
          <w:sz w:val="28"/>
          <w:szCs w:val="28"/>
        </w:rPr>
        <w:t>при плане 27 889 575,58 руб. освоено 27 766 459,67 руб. или 99,56 % (в т.ч. за счет краевого бюджета при плане 1 651 785,26 руб. освоено 1 651 785,26 руб. или 100,00 %, за счет федерального бюджета при плане 8 671 872,60 руб. освоено 8 671 872,60 руб</w:t>
      </w:r>
      <w:proofErr w:type="gramEnd"/>
      <w:r w:rsidRPr="004359AF">
        <w:rPr>
          <w:color w:val="000000"/>
          <w:sz w:val="28"/>
          <w:szCs w:val="28"/>
        </w:rPr>
        <w:t>. или 100,00 %</w:t>
      </w:r>
      <w:proofErr w:type="gramStart"/>
      <w:r w:rsidRPr="004359AF">
        <w:rPr>
          <w:color w:val="000000"/>
          <w:sz w:val="28"/>
          <w:szCs w:val="28"/>
        </w:rPr>
        <w:t xml:space="preserve"> )</w:t>
      </w:r>
      <w:proofErr w:type="gramEnd"/>
      <w:r w:rsidRPr="004359AF">
        <w:rPr>
          <w:color w:val="000000"/>
          <w:sz w:val="28"/>
          <w:szCs w:val="28"/>
        </w:rPr>
        <w:t>, в том числе:</w:t>
      </w:r>
    </w:p>
    <w:p w:rsidR="00F673A5" w:rsidRPr="004359AF" w:rsidRDefault="00F673A5" w:rsidP="00F673A5">
      <w:pPr>
        <w:widowControl w:val="0"/>
        <w:ind w:firstLine="708"/>
        <w:jc w:val="both"/>
        <w:rPr>
          <w:color w:val="000000"/>
          <w:sz w:val="28"/>
          <w:szCs w:val="28"/>
        </w:rPr>
      </w:pPr>
      <w:proofErr w:type="gramStart"/>
      <w:r w:rsidRPr="004359AF">
        <w:rPr>
          <w:color w:val="000000"/>
          <w:sz w:val="28"/>
          <w:szCs w:val="28"/>
        </w:rPr>
        <w:t>- на капитальный ремонт и благоустройство учреждений культуры освоено 15 426 110,90 руб. или 99,72 % при плане 15 469 775,58 руб. (в т.ч. за счет краевого бюджета при плане 1 651 785,26 руб. освоено 1 651 785,26 руб. или 100,00 %, за счет федерального бюджета при плане 8 671 872,60 руб. освоено 8 671 872,60 руб. или 100,00 %).</w:t>
      </w:r>
      <w:proofErr w:type="gramEnd"/>
      <w:r w:rsidRPr="004359AF">
        <w:rPr>
          <w:color w:val="000000"/>
          <w:sz w:val="28"/>
          <w:szCs w:val="28"/>
        </w:rPr>
        <w:t xml:space="preserve"> Оплачены взносы в фонд капитального ремонта. Выполнено инженерно-техническое обследование здания МБУК «Театр драмы УГО им.В.Ф. Комиссаржевской», разработано ПСД на </w:t>
      </w:r>
      <w:proofErr w:type="spellStart"/>
      <w:r w:rsidRPr="004359AF">
        <w:rPr>
          <w:color w:val="000000"/>
          <w:sz w:val="28"/>
          <w:szCs w:val="28"/>
        </w:rPr>
        <w:t>кап</w:t>
      </w:r>
      <w:proofErr w:type="gramStart"/>
      <w:r w:rsidRPr="004359AF">
        <w:rPr>
          <w:color w:val="000000"/>
          <w:sz w:val="28"/>
          <w:szCs w:val="28"/>
        </w:rPr>
        <w:t>.р</w:t>
      </w:r>
      <w:proofErr w:type="gramEnd"/>
      <w:r w:rsidRPr="004359AF">
        <w:rPr>
          <w:color w:val="000000"/>
          <w:sz w:val="28"/>
          <w:szCs w:val="28"/>
        </w:rPr>
        <w:t>емонт</w:t>
      </w:r>
      <w:proofErr w:type="spellEnd"/>
      <w:r w:rsidRPr="004359AF">
        <w:rPr>
          <w:color w:val="000000"/>
          <w:sz w:val="28"/>
          <w:szCs w:val="28"/>
        </w:rPr>
        <w:t xml:space="preserve"> и </w:t>
      </w:r>
      <w:proofErr w:type="spellStart"/>
      <w:r w:rsidRPr="004359AF">
        <w:rPr>
          <w:color w:val="000000"/>
          <w:sz w:val="28"/>
          <w:szCs w:val="28"/>
        </w:rPr>
        <w:t>уселение</w:t>
      </w:r>
      <w:proofErr w:type="spellEnd"/>
      <w:r w:rsidRPr="004359AF">
        <w:rPr>
          <w:color w:val="000000"/>
          <w:sz w:val="28"/>
          <w:szCs w:val="28"/>
        </w:rPr>
        <w:t xml:space="preserve"> лестницы здания театра. Изготовлено ПСД на отопление клуба </w:t>
      </w:r>
      <w:proofErr w:type="spellStart"/>
      <w:r w:rsidRPr="004359AF">
        <w:rPr>
          <w:color w:val="000000"/>
          <w:sz w:val="28"/>
          <w:szCs w:val="28"/>
        </w:rPr>
        <w:t>с</w:t>
      </w:r>
      <w:proofErr w:type="gramStart"/>
      <w:r w:rsidRPr="004359AF">
        <w:rPr>
          <w:color w:val="000000"/>
          <w:sz w:val="28"/>
          <w:szCs w:val="28"/>
        </w:rPr>
        <w:t>.У</w:t>
      </w:r>
      <w:proofErr w:type="gramEnd"/>
      <w:r w:rsidRPr="004359AF">
        <w:rPr>
          <w:color w:val="000000"/>
          <w:sz w:val="28"/>
          <w:szCs w:val="28"/>
        </w:rPr>
        <w:t>литовка</w:t>
      </w:r>
      <w:proofErr w:type="spellEnd"/>
      <w:r w:rsidRPr="004359AF">
        <w:rPr>
          <w:color w:val="000000"/>
          <w:sz w:val="28"/>
          <w:szCs w:val="28"/>
        </w:rPr>
        <w:t>. Оплачены работы по обследованию технического состояния здания ДК Авангард в с</w:t>
      </w:r>
      <w:proofErr w:type="gramStart"/>
      <w:r w:rsidRPr="004359AF">
        <w:rPr>
          <w:color w:val="000000"/>
          <w:sz w:val="28"/>
          <w:szCs w:val="28"/>
        </w:rPr>
        <w:t>.Б</w:t>
      </w:r>
      <w:proofErr w:type="gramEnd"/>
      <w:r w:rsidRPr="004359AF">
        <w:rPr>
          <w:color w:val="000000"/>
          <w:sz w:val="28"/>
          <w:szCs w:val="28"/>
        </w:rPr>
        <w:t xml:space="preserve">орисовка, по замене козырька в ДК Родина </w:t>
      </w:r>
      <w:proofErr w:type="spellStart"/>
      <w:r w:rsidRPr="004359AF">
        <w:rPr>
          <w:color w:val="000000"/>
          <w:sz w:val="28"/>
          <w:szCs w:val="28"/>
        </w:rPr>
        <w:t>с.Уссурийк</w:t>
      </w:r>
      <w:proofErr w:type="spellEnd"/>
      <w:r w:rsidRPr="004359AF">
        <w:rPr>
          <w:color w:val="000000"/>
          <w:sz w:val="28"/>
          <w:szCs w:val="28"/>
        </w:rPr>
        <w:t xml:space="preserve">; работы по изготовлению ПСД на </w:t>
      </w:r>
      <w:proofErr w:type="spellStart"/>
      <w:r w:rsidRPr="004359AF">
        <w:rPr>
          <w:color w:val="000000"/>
          <w:sz w:val="28"/>
          <w:szCs w:val="28"/>
        </w:rPr>
        <w:t>кап.рем</w:t>
      </w:r>
      <w:proofErr w:type="spellEnd"/>
      <w:r w:rsidRPr="004359AF">
        <w:rPr>
          <w:color w:val="000000"/>
          <w:sz w:val="28"/>
          <w:szCs w:val="28"/>
        </w:rPr>
        <w:t xml:space="preserve"> кровли здания ДК с.Воздвиженка, клуба с.Дубовый ключ, библиотеки №10; работы по монтажу отопительного  электрического котла в клубе с.Каменушка. Оплачены работы по капитальному ремонту кровли здания библиотеки №10; по проведению анализа состояния здания, разработки ПСД и </w:t>
      </w:r>
      <w:proofErr w:type="spellStart"/>
      <w:proofErr w:type="gramStart"/>
      <w:r w:rsidRPr="004359AF">
        <w:rPr>
          <w:color w:val="000000"/>
          <w:sz w:val="28"/>
          <w:szCs w:val="28"/>
        </w:rPr>
        <w:t>дизайн-проекта</w:t>
      </w:r>
      <w:proofErr w:type="spellEnd"/>
      <w:proofErr w:type="gramEnd"/>
      <w:r w:rsidRPr="004359AF">
        <w:rPr>
          <w:color w:val="000000"/>
          <w:sz w:val="28"/>
          <w:szCs w:val="28"/>
        </w:rPr>
        <w:t xml:space="preserve"> на перепланировку помещения  центральной детской библиотеки</w:t>
      </w:r>
      <w:r w:rsidRPr="004359AF">
        <w:rPr>
          <w:sz w:val="28"/>
          <w:szCs w:val="28"/>
        </w:rPr>
        <w:t xml:space="preserve">. В рамках национального проекта «Культура» оплачены работы, работы по </w:t>
      </w:r>
      <w:r>
        <w:rPr>
          <w:sz w:val="28"/>
          <w:szCs w:val="28"/>
        </w:rPr>
        <w:t xml:space="preserve">капитальному ремонту здания и системы отопления </w:t>
      </w:r>
      <w:r w:rsidRPr="004359AF">
        <w:rPr>
          <w:sz w:val="28"/>
          <w:szCs w:val="28"/>
        </w:rPr>
        <w:t xml:space="preserve">клуба </w:t>
      </w:r>
      <w:proofErr w:type="spellStart"/>
      <w:r w:rsidRPr="004359AF">
        <w:rPr>
          <w:sz w:val="28"/>
          <w:szCs w:val="28"/>
        </w:rPr>
        <w:t>с</w:t>
      </w:r>
      <w:proofErr w:type="gramStart"/>
      <w:r w:rsidRPr="004359AF">
        <w:rPr>
          <w:sz w:val="28"/>
          <w:szCs w:val="28"/>
        </w:rPr>
        <w:t>.У</w:t>
      </w:r>
      <w:proofErr w:type="gramEnd"/>
      <w:r w:rsidRPr="004359AF">
        <w:rPr>
          <w:sz w:val="28"/>
          <w:szCs w:val="28"/>
        </w:rPr>
        <w:t>литовка</w:t>
      </w:r>
      <w:proofErr w:type="spellEnd"/>
      <w:r w:rsidRPr="004359AF">
        <w:rPr>
          <w:sz w:val="28"/>
          <w:szCs w:val="28"/>
        </w:rPr>
        <w:t xml:space="preserve">; проведен капитальный ремонт наружной лестницы здания и </w:t>
      </w:r>
      <w:r w:rsidRPr="004359AF">
        <w:rPr>
          <w:sz w:val="28"/>
          <w:szCs w:val="28"/>
        </w:rPr>
        <w:lastRenderedPageBreak/>
        <w:t xml:space="preserve">системы отопления МБОУ ДОД «ДШИ».; </w:t>
      </w:r>
    </w:p>
    <w:p w:rsidR="00F673A5" w:rsidRPr="004359AF" w:rsidRDefault="00F673A5" w:rsidP="00F673A5">
      <w:pPr>
        <w:widowControl w:val="0"/>
        <w:ind w:firstLine="708"/>
        <w:jc w:val="both"/>
        <w:rPr>
          <w:color w:val="000000"/>
          <w:sz w:val="28"/>
          <w:szCs w:val="28"/>
        </w:rPr>
      </w:pPr>
      <w:r w:rsidRPr="004359AF">
        <w:rPr>
          <w:sz w:val="28"/>
          <w:szCs w:val="28"/>
        </w:rPr>
        <w:t xml:space="preserve">- благоустройство прилегающей территории ДК Авангард, в рамках инициативного </w:t>
      </w:r>
      <w:proofErr w:type="spellStart"/>
      <w:r w:rsidRPr="004359AF">
        <w:rPr>
          <w:sz w:val="28"/>
          <w:szCs w:val="28"/>
        </w:rPr>
        <w:t>бюджетирования</w:t>
      </w:r>
      <w:proofErr w:type="spellEnd"/>
      <w:r w:rsidRPr="004359AF">
        <w:rPr>
          <w:sz w:val="28"/>
          <w:szCs w:val="28"/>
        </w:rPr>
        <w:t xml:space="preserve"> при плане 400 000,00 руб. освоено 400 000,00 руб. (100,00 %). Оплачены работы по изготовлению ПСД. </w:t>
      </w:r>
    </w:p>
    <w:p w:rsidR="00F673A5" w:rsidRPr="004359AF" w:rsidRDefault="00F673A5" w:rsidP="00F673A5">
      <w:pPr>
        <w:widowControl w:val="0"/>
        <w:ind w:firstLine="709"/>
        <w:jc w:val="both"/>
        <w:outlineLvl w:val="3"/>
        <w:rPr>
          <w:color w:val="000000"/>
          <w:sz w:val="28"/>
          <w:szCs w:val="28"/>
        </w:rPr>
      </w:pPr>
      <w:r w:rsidRPr="004359AF">
        <w:rPr>
          <w:color w:val="000000"/>
          <w:sz w:val="28"/>
          <w:szCs w:val="28"/>
        </w:rPr>
        <w:t>-  на благоустройство общественных территорий, парков, скверов при плане 2 000 000,00 руб. освоено 2 000 000,00 руб. или 100,00 %. Оплачены работы по уборке снега и наледи, по озеленению клумб,  обрезке деревьев, покосу травы. Приобретены саженцы, материалы для ремонта освещения в парке им. Чумака. Оплачены работы по защите (облицовки) входной арки в городском парке;</w:t>
      </w:r>
    </w:p>
    <w:p w:rsidR="00F673A5" w:rsidRPr="004359AF" w:rsidRDefault="00F673A5" w:rsidP="00F673A5">
      <w:pPr>
        <w:widowControl w:val="0"/>
        <w:ind w:firstLine="709"/>
        <w:jc w:val="both"/>
        <w:outlineLvl w:val="3"/>
        <w:rPr>
          <w:color w:val="000000"/>
          <w:sz w:val="28"/>
          <w:szCs w:val="28"/>
        </w:rPr>
      </w:pPr>
      <w:r w:rsidRPr="004359AF">
        <w:rPr>
          <w:color w:val="000000"/>
          <w:sz w:val="28"/>
          <w:szCs w:val="28"/>
        </w:rPr>
        <w:t xml:space="preserve">- на материально-техническое обеспечение учреждений при плане 19 800,00 руб. освоено 19 800,00 руб. (100,00 %). Приобретены лавки (2 шт.) в клуб </w:t>
      </w:r>
      <w:proofErr w:type="spellStart"/>
      <w:r w:rsidRPr="004359AF">
        <w:rPr>
          <w:color w:val="000000"/>
          <w:sz w:val="28"/>
          <w:szCs w:val="28"/>
        </w:rPr>
        <w:t>с</w:t>
      </w:r>
      <w:proofErr w:type="gramStart"/>
      <w:r w:rsidRPr="004359AF">
        <w:rPr>
          <w:color w:val="000000"/>
          <w:sz w:val="28"/>
          <w:szCs w:val="28"/>
        </w:rPr>
        <w:t>.Г</w:t>
      </w:r>
      <w:proofErr w:type="gramEnd"/>
      <w:r w:rsidRPr="004359AF">
        <w:rPr>
          <w:color w:val="000000"/>
          <w:sz w:val="28"/>
          <w:szCs w:val="28"/>
        </w:rPr>
        <w:t>луховка</w:t>
      </w:r>
      <w:proofErr w:type="spellEnd"/>
      <w:r w:rsidRPr="004359AF">
        <w:rPr>
          <w:color w:val="000000"/>
          <w:sz w:val="28"/>
          <w:szCs w:val="28"/>
        </w:rPr>
        <w:t>;</w:t>
      </w:r>
    </w:p>
    <w:p w:rsidR="00F673A5" w:rsidRPr="004359AF" w:rsidRDefault="00F673A5" w:rsidP="00F673A5">
      <w:pPr>
        <w:widowControl w:val="0"/>
        <w:ind w:firstLine="709"/>
        <w:jc w:val="both"/>
        <w:outlineLvl w:val="3"/>
        <w:rPr>
          <w:color w:val="000000"/>
          <w:sz w:val="28"/>
          <w:szCs w:val="28"/>
        </w:rPr>
      </w:pPr>
      <w:proofErr w:type="gramStart"/>
      <w:r w:rsidRPr="004359AF">
        <w:rPr>
          <w:color w:val="000000"/>
          <w:sz w:val="28"/>
          <w:szCs w:val="28"/>
        </w:rPr>
        <w:t xml:space="preserve">- на мероприятия по обустройству территории для размещения диких и домашних животных» освоено 9 920 548,77 руб. (99,21%) при плане </w:t>
      </w:r>
      <w:r w:rsidRPr="004359AF">
        <w:rPr>
          <w:color w:val="000000"/>
          <w:sz w:val="28"/>
          <w:szCs w:val="28"/>
        </w:rPr>
        <w:br/>
        <w:t xml:space="preserve">10 000 000,00 руб. Выполнены и оплачены работы по инженерно-геологическим изысканиям по объекту «Площадка для размещения </w:t>
      </w:r>
      <w:proofErr w:type="spellStart"/>
      <w:r w:rsidRPr="004359AF">
        <w:rPr>
          <w:color w:val="000000"/>
          <w:sz w:val="28"/>
          <w:szCs w:val="28"/>
        </w:rPr>
        <w:t>зооэкспозиции</w:t>
      </w:r>
      <w:proofErr w:type="spellEnd"/>
      <w:r w:rsidRPr="004359AF">
        <w:rPr>
          <w:color w:val="000000"/>
          <w:sz w:val="28"/>
          <w:szCs w:val="28"/>
        </w:rPr>
        <w:t xml:space="preserve">», работы по </w:t>
      </w:r>
      <w:proofErr w:type="spellStart"/>
      <w:r w:rsidRPr="004359AF">
        <w:rPr>
          <w:color w:val="000000"/>
          <w:sz w:val="28"/>
          <w:szCs w:val="28"/>
        </w:rPr>
        <w:t>топографичекой</w:t>
      </w:r>
      <w:proofErr w:type="spellEnd"/>
      <w:r w:rsidRPr="004359AF">
        <w:rPr>
          <w:color w:val="000000"/>
          <w:sz w:val="28"/>
          <w:szCs w:val="28"/>
        </w:rPr>
        <w:t xml:space="preserve"> съемки земельного участка, работы по планировке участка, электромонтажные работы, работы по монтажу станции воды (</w:t>
      </w:r>
      <w:proofErr w:type="spellStart"/>
      <w:r w:rsidRPr="004359AF">
        <w:rPr>
          <w:color w:val="000000"/>
          <w:sz w:val="28"/>
          <w:szCs w:val="28"/>
        </w:rPr>
        <w:t>повельон</w:t>
      </w:r>
      <w:proofErr w:type="spellEnd"/>
      <w:r w:rsidRPr="004359AF">
        <w:rPr>
          <w:color w:val="000000"/>
          <w:sz w:val="28"/>
          <w:szCs w:val="28"/>
        </w:rPr>
        <w:t xml:space="preserve"> для хранения питьевой воды), работы по</w:t>
      </w:r>
      <w:proofErr w:type="gramEnd"/>
      <w:r w:rsidRPr="004359AF">
        <w:rPr>
          <w:color w:val="000000"/>
          <w:sz w:val="28"/>
          <w:szCs w:val="28"/>
        </w:rPr>
        <w:t xml:space="preserve"> отсыпке участка, по технологическому присоединению объекта.</w:t>
      </w:r>
    </w:p>
    <w:p w:rsidR="00F673A5" w:rsidRPr="004359AF" w:rsidRDefault="00F673A5" w:rsidP="00F673A5">
      <w:pPr>
        <w:widowControl w:val="0"/>
        <w:ind w:firstLine="709"/>
        <w:jc w:val="both"/>
        <w:outlineLvl w:val="3"/>
        <w:rPr>
          <w:color w:val="000000"/>
          <w:sz w:val="28"/>
          <w:szCs w:val="28"/>
        </w:rPr>
      </w:pPr>
    </w:p>
    <w:p w:rsidR="00F673A5" w:rsidRPr="004359AF" w:rsidRDefault="00F673A5" w:rsidP="00F673A5">
      <w:pPr>
        <w:widowControl w:val="0"/>
        <w:ind w:firstLine="709"/>
        <w:jc w:val="both"/>
        <w:outlineLvl w:val="3"/>
        <w:rPr>
          <w:color w:val="000000"/>
          <w:sz w:val="28"/>
          <w:szCs w:val="28"/>
        </w:rPr>
      </w:pPr>
      <w:proofErr w:type="gramStart"/>
      <w:r w:rsidRPr="004359AF">
        <w:rPr>
          <w:color w:val="000000"/>
          <w:sz w:val="28"/>
          <w:szCs w:val="28"/>
        </w:rPr>
        <w:t>По основному мероприятию программы «Оформление в муниципальную собственность и обеспечение сохранности объектов культурного наследия и памятников»</w:t>
      </w:r>
      <w:r w:rsidRPr="004359AF">
        <w:rPr>
          <w:b/>
          <w:color w:val="000000"/>
          <w:sz w:val="28"/>
          <w:szCs w:val="28"/>
        </w:rPr>
        <w:t xml:space="preserve"> </w:t>
      </w:r>
      <w:r w:rsidRPr="004359AF">
        <w:rPr>
          <w:color w:val="000000"/>
          <w:sz w:val="28"/>
          <w:szCs w:val="28"/>
        </w:rPr>
        <w:t>при плане 10 678 084,70 израсходовано 10 678 082,25 руб. или 100,00 % (в т.ч. за счет краевого бюджета при плане 4 966 890,99 руб. освоено 4 966 890,62 руб. (100,00 %), за счет федерального бюджета при плане 841 170,51 руб. освоено 841 168,50 руб</w:t>
      </w:r>
      <w:proofErr w:type="gramEnd"/>
      <w:r w:rsidRPr="004359AF">
        <w:rPr>
          <w:color w:val="000000"/>
          <w:sz w:val="28"/>
          <w:szCs w:val="28"/>
        </w:rPr>
        <w:t xml:space="preserve">. или 100,00 %), </w:t>
      </w:r>
      <w:r w:rsidRPr="004359AF">
        <w:rPr>
          <w:color w:val="000000"/>
          <w:sz w:val="28"/>
          <w:szCs w:val="28"/>
        </w:rPr>
        <w:br/>
        <w:t>в том числе:</w:t>
      </w:r>
    </w:p>
    <w:p w:rsidR="00F673A5" w:rsidRPr="004359AF" w:rsidRDefault="00F673A5" w:rsidP="00F673A5">
      <w:pPr>
        <w:widowControl w:val="0"/>
        <w:ind w:firstLine="709"/>
        <w:jc w:val="both"/>
        <w:outlineLvl w:val="3"/>
        <w:rPr>
          <w:color w:val="000000"/>
          <w:sz w:val="28"/>
          <w:szCs w:val="28"/>
        </w:rPr>
      </w:pPr>
      <w:r w:rsidRPr="004359AF">
        <w:rPr>
          <w:bCs/>
          <w:color w:val="000000"/>
          <w:sz w:val="28"/>
          <w:szCs w:val="28"/>
        </w:rPr>
        <w:t>- на мероприятия по обеспечению сохранности объектов культурного наследия при плане 12</w:t>
      </w:r>
      <w:r w:rsidRPr="004359AF">
        <w:rPr>
          <w:color w:val="000000"/>
          <w:sz w:val="28"/>
          <w:szCs w:val="28"/>
        </w:rPr>
        <w:t>0 000,00 руб. освоено 120 000,00 руб. (100,00 %);</w:t>
      </w:r>
    </w:p>
    <w:p w:rsidR="00F673A5" w:rsidRPr="004359AF" w:rsidRDefault="00F673A5" w:rsidP="00F673A5">
      <w:pPr>
        <w:widowControl w:val="0"/>
        <w:ind w:firstLine="709"/>
        <w:jc w:val="both"/>
        <w:outlineLvl w:val="3"/>
        <w:rPr>
          <w:color w:val="000000"/>
          <w:sz w:val="28"/>
          <w:szCs w:val="28"/>
        </w:rPr>
      </w:pPr>
      <w:r w:rsidRPr="004359AF">
        <w:rPr>
          <w:color w:val="000000"/>
          <w:sz w:val="28"/>
          <w:szCs w:val="28"/>
        </w:rPr>
        <w:t xml:space="preserve">- на </w:t>
      </w:r>
      <w:r w:rsidRPr="004359AF">
        <w:rPr>
          <w:bCs/>
          <w:color w:val="000000"/>
          <w:sz w:val="28"/>
          <w:szCs w:val="28"/>
        </w:rPr>
        <w:t>мероприятия по реставрации, ремонту и б</w:t>
      </w:r>
      <w:r w:rsidRPr="004359AF">
        <w:rPr>
          <w:color w:val="000000"/>
          <w:sz w:val="28"/>
          <w:szCs w:val="28"/>
        </w:rPr>
        <w:t xml:space="preserve">лагоустройству памятников и  объектов культурного наследия расходы составили 3 801 029,07 руб. или 100,00 % при плане 3 801 029,07 руб. Проведено благоустройство 15 памятников. Оплачены услуги по помывке монумента </w:t>
      </w:r>
      <w:proofErr w:type="spellStart"/>
      <w:r w:rsidRPr="004359AF">
        <w:rPr>
          <w:color w:val="000000"/>
          <w:sz w:val="28"/>
          <w:szCs w:val="28"/>
        </w:rPr>
        <w:t>Стеллы</w:t>
      </w:r>
      <w:proofErr w:type="spellEnd"/>
      <w:r w:rsidRPr="004359AF">
        <w:rPr>
          <w:color w:val="000000"/>
          <w:sz w:val="28"/>
          <w:szCs w:val="28"/>
        </w:rPr>
        <w:t>, по техническому обслуживанию газового оборудования. Выполнены работы по техническому обслуживанию ГРУ «Вечный огонь», текущему ремонту памятника «Вечный огонь»;</w:t>
      </w:r>
    </w:p>
    <w:p w:rsidR="00F673A5" w:rsidRPr="004359AF" w:rsidRDefault="00F673A5" w:rsidP="00F673A5">
      <w:pPr>
        <w:widowControl w:val="0"/>
        <w:ind w:firstLine="709"/>
        <w:jc w:val="both"/>
        <w:outlineLvl w:val="3"/>
        <w:rPr>
          <w:color w:val="000000"/>
          <w:sz w:val="28"/>
          <w:szCs w:val="28"/>
        </w:rPr>
      </w:pPr>
      <w:r w:rsidRPr="004359AF">
        <w:rPr>
          <w:color w:val="000000"/>
          <w:sz w:val="28"/>
          <w:szCs w:val="28"/>
        </w:rPr>
        <w:t xml:space="preserve">- на благоустройство общественных территорий, парков, скверов при плане 869 471,00 руб. освоено  869 471,00 руб. (100,00 %). Выполнены работы по благоустройству территории </w:t>
      </w:r>
      <w:proofErr w:type="spellStart"/>
      <w:r w:rsidRPr="004359AF">
        <w:rPr>
          <w:color w:val="000000"/>
          <w:sz w:val="28"/>
          <w:szCs w:val="28"/>
        </w:rPr>
        <w:t>монумена</w:t>
      </w:r>
      <w:proofErr w:type="spellEnd"/>
      <w:r w:rsidRPr="004359AF">
        <w:rPr>
          <w:color w:val="000000"/>
          <w:sz w:val="28"/>
          <w:szCs w:val="28"/>
        </w:rPr>
        <w:t xml:space="preserve"> русским первопроходцам и основателям города;</w:t>
      </w:r>
    </w:p>
    <w:p w:rsidR="00F673A5" w:rsidRPr="004359AF" w:rsidRDefault="00F673A5" w:rsidP="00F673A5">
      <w:pPr>
        <w:widowControl w:val="0"/>
        <w:ind w:firstLine="709"/>
        <w:jc w:val="both"/>
        <w:outlineLvl w:val="3"/>
        <w:rPr>
          <w:color w:val="000000"/>
          <w:sz w:val="28"/>
          <w:szCs w:val="28"/>
        </w:rPr>
      </w:pPr>
      <w:proofErr w:type="gramStart"/>
      <w:r w:rsidRPr="004359AF">
        <w:rPr>
          <w:color w:val="000000"/>
          <w:sz w:val="28"/>
          <w:szCs w:val="28"/>
        </w:rPr>
        <w:t xml:space="preserve">- на мероприятия по реализации федеральной целевой программы «Увековечение памяти погибших при защите Отечества на 2019-2024 годы» при плане 1 032 364,39 руб. освоено 1 032 361,94 руб. (100,00 %) (в т.ч. из </w:t>
      </w:r>
      <w:r w:rsidRPr="004359AF">
        <w:rPr>
          <w:color w:val="000000"/>
          <w:sz w:val="28"/>
          <w:szCs w:val="28"/>
        </w:rPr>
        <w:lastRenderedPageBreak/>
        <w:t xml:space="preserve">краевого бюджета при плане 160 222,95 руб. освоено 160 222,58 руб. </w:t>
      </w:r>
      <w:r w:rsidRPr="004359AF">
        <w:rPr>
          <w:color w:val="000000"/>
          <w:sz w:val="28"/>
          <w:szCs w:val="28"/>
        </w:rPr>
        <w:br/>
        <w:t>или 100,00 %, из федерального бюджета при плане 841 170,51 руб. освоено 841 168,50 руб. или 100,00 %).</w:t>
      </w:r>
      <w:proofErr w:type="gramEnd"/>
      <w:r w:rsidRPr="004359AF">
        <w:rPr>
          <w:color w:val="000000"/>
          <w:sz w:val="28"/>
          <w:szCs w:val="28"/>
        </w:rPr>
        <w:t xml:space="preserve"> Выполнено </w:t>
      </w:r>
      <w:proofErr w:type="spellStart"/>
      <w:r w:rsidRPr="004359AF">
        <w:rPr>
          <w:color w:val="000000"/>
          <w:sz w:val="28"/>
          <w:szCs w:val="28"/>
        </w:rPr>
        <w:t>благоустройстро</w:t>
      </w:r>
      <w:proofErr w:type="spellEnd"/>
      <w:r w:rsidRPr="004359AF">
        <w:rPr>
          <w:color w:val="000000"/>
          <w:sz w:val="28"/>
          <w:szCs w:val="28"/>
        </w:rPr>
        <w:t xml:space="preserve"> и текущий ремонт 11 воинских захоронений;</w:t>
      </w:r>
    </w:p>
    <w:p w:rsidR="00F673A5" w:rsidRPr="004359AF" w:rsidRDefault="00F673A5" w:rsidP="00F673A5">
      <w:pPr>
        <w:widowControl w:val="0"/>
        <w:ind w:firstLine="709"/>
        <w:jc w:val="both"/>
        <w:outlineLvl w:val="3"/>
        <w:rPr>
          <w:color w:val="000000"/>
          <w:sz w:val="28"/>
          <w:szCs w:val="28"/>
        </w:rPr>
      </w:pPr>
      <w:r w:rsidRPr="004359AF">
        <w:rPr>
          <w:color w:val="000000"/>
          <w:sz w:val="28"/>
          <w:szCs w:val="28"/>
        </w:rPr>
        <w:t xml:space="preserve">- на реализацию проекта инициативного </w:t>
      </w:r>
      <w:proofErr w:type="spellStart"/>
      <w:r w:rsidRPr="004359AF">
        <w:rPr>
          <w:color w:val="000000"/>
          <w:sz w:val="28"/>
          <w:szCs w:val="28"/>
        </w:rPr>
        <w:t>бюджетирования</w:t>
      </w:r>
      <w:proofErr w:type="spellEnd"/>
      <w:r w:rsidRPr="004359AF">
        <w:rPr>
          <w:color w:val="000000"/>
          <w:sz w:val="28"/>
          <w:szCs w:val="28"/>
        </w:rPr>
        <w:t xml:space="preserve"> по направлению «Твой проект»: «Монумент русским первопроходцам и основателям города» освоено 1 855 220,24 руб. (100,00 %) при плане 1 855 220,24 руб. (в т.ч. из краевого бюджета при плане 1 836 668,04 руб. освоено 1 836 668,04 руб. или 100,00 %);</w:t>
      </w:r>
    </w:p>
    <w:p w:rsidR="00F673A5" w:rsidRPr="004359AF" w:rsidRDefault="00F673A5" w:rsidP="00F673A5">
      <w:pPr>
        <w:spacing w:line="228" w:lineRule="auto"/>
        <w:ind w:firstLine="720"/>
        <w:jc w:val="both"/>
        <w:rPr>
          <w:color w:val="000000"/>
          <w:sz w:val="28"/>
          <w:szCs w:val="28"/>
        </w:rPr>
      </w:pPr>
      <w:r w:rsidRPr="004359AF">
        <w:rPr>
          <w:color w:val="000000"/>
          <w:sz w:val="28"/>
          <w:szCs w:val="28"/>
        </w:rPr>
        <w:t xml:space="preserve">- на реализацию проекта инициативного </w:t>
      </w:r>
      <w:proofErr w:type="spellStart"/>
      <w:r w:rsidRPr="004359AF">
        <w:rPr>
          <w:color w:val="000000"/>
          <w:sz w:val="28"/>
          <w:szCs w:val="28"/>
        </w:rPr>
        <w:t>бюджетирования</w:t>
      </w:r>
      <w:proofErr w:type="spellEnd"/>
      <w:r w:rsidRPr="004359AF">
        <w:rPr>
          <w:color w:val="000000"/>
          <w:sz w:val="28"/>
          <w:szCs w:val="28"/>
        </w:rPr>
        <w:t xml:space="preserve"> по направлению «Твой проект»: «Монумент воинам односельчанам с. </w:t>
      </w:r>
      <w:proofErr w:type="spellStart"/>
      <w:r w:rsidRPr="004359AF">
        <w:rPr>
          <w:color w:val="000000"/>
          <w:sz w:val="28"/>
          <w:szCs w:val="28"/>
        </w:rPr>
        <w:t>Раковка</w:t>
      </w:r>
      <w:proofErr w:type="spellEnd"/>
      <w:r w:rsidRPr="004359AF">
        <w:rPr>
          <w:color w:val="000000"/>
          <w:sz w:val="28"/>
          <w:szCs w:val="28"/>
        </w:rPr>
        <w:t xml:space="preserve">, ул. </w:t>
      </w:r>
      <w:proofErr w:type="gramStart"/>
      <w:r w:rsidRPr="004359AF">
        <w:rPr>
          <w:color w:val="000000"/>
          <w:sz w:val="28"/>
          <w:szCs w:val="28"/>
        </w:rPr>
        <w:t>Первомайская</w:t>
      </w:r>
      <w:proofErr w:type="gramEnd"/>
      <w:r w:rsidRPr="004359AF">
        <w:rPr>
          <w:color w:val="000000"/>
          <w:sz w:val="28"/>
          <w:szCs w:val="28"/>
        </w:rPr>
        <w:t>, ориентир ж.д.46, район школы (пер. Школьный)» освоено 3 000 000,00 руб. (100,00 %) при плане 3 000 000,00 руб. (в т.ч. из краевого бюджета при плане 2 970 000,00 руб. освоено 2 970 000,00 руб. или 100,00 %).</w:t>
      </w:r>
    </w:p>
    <w:p w:rsidR="00F673A5" w:rsidRPr="004359AF" w:rsidRDefault="00F673A5" w:rsidP="00F673A5">
      <w:pPr>
        <w:pStyle w:val="a0"/>
        <w:widowControl w:val="0"/>
        <w:ind w:left="360"/>
        <w:jc w:val="center"/>
        <w:outlineLvl w:val="4"/>
        <w:rPr>
          <w:b/>
          <w:bCs/>
          <w:sz w:val="27"/>
          <w:szCs w:val="27"/>
        </w:rPr>
      </w:pPr>
    </w:p>
    <w:p w:rsidR="00F673A5" w:rsidRPr="001954E6" w:rsidRDefault="00F673A5" w:rsidP="00C74099">
      <w:pPr>
        <w:pStyle w:val="a0"/>
        <w:widowControl w:val="0"/>
        <w:ind w:left="0"/>
        <w:jc w:val="center"/>
        <w:outlineLvl w:val="4"/>
        <w:rPr>
          <w:rFonts w:ascii="Times New Roman" w:hAnsi="Times New Roman" w:cs="Times New Roman"/>
          <w:b/>
          <w:bCs/>
          <w:sz w:val="27"/>
          <w:szCs w:val="27"/>
        </w:rPr>
      </w:pPr>
      <w:r w:rsidRPr="001954E6">
        <w:rPr>
          <w:rFonts w:ascii="Times New Roman" w:hAnsi="Times New Roman" w:cs="Times New Roman"/>
          <w:b/>
          <w:bCs/>
          <w:sz w:val="27"/>
          <w:szCs w:val="27"/>
        </w:rPr>
        <w:t>18. Муниципальная программа «Содействие развитию малого и среднего  предпринимательства на территории Уссурийского городского округа на 2018 - 2024 годы»</w:t>
      </w:r>
    </w:p>
    <w:p w:rsidR="00F673A5" w:rsidRPr="001954E6" w:rsidRDefault="00F673A5" w:rsidP="00F673A5">
      <w:pPr>
        <w:pStyle w:val="a0"/>
        <w:widowControl w:val="0"/>
        <w:ind w:left="360"/>
        <w:jc w:val="center"/>
        <w:outlineLvl w:val="4"/>
        <w:rPr>
          <w:rFonts w:ascii="Times New Roman" w:hAnsi="Times New Roman" w:cs="Times New Roman"/>
          <w:b/>
          <w:bCs/>
          <w:sz w:val="27"/>
          <w:szCs w:val="27"/>
        </w:rPr>
      </w:pPr>
    </w:p>
    <w:p w:rsidR="00F673A5" w:rsidRPr="004359AF" w:rsidRDefault="00F673A5" w:rsidP="00F673A5">
      <w:pPr>
        <w:ind w:firstLine="426"/>
        <w:jc w:val="both"/>
        <w:rPr>
          <w:sz w:val="27"/>
          <w:szCs w:val="27"/>
        </w:rPr>
      </w:pPr>
      <w:r w:rsidRPr="004359AF">
        <w:rPr>
          <w:sz w:val="27"/>
          <w:szCs w:val="27"/>
        </w:rPr>
        <w:tab/>
      </w:r>
      <w:r w:rsidRPr="004359AF">
        <w:rPr>
          <w:bCs/>
          <w:sz w:val="27"/>
          <w:szCs w:val="27"/>
        </w:rPr>
        <w:t>На реализацию программы по состоянию на 01 января 2022 года запланировано 4</w:t>
      </w:r>
      <w:r w:rsidRPr="004359AF">
        <w:rPr>
          <w:bCs/>
          <w:color w:val="000000"/>
          <w:sz w:val="27"/>
          <w:szCs w:val="27"/>
        </w:rPr>
        <w:t xml:space="preserve"> 000 000,00 </w:t>
      </w:r>
      <w:r w:rsidRPr="004359AF">
        <w:rPr>
          <w:bCs/>
          <w:sz w:val="27"/>
          <w:szCs w:val="27"/>
        </w:rPr>
        <w:t xml:space="preserve">руб., по состоянию на 31 декабря 2022 года запланировано </w:t>
      </w:r>
      <w:r w:rsidRPr="004359AF">
        <w:rPr>
          <w:bCs/>
          <w:color w:val="000000"/>
          <w:sz w:val="27"/>
          <w:szCs w:val="27"/>
        </w:rPr>
        <w:t xml:space="preserve">3 676 392,36 </w:t>
      </w:r>
      <w:r w:rsidRPr="004359AF">
        <w:rPr>
          <w:sz w:val="27"/>
          <w:szCs w:val="27"/>
        </w:rPr>
        <w:t xml:space="preserve">руб. Плановые значения уменьшены в связи с отсутствием потребности, за 2022 год в ходе реализации программы освоено </w:t>
      </w:r>
      <w:r w:rsidRPr="004359AF">
        <w:rPr>
          <w:bCs/>
          <w:color w:val="000000"/>
          <w:sz w:val="27"/>
          <w:szCs w:val="27"/>
        </w:rPr>
        <w:t xml:space="preserve">3 676 392,36 </w:t>
      </w:r>
      <w:r w:rsidRPr="004359AF">
        <w:rPr>
          <w:sz w:val="27"/>
          <w:szCs w:val="27"/>
        </w:rPr>
        <w:t>руб. или 100,00%.</w:t>
      </w:r>
    </w:p>
    <w:p w:rsidR="00F673A5" w:rsidRPr="004359AF" w:rsidRDefault="00F673A5" w:rsidP="00F673A5">
      <w:pPr>
        <w:autoSpaceDE w:val="0"/>
        <w:autoSpaceDN w:val="0"/>
        <w:adjustRightInd w:val="0"/>
        <w:ind w:firstLine="708"/>
        <w:jc w:val="both"/>
        <w:rPr>
          <w:sz w:val="27"/>
          <w:szCs w:val="27"/>
        </w:rPr>
      </w:pPr>
      <w:r w:rsidRPr="004359AF">
        <w:rPr>
          <w:sz w:val="27"/>
          <w:szCs w:val="27"/>
        </w:rPr>
        <w:t xml:space="preserve">Средства программы направлены </w:t>
      </w:r>
      <w:proofErr w:type="gramStart"/>
      <w:r w:rsidRPr="004359AF">
        <w:rPr>
          <w:sz w:val="27"/>
          <w:szCs w:val="27"/>
        </w:rPr>
        <w:t>на</w:t>
      </w:r>
      <w:proofErr w:type="gramEnd"/>
      <w:r w:rsidRPr="004359AF">
        <w:rPr>
          <w:sz w:val="27"/>
          <w:szCs w:val="27"/>
        </w:rPr>
        <w:t xml:space="preserve">: </w:t>
      </w:r>
    </w:p>
    <w:p w:rsidR="00F673A5" w:rsidRPr="004359AF" w:rsidRDefault="00F673A5" w:rsidP="00F673A5">
      <w:pPr>
        <w:autoSpaceDE w:val="0"/>
        <w:autoSpaceDN w:val="0"/>
        <w:adjustRightInd w:val="0"/>
        <w:ind w:firstLine="708"/>
        <w:jc w:val="both"/>
        <w:rPr>
          <w:sz w:val="27"/>
          <w:szCs w:val="27"/>
        </w:rPr>
      </w:pPr>
      <w:r w:rsidRPr="004359AF">
        <w:rPr>
          <w:sz w:val="27"/>
          <w:szCs w:val="27"/>
        </w:rPr>
        <w:t>реализацию мероприятия по освещению деятельности органов местного самоуправления в средствах массовой информации в сфере оказания информационной поддержки запланированная сумма составляет 999 999,36 руб. освоено 999 999,36 руб., или 100%;</w:t>
      </w:r>
    </w:p>
    <w:p w:rsidR="00F673A5" w:rsidRPr="004359AF" w:rsidRDefault="00F673A5" w:rsidP="00F673A5">
      <w:pPr>
        <w:widowControl w:val="0"/>
        <w:suppressAutoHyphens/>
        <w:ind w:firstLine="709"/>
        <w:jc w:val="both"/>
        <w:rPr>
          <w:sz w:val="27"/>
          <w:szCs w:val="27"/>
        </w:rPr>
      </w:pPr>
      <w:r w:rsidRPr="004359AF">
        <w:rPr>
          <w:sz w:val="27"/>
          <w:szCs w:val="27"/>
        </w:rPr>
        <w:t>организация и проведение Совета по улучшению инвестиционного климата и развитию предпринимательства при администрации Уссурийского городского округа, круглых столов, встреч, форумов, конференций, конкурсов для субъектов малого и среднего предпринимательства в сумме 276 393,00 руб. освоено 276 393,00 руб., или 100%;</w:t>
      </w:r>
    </w:p>
    <w:p w:rsidR="00F673A5" w:rsidRPr="004359AF" w:rsidRDefault="00F673A5" w:rsidP="00F673A5">
      <w:pPr>
        <w:widowControl w:val="0"/>
        <w:suppressAutoHyphens/>
        <w:ind w:firstLine="708"/>
        <w:jc w:val="both"/>
        <w:rPr>
          <w:sz w:val="27"/>
          <w:szCs w:val="27"/>
        </w:rPr>
      </w:pPr>
      <w:r w:rsidRPr="004359AF">
        <w:rPr>
          <w:sz w:val="27"/>
          <w:szCs w:val="27"/>
        </w:rPr>
        <w:t>предоставление субсидий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 в сумме 200 000,00 руб., освоено 200 000,00 руб. или 100,00 %. Субсидии предоставлены ООО «</w:t>
      </w:r>
      <w:proofErr w:type="spellStart"/>
      <w:r w:rsidRPr="004359AF">
        <w:rPr>
          <w:sz w:val="27"/>
          <w:szCs w:val="27"/>
        </w:rPr>
        <w:t>Примстройальянс</w:t>
      </w:r>
      <w:proofErr w:type="spellEnd"/>
      <w:r w:rsidRPr="004359AF">
        <w:rPr>
          <w:sz w:val="27"/>
          <w:szCs w:val="27"/>
        </w:rPr>
        <w:t>», ИП</w:t>
      </w:r>
      <w:proofErr w:type="gramStart"/>
      <w:r w:rsidRPr="004359AF">
        <w:rPr>
          <w:sz w:val="27"/>
          <w:szCs w:val="27"/>
        </w:rPr>
        <w:t xml:space="preserve"> Л</w:t>
      </w:r>
      <w:proofErr w:type="gramEnd"/>
      <w:r w:rsidRPr="004359AF">
        <w:rPr>
          <w:sz w:val="27"/>
          <w:szCs w:val="27"/>
        </w:rPr>
        <w:t>и Сергей Анатольевич;</w:t>
      </w:r>
    </w:p>
    <w:p w:rsidR="00F673A5" w:rsidRPr="004359AF" w:rsidRDefault="00F673A5" w:rsidP="00F673A5">
      <w:pPr>
        <w:jc w:val="both"/>
        <w:rPr>
          <w:sz w:val="27"/>
          <w:szCs w:val="27"/>
        </w:rPr>
      </w:pPr>
      <w:r w:rsidRPr="004359AF">
        <w:rPr>
          <w:sz w:val="27"/>
          <w:szCs w:val="27"/>
        </w:rPr>
        <w:tab/>
        <w:t>предоставление субсидий на возмещение части затрат, связанных с уплатой лизинговых платежей по договорам финансовой аренды (лизинга) в сумме 800 000,00 руб. освоено 800 000,00 руб. или 100,00 %. Субсидии предоставлен</w:t>
      </w:r>
      <w:proofErr w:type="gramStart"/>
      <w:r w:rsidRPr="004359AF">
        <w:rPr>
          <w:sz w:val="27"/>
          <w:szCs w:val="27"/>
        </w:rPr>
        <w:t>ы ООО</w:t>
      </w:r>
      <w:proofErr w:type="gramEnd"/>
      <w:r w:rsidRPr="004359AF">
        <w:rPr>
          <w:sz w:val="27"/>
          <w:szCs w:val="27"/>
        </w:rPr>
        <w:t xml:space="preserve"> «Басен», ИП Черныш Татьяна Григорьевна;</w:t>
      </w:r>
    </w:p>
    <w:p w:rsidR="00F673A5" w:rsidRPr="004359AF" w:rsidRDefault="00F673A5" w:rsidP="00F673A5">
      <w:pPr>
        <w:ind w:firstLine="709"/>
        <w:jc w:val="both"/>
        <w:rPr>
          <w:sz w:val="27"/>
          <w:szCs w:val="27"/>
        </w:rPr>
      </w:pPr>
      <w:r w:rsidRPr="004359AF">
        <w:rPr>
          <w:sz w:val="27"/>
          <w:szCs w:val="27"/>
        </w:rPr>
        <w:lastRenderedPageBreak/>
        <w:t>предоставление 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в сумме 1 000 000,00 руб., освоено 1 000 000,00 руб. или 100,00 %. Субсидии предоставлены ИП Пахомова Елена Владимировна, ООО «</w:t>
      </w:r>
      <w:proofErr w:type="spellStart"/>
      <w:r w:rsidRPr="004359AF">
        <w:rPr>
          <w:sz w:val="27"/>
          <w:szCs w:val="27"/>
        </w:rPr>
        <w:t>Валеолог</w:t>
      </w:r>
      <w:proofErr w:type="spellEnd"/>
      <w:r w:rsidRPr="004359AF">
        <w:rPr>
          <w:sz w:val="27"/>
          <w:szCs w:val="27"/>
        </w:rPr>
        <w:t>».</w:t>
      </w:r>
    </w:p>
    <w:p w:rsidR="00F673A5" w:rsidRPr="004359AF" w:rsidRDefault="00F673A5" w:rsidP="00F673A5">
      <w:pPr>
        <w:ind w:firstLine="708"/>
        <w:jc w:val="both"/>
        <w:rPr>
          <w:sz w:val="27"/>
          <w:szCs w:val="27"/>
        </w:rPr>
      </w:pPr>
      <w:r w:rsidRPr="004359AF">
        <w:rPr>
          <w:sz w:val="27"/>
          <w:szCs w:val="27"/>
        </w:rPr>
        <w:t xml:space="preserve">предоставление субсидий на возмещение части затрат, связанных с оказанием услуг по уходу и присмотру за детьми в сумме 400 000,00 руб. освоено 400 000,00 руб. или 100,00 %. Субсидии предоставлены ИП </w:t>
      </w:r>
      <w:proofErr w:type="spellStart"/>
      <w:r w:rsidRPr="004359AF">
        <w:rPr>
          <w:sz w:val="27"/>
          <w:szCs w:val="27"/>
        </w:rPr>
        <w:t>Титоренко</w:t>
      </w:r>
      <w:proofErr w:type="spellEnd"/>
      <w:r w:rsidRPr="004359AF">
        <w:rPr>
          <w:sz w:val="27"/>
          <w:szCs w:val="27"/>
        </w:rPr>
        <w:t xml:space="preserve"> Анастасия Валерьевна.</w:t>
      </w:r>
    </w:p>
    <w:p w:rsidR="00F673A5" w:rsidRDefault="00F673A5" w:rsidP="00F673A5">
      <w:pPr>
        <w:widowControl w:val="0"/>
        <w:rPr>
          <w:b/>
          <w:bCs/>
          <w:color w:val="000000"/>
          <w:sz w:val="28"/>
          <w:szCs w:val="28"/>
        </w:rPr>
      </w:pPr>
    </w:p>
    <w:p w:rsidR="00F673A5" w:rsidRPr="004359AF" w:rsidRDefault="00F673A5" w:rsidP="00C74099">
      <w:pPr>
        <w:widowControl w:val="0"/>
        <w:jc w:val="center"/>
        <w:rPr>
          <w:b/>
          <w:sz w:val="27"/>
          <w:szCs w:val="27"/>
        </w:rPr>
      </w:pPr>
      <w:r w:rsidRPr="004359AF">
        <w:rPr>
          <w:b/>
          <w:sz w:val="27"/>
          <w:szCs w:val="27"/>
        </w:rPr>
        <w:t>19. Муниципальной программы «Развитие градостроительной деятельности и деятельности в области земельных отношений в Уссурийском  городском округе» на 2016-2024 годы</w:t>
      </w:r>
    </w:p>
    <w:p w:rsidR="00F673A5" w:rsidRPr="004359AF" w:rsidRDefault="00F673A5" w:rsidP="00F673A5">
      <w:pPr>
        <w:widowControl w:val="0"/>
        <w:ind w:firstLineChars="295" w:firstLine="800"/>
        <w:jc w:val="center"/>
        <w:rPr>
          <w:b/>
          <w:sz w:val="27"/>
          <w:szCs w:val="27"/>
        </w:rPr>
      </w:pPr>
    </w:p>
    <w:p w:rsidR="00F673A5" w:rsidRPr="004359AF" w:rsidRDefault="00F673A5" w:rsidP="00F673A5">
      <w:pPr>
        <w:autoSpaceDE w:val="0"/>
        <w:autoSpaceDN w:val="0"/>
        <w:adjustRightInd w:val="0"/>
        <w:ind w:firstLine="709"/>
        <w:jc w:val="both"/>
        <w:rPr>
          <w:color w:val="000000"/>
          <w:sz w:val="28"/>
          <w:szCs w:val="28"/>
        </w:rPr>
      </w:pPr>
      <w:proofErr w:type="gramStart"/>
      <w:r w:rsidRPr="004359AF">
        <w:rPr>
          <w:bCs/>
          <w:sz w:val="28"/>
          <w:szCs w:val="28"/>
        </w:rPr>
        <w:t xml:space="preserve">На реализацию программы по состоянию на 01 января 2022 года запланировано 37 955 100,00 руб., по состоянию на 31 декабря 2022 года запланировано </w:t>
      </w:r>
      <w:r w:rsidRPr="004359AF">
        <w:rPr>
          <w:sz w:val="28"/>
          <w:szCs w:val="28"/>
        </w:rPr>
        <w:t>48 180 412,20 руб., (увеличены расходы на комплексный проект развития Уссурийского городского округа на оплату муниципального контракта заключенного с ООО «Институт территориального планирования «ГРАД» на выполнение научно-исследовательской работы «Комплексный проект повышения эффективности управления развития территории Уссурийского городского</w:t>
      </w:r>
      <w:proofErr w:type="gramEnd"/>
      <w:r w:rsidRPr="004359AF">
        <w:rPr>
          <w:sz w:val="28"/>
          <w:szCs w:val="28"/>
        </w:rPr>
        <w:t xml:space="preserve"> </w:t>
      </w:r>
      <w:proofErr w:type="gramStart"/>
      <w:r w:rsidRPr="004359AF">
        <w:rPr>
          <w:sz w:val="28"/>
          <w:szCs w:val="28"/>
        </w:rPr>
        <w:t>округа Приморского края на период до 2035 года», а также на освобождение самовольно занятых земельных участков, демонтаж, хранение и уничтожение рекламных конструкций на оплату муниципального контракта заключенного с ООО «Вершина» по освобождению земельного участка от инженерных сетей, расположенных на территории планируемой застройки школы на 1100 мест по ул. Чичерина, 155, в г. Уссурийске по причине корректировки проектной документации, замена железобетонных</w:t>
      </w:r>
      <w:proofErr w:type="gramEnd"/>
      <w:r w:rsidRPr="004359AF">
        <w:rPr>
          <w:sz w:val="28"/>
          <w:szCs w:val="28"/>
        </w:rPr>
        <w:t xml:space="preserve"> опор на металлические, а также изменение прокладки кабельной линии с траншейного метода на метод ГНБ</w:t>
      </w:r>
      <w:r w:rsidRPr="004359AF">
        <w:rPr>
          <w:color w:val="000000"/>
          <w:sz w:val="28"/>
          <w:szCs w:val="28"/>
        </w:rPr>
        <w:t>).</w:t>
      </w:r>
      <w:r w:rsidRPr="004359AF">
        <w:rPr>
          <w:sz w:val="28"/>
          <w:szCs w:val="28"/>
        </w:rPr>
        <w:t xml:space="preserve"> </w:t>
      </w:r>
    </w:p>
    <w:p w:rsidR="00F673A5" w:rsidRPr="004359AF" w:rsidRDefault="00F673A5" w:rsidP="00F673A5">
      <w:pPr>
        <w:widowControl w:val="0"/>
        <w:ind w:firstLine="801"/>
        <w:jc w:val="both"/>
        <w:rPr>
          <w:sz w:val="28"/>
          <w:szCs w:val="28"/>
        </w:rPr>
      </w:pPr>
      <w:r w:rsidRPr="004359AF">
        <w:rPr>
          <w:bCs/>
          <w:sz w:val="28"/>
          <w:szCs w:val="28"/>
        </w:rPr>
        <w:t xml:space="preserve">На реализацию мероприятий программы при годовом плане </w:t>
      </w:r>
      <w:r w:rsidRPr="004359AF">
        <w:rPr>
          <w:bCs/>
          <w:sz w:val="28"/>
          <w:szCs w:val="28"/>
        </w:rPr>
        <w:br/>
        <w:t xml:space="preserve">48 180 412,20 руб. расходы за </w:t>
      </w:r>
      <w:r w:rsidRPr="004359AF">
        <w:rPr>
          <w:sz w:val="28"/>
          <w:szCs w:val="28"/>
        </w:rPr>
        <w:t xml:space="preserve">2022 год составили 48 108 957,64 руб. или </w:t>
      </w:r>
      <w:r w:rsidRPr="004359AF">
        <w:rPr>
          <w:sz w:val="28"/>
          <w:szCs w:val="28"/>
        </w:rPr>
        <w:br/>
        <w:t>99,85 %, исполнение кассового плана 99,85 %.</w:t>
      </w:r>
    </w:p>
    <w:p w:rsidR="00F673A5" w:rsidRPr="004359AF" w:rsidRDefault="00F673A5" w:rsidP="00F673A5">
      <w:pPr>
        <w:pStyle w:val="a0"/>
        <w:widowControl w:val="0"/>
        <w:ind w:left="709"/>
        <w:jc w:val="both"/>
        <w:rPr>
          <w:sz w:val="28"/>
          <w:szCs w:val="28"/>
        </w:rPr>
      </w:pPr>
      <w:r w:rsidRPr="004359AF">
        <w:rPr>
          <w:sz w:val="28"/>
          <w:szCs w:val="28"/>
        </w:rPr>
        <w:t xml:space="preserve">Средства направлены на реализацию мероприятий программы: </w:t>
      </w:r>
    </w:p>
    <w:p w:rsidR="00F673A5" w:rsidRPr="004359AF" w:rsidRDefault="00F673A5" w:rsidP="00F673A5">
      <w:pPr>
        <w:widowControl w:val="0"/>
        <w:ind w:firstLine="708"/>
        <w:jc w:val="both"/>
        <w:rPr>
          <w:color w:val="000000"/>
          <w:sz w:val="28"/>
          <w:szCs w:val="28"/>
        </w:rPr>
      </w:pPr>
      <w:r w:rsidRPr="004359AF">
        <w:rPr>
          <w:color w:val="000000"/>
          <w:sz w:val="28"/>
          <w:szCs w:val="28"/>
        </w:rPr>
        <w:t xml:space="preserve">по разработке документации по планировке территории при плане </w:t>
      </w:r>
      <w:r w:rsidRPr="004359AF">
        <w:rPr>
          <w:color w:val="000000"/>
          <w:sz w:val="28"/>
          <w:szCs w:val="28"/>
        </w:rPr>
        <w:br/>
        <w:t>5 603 270,00 руб., расходы составили 5 603 234,30 руб. или 99,99 %.;</w:t>
      </w:r>
    </w:p>
    <w:p w:rsidR="00F673A5" w:rsidRPr="004359AF" w:rsidRDefault="00F673A5" w:rsidP="00F673A5">
      <w:pPr>
        <w:widowControl w:val="0"/>
        <w:ind w:firstLine="708"/>
        <w:jc w:val="both"/>
        <w:rPr>
          <w:sz w:val="28"/>
          <w:szCs w:val="28"/>
        </w:rPr>
      </w:pPr>
      <w:proofErr w:type="gramStart"/>
      <w:r w:rsidRPr="004359AF">
        <w:rPr>
          <w:sz w:val="28"/>
          <w:szCs w:val="28"/>
        </w:rPr>
        <w:t>в области распоряжения и использования земель на территории Уссурийского городского округа в сумме 1 704 850,00 руб. расходы составили 1 704 841,75 руб. или 99,99 %. Выполнены работы по межевым планам земельных участков и постановке на кадастровый учет и по выносу в натуру границ земельных участков, также работы по определению координат объектов;</w:t>
      </w:r>
      <w:proofErr w:type="gramEnd"/>
    </w:p>
    <w:p w:rsidR="00F673A5" w:rsidRPr="004359AF" w:rsidRDefault="00F673A5" w:rsidP="00F673A5">
      <w:pPr>
        <w:widowControl w:val="0"/>
        <w:ind w:firstLine="708"/>
        <w:jc w:val="both"/>
        <w:rPr>
          <w:sz w:val="28"/>
          <w:szCs w:val="28"/>
        </w:rPr>
      </w:pPr>
      <w:r w:rsidRPr="004359AF">
        <w:rPr>
          <w:sz w:val="28"/>
          <w:szCs w:val="28"/>
        </w:rPr>
        <w:t xml:space="preserve">по освобождению самовольно занятых земельных участков, демонтажу, хранению и уничтожению рекламных конструкций </w:t>
      </w:r>
      <w:r w:rsidRPr="004359AF">
        <w:rPr>
          <w:color w:val="000000"/>
          <w:sz w:val="28"/>
          <w:szCs w:val="28"/>
        </w:rPr>
        <w:t xml:space="preserve">при плане </w:t>
      </w:r>
      <w:r w:rsidRPr="004359AF">
        <w:rPr>
          <w:sz w:val="28"/>
          <w:szCs w:val="28"/>
        </w:rPr>
        <w:lastRenderedPageBreak/>
        <w:t xml:space="preserve">7 627 732,20 руб. расходы составили 7 606 321,59 руб. или 99,72 %. </w:t>
      </w:r>
    </w:p>
    <w:p w:rsidR="00F673A5" w:rsidRPr="004359AF" w:rsidRDefault="00F673A5" w:rsidP="00F673A5">
      <w:pPr>
        <w:autoSpaceDE w:val="0"/>
        <w:autoSpaceDN w:val="0"/>
        <w:adjustRightInd w:val="0"/>
        <w:ind w:firstLine="709"/>
        <w:contextualSpacing/>
        <w:jc w:val="both"/>
        <w:rPr>
          <w:color w:val="000000"/>
          <w:sz w:val="28"/>
          <w:szCs w:val="28"/>
        </w:rPr>
      </w:pPr>
      <w:r w:rsidRPr="004359AF">
        <w:rPr>
          <w:color w:val="000000"/>
          <w:sz w:val="28"/>
          <w:szCs w:val="28"/>
        </w:rPr>
        <w:t>по разработке комплексного проекта развития Уссурийского городского округа при плане 32 000 000,00 руб. расходы составили 32 000 000,00 руб. или 100,00 %.</w:t>
      </w:r>
      <w:r w:rsidRPr="004359AF">
        <w:rPr>
          <w:sz w:val="28"/>
          <w:szCs w:val="28"/>
        </w:rPr>
        <w:t xml:space="preserve"> Выполнена научно-исследовательская работа «Комплексный проект повышения эффективности управления развитием территории Уссурийского городского округа Приморского края на период до 2035 года»</w:t>
      </w:r>
      <w:r w:rsidRPr="004359AF">
        <w:rPr>
          <w:color w:val="000000"/>
          <w:sz w:val="28"/>
          <w:szCs w:val="28"/>
        </w:rPr>
        <w:t>;</w:t>
      </w:r>
    </w:p>
    <w:p w:rsidR="00F673A5" w:rsidRPr="004359AF" w:rsidRDefault="00F673A5" w:rsidP="00F673A5">
      <w:pPr>
        <w:autoSpaceDE w:val="0"/>
        <w:autoSpaceDN w:val="0"/>
        <w:adjustRightInd w:val="0"/>
        <w:ind w:firstLine="709"/>
        <w:contextualSpacing/>
        <w:jc w:val="both"/>
        <w:rPr>
          <w:color w:val="000000"/>
          <w:sz w:val="28"/>
          <w:szCs w:val="28"/>
        </w:rPr>
      </w:pPr>
      <w:r w:rsidRPr="004359AF">
        <w:rPr>
          <w:color w:val="000000"/>
          <w:sz w:val="28"/>
          <w:szCs w:val="28"/>
        </w:rPr>
        <w:t>по внесению изменений в Правила землепользования и застройки Уссурийского городского округа в единый государственный реестр недвижимости при плане 598 000,00 руб. расходы составили 598 000,00 руб. (100 %);</w:t>
      </w:r>
    </w:p>
    <w:p w:rsidR="00F673A5" w:rsidRPr="004359AF" w:rsidRDefault="00F673A5" w:rsidP="00F673A5">
      <w:pPr>
        <w:autoSpaceDE w:val="0"/>
        <w:autoSpaceDN w:val="0"/>
        <w:adjustRightInd w:val="0"/>
        <w:ind w:firstLine="709"/>
        <w:contextualSpacing/>
        <w:jc w:val="both"/>
        <w:rPr>
          <w:sz w:val="28"/>
          <w:szCs w:val="28"/>
        </w:rPr>
      </w:pPr>
      <w:r w:rsidRPr="004359AF">
        <w:rPr>
          <w:sz w:val="28"/>
          <w:szCs w:val="28"/>
        </w:rPr>
        <w:t xml:space="preserve">по обеспечению поступлений в бюджет Уссурийского городского округа платежей, пеней и штрафов </w:t>
      </w:r>
      <w:r w:rsidRPr="004359AF">
        <w:rPr>
          <w:color w:val="000000"/>
          <w:sz w:val="28"/>
          <w:szCs w:val="28"/>
        </w:rPr>
        <w:t xml:space="preserve">при плане </w:t>
      </w:r>
      <w:r w:rsidRPr="004359AF">
        <w:rPr>
          <w:sz w:val="28"/>
          <w:szCs w:val="28"/>
        </w:rPr>
        <w:t>322 560,00 руб. освоено 322 560,00 руб. или 100,00 %;</w:t>
      </w:r>
    </w:p>
    <w:p w:rsidR="00F673A5" w:rsidRPr="004359AF" w:rsidRDefault="00F673A5" w:rsidP="00F673A5">
      <w:pPr>
        <w:autoSpaceDE w:val="0"/>
        <w:autoSpaceDN w:val="0"/>
        <w:adjustRightInd w:val="0"/>
        <w:ind w:firstLine="709"/>
        <w:rPr>
          <w:sz w:val="28"/>
          <w:szCs w:val="28"/>
        </w:rPr>
      </w:pPr>
      <w:r w:rsidRPr="004359AF">
        <w:rPr>
          <w:sz w:val="28"/>
          <w:szCs w:val="28"/>
        </w:rPr>
        <w:t>по сносу самовольных построек или приведения их в соответствие с требованиями при плане 170 000,00 руб. освоено 120 000,00 руб. или 70,59%;</w:t>
      </w:r>
    </w:p>
    <w:p w:rsidR="00F673A5" w:rsidRPr="004359AF" w:rsidRDefault="00F673A5" w:rsidP="00F673A5">
      <w:pPr>
        <w:autoSpaceDE w:val="0"/>
        <w:autoSpaceDN w:val="0"/>
        <w:adjustRightInd w:val="0"/>
        <w:ind w:firstLine="709"/>
        <w:contextualSpacing/>
        <w:jc w:val="both"/>
        <w:rPr>
          <w:sz w:val="28"/>
          <w:szCs w:val="28"/>
        </w:rPr>
      </w:pPr>
      <w:r w:rsidRPr="004359AF">
        <w:rPr>
          <w:sz w:val="28"/>
          <w:szCs w:val="28"/>
        </w:rPr>
        <w:t xml:space="preserve">по оценке рыночной стоимости земельных участков, рыночно обоснованной стоимости величины арендной платы земельных участков </w:t>
      </w:r>
      <w:r w:rsidRPr="004359AF">
        <w:rPr>
          <w:color w:val="000000"/>
          <w:sz w:val="28"/>
          <w:szCs w:val="28"/>
        </w:rPr>
        <w:t>при плане</w:t>
      </w:r>
      <w:r w:rsidRPr="004359AF">
        <w:rPr>
          <w:sz w:val="28"/>
          <w:szCs w:val="28"/>
        </w:rPr>
        <w:t xml:space="preserve"> 154 000,00 руб. освоено 154 000,00 руб. или 100,00 %.</w:t>
      </w:r>
    </w:p>
    <w:p w:rsidR="00F673A5" w:rsidRPr="004359AF" w:rsidRDefault="00F673A5" w:rsidP="00F673A5">
      <w:pPr>
        <w:autoSpaceDE w:val="0"/>
        <w:autoSpaceDN w:val="0"/>
        <w:adjustRightInd w:val="0"/>
        <w:ind w:firstLine="709"/>
        <w:contextualSpacing/>
        <w:jc w:val="both"/>
        <w:rPr>
          <w:sz w:val="28"/>
          <w:szCs w:val="28"/>
        </w:rPr>
      </w:pPr>
    </w:p>
    <w:p w:rsidR="00F673A5" w:rsidRPr="001954E6" w:rsidRDefault="00F673A5" w:rsidP="001600D3">
      <w:pPr>
        <w:pStyle w:val="a0"/>
        <w:widowControl w:val="0"/>
        <w:spacing w:line="240" w:lineRule="auto"/>
        <w:ind w:left="0"/>
        <w:jc w:val="center"/>
        <w:outlineLvl w:val="3"/>
        <w:rPr>
          <w:rFonts w:ascii="Times New Roman" w:hAnsi="Times New Roman" w:cs="Times New Roman"/>
          <w:b/>
          <w:bCs/>
          <w:sz w:val="28"/>
          <w:szCs w:val="28"/>
        </w:rPr>
      </w:pPr>
      <w:r w:rsidRPr="001954E6">
        <w:rPr>
          <w:rFonts w:ascii="Times New Roman" w:hAnsi="Times New Roman" w:cs="Times New Roman"/>
          <w:b/>
          <w:bCs/>
          <w:sz w:val="28"/>
          <w:szCs w:val="28"/>
        </w:rPr>
        <w:t>20. Муниципальная программа «Управление муниципальным имуществом, находящимся в собственности Уссурийского городского округа» на 2018-2025 годы</w:t>
      </w:r>
    </w:p>
    <w:p w:rsidR="00F673A5" w:rsidRPr="004359AF" w:rsidRDefault="00F673A5" w:rsidP="00F673A5">
      <w:pPr>
        <w:widowControl w:val="0"/>
        <w:ind w:firstLine="768"/>
        <w:jc w:val="both"/>
        <w:outlineLvl w:val="4"/>
        <w:rPr>
          <w:sz w:val="28"/>
          <w:szCs w:val="28"/>
        </w:rPr>
      </w:pPr>
      <w:r w:rsidRPr="004359AF">
        <w:rPr>
          <w:bCs/>
          <w:sz w:val="28"/>
          <w:szCs w:val="28"/>
        </w:rPr>
        <w:t xml:space="preserve">На реализацию программы по состоянию на 01 января 2022 года запланировано 32 958 622,56 руб., по состоянию на 31 декабря 2022 года запланировано 124 730 136,30 </w:t>
      </w:r>
      <w:r w:rsidRPr="004359AF">
        <w:rPr>
          <w:sz w:val="28"/>
          <w:szCs w:val="28"/>
        </w:rPr>
        <w:t>руб., ( в течени</w:t>
      </w:r>
      <w:proofErr w:type="gramStart"/>
      <w:r w:rsidRPr="004359AF">
        <w:rPr>
          <w:sz w:val="28"/>
          <w:szCs w:val="28"/>
        </w:rPr>
        <w:t>и</w:t>
      </w:r>
      <w:proofErr w:type="gramEnd"/>
      <w:r w:rsidRPr="004359AF">
        <w:rPr>
          <w:sz w:val="28"/>
          <w:szCs w:val="28"/>
        </w:rPr>
        <w:t xml:space="preserve"> 2022 года были добавлены средства на приобретение специализированной техники, на расходы по исполнительным листам, увеличены расходы на фонд оплаты труда и ежегодную индексацию окладов муниципальных служащих).</w:t>
      </w:r>
    </w:p>
    <w:p w:rsidR="00F673A5" w:rsidRPr="004359AF" w:rsidRDefault="00F673A5" w:rsidP="00F673A5">
      <w:pPr>
        <w:widowControl w:val="0"/>
        <w:ind w:firstLine="768"/>
        <w:jc w:val="both"/>
        <w:outlineLvl w:val="4"/>
        <w:rPr>
          <w:sz w:val="28"/>
          <w:szCs w:val="28"/>
        </w:rPr>
      </w:pPr>
      <w:r w:rsidRPr="004359AF">
        <w:rPr>
          <w:sz w:val="28"/>
          <w:szCs w:val="28"/>
        </w:rPr>
        <w:t xml:space="preserve">За 2022 год в ходе реализации программы освоено 118 975 144,96 руб. или 95,39 %, в том числе </w:t>
      </w:r>
      <w:proofErr w:type="gramStart"/>
      <w:r w:rsidRPr="004359AF">
        <w:rPr>
          <w:sz w:val="28"/>
          <w:szCs w:val="28"/>
        </w:rPr>
        <w:t>на</w:t>
      </w:r>
      <w:proofErr w:type="gramEnd"/>
      <w:r w:rsidRPr="004359AF">
        <w:rPr>
          <w:sz w:val="28"/>
          <w:szCs w:val="28"/>
        </w:rPr>
        <w:t>:</w:t>
      </w:r>
    </w:p>
    <w:p w:rsidR="00F673A5" w:rsidRPr="004359AF" w:rsidRDefault="00F673A5" w:rsidP="00F673A5">
      <w:pPr>
        <w:pStyle w:val="a5"/>
        <w:widowControl w:val="0"/>
        <w:spacing w:before="0" w:beforeAutospacing="0" w:after="0" w:afterAutospacing="0"/>
        <w:ind w:firstLine="709"/>
        <w:jc w:val="both"/>
        <w:rPr>
          <w:sz w:val="28"/>
          <w:szCs w:val="28"/>
        </w:rPr>
      </w:pPr>
      <w:proofErr w:type="gramStart"/>
      <w:r w:rsidRPr="004359AF">
        <w:rPr>
          <w:bCs/>
          <w:color w:val="000000"/>
          <w:sz w:val="28"/>
          <w:szCs w:val="28"/>
        </w:rPr>
        <w:t>мероприятия по проведению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r w:rsidRPr="004359AF">
        <w:rPr>
          <w:sz w:val="28"/>
          <w:szCs w:val="28"/>
        </w:rPr>
        <w:t xml:space="preserve"> при годовом плане 1 000 000,00 руб. освоено 1 000 000,00 руб. или 100,00 %. </w:t>
      </w:r>
      <w:r w:rsidRPr="004359AF">
        <w:rPr>
          <w:sz w:val="26"/>
          <w:szCs w:val="26"/>
        </w:rPr>
        <w:t>Проведены кадастровые работы и получены технические планы (акты обследования) в отношении 203 объектов муниципальной казны и объектов, принимаемых в муниципальную</w:t>
      </w:r>
      <w:proofErr w:type="gramEnd"/>
      <w:r w:rsidRPr="004359AF">
        <w:rPr>
          <w:sz w:val="26"/>
          <w:szCs w:val="26"/>
        </w:rPr>
        <w:t xml:space="preserve"> собственность;</w:t>
      </w:r>
    </w:p>
    <w:p w:rsidR="00F673A5" w:rsidRPr="004359AF" w:rsidRDefault="00F673A5" w:rsidP="00F673A5">
      <w:pPr>
        <w:pStyle w:val="a5"/>
        <w:widowControl w:val="0"/>
        <w:spacing w:before="0" w:beforeAutospacing="0" w:after="0" w:afterAutospacing="0"/>
        <w:ind w:firstLine="709"/>
        <w:jc w:val="both"/>
        <w:rPr>
          <w:sz w:val="28"/>
          <w:szCs w:val="28"/>
        </w:rPr>
      </w:pPr>
      <w:proofErr w:type="gramStart"/>
      <w:r w:rsidRPr="004359AF">
        <w:rPr>
          <w:bCs/>
          <w:color w:val="000000"/>
          <w:sz w:val="28"/>
          <w:szCs w:val="28"/>
        </w:rPr>
        <w:t>мероприятия по содержанию и сохранению объектов муниципальной казны</w:t>
      </w:r>
      <w:r w:rsidRPr="004359AF">
        <w:rPr>
          <w:sz w:val="28"/>
          <w:szCs w:val="28"/>
        </w:rPr>
        <w:t xml:space="preserve"> при годовом плане 7 002 354,12  руб. освоено 6 857 436,39 руб. или 97,93%. </w:t>
      </w:r>
      <w:r w:rsidRPr="004359AF">
        <w:rPr>
          <w:sz w:val="26"/>
          <w:szCs w:val="26"/>
        </w:rPr>
        <w:t>Обеспечено содержание и сохранение 158 объектов муниципальной казны, в том числе: обеспечена охрана 47 объектов муниципальной казны Уссурийского городского округа; обеспечены теплоснабжением, электроэнергией 16 объектов муниципальной казны Уссурийского городского округа;</w:t>
      </w:r>
      <w:proofErr w:type="gramEnd"/>
      <w:r w:rsidRPr="004359AF">
        <w:rPr>
          <w:sz w:val="26"/>
          <w:szCs w:val="26"/>
        </w:rPr>
        <w:t xml:space="preserve"> проведена </w:t>
      </w:r>
      <w:r w:rsidRPr="004359AF">
        <w:rPr>
          <w:sz w:val="26"/>
          <w:szCs w:val="26"/>
        </w:rPr>
        <w:lastRenderedPageBreak/>
        <w:t xml:space="preserve">уборка прилегающей территории 10 объектов муниципальной казны Уссурийского городского округа; проведено техническое обслуживание и эксплуатация электроустановок 3 объектов; выполнены проекты, изготовлены и установлены информационные надписи на 15 объектах культурного наследия; проведена экспертиза о степени и категории технического состояния строительных конструкций 51 объекта недвижимого имущества; проведена экспертиза с целью признания в судебном порядке 12 объектов недвижимого имущества общим имуществом и прекращения права собственности Уссурийского городского округа; разработана проектная документация на снос 2 объектов; разработана проектная документация и получено положительное заключение государственной экспертизы на выполнение капитального ремонта 1 объекта (военкомат), выполнены </w:t>
      </w:r>
      <w:proofErr w:type="spellStart"/>
      <w:r w:rsidRPr="004359AF">
        <w:rPr>
          <w:sz w:val="26"/>
          <w:szCs w:val="26"/>
        </w:rPr>
        <w:t>предпроектные</w:t>
      </w:r>
      <w:proofErr w:type="spellEnd"/>
      <w:r w:rsidRPr="004359AF">
        <w:rPr>
          <w:sz w:val="26"/>
          <w:szCs w:val="26"/>
        </w:rPr>
        <w:t xml:space="preserve"> работы, разработана проектная документация и получено положительное заключение государственной экспертизы по сохранению 1 объекта культурного наследия (военкомат). Оплата производилась по фактически выполненным и принятым работам;</w:t>
      </w:r>
    </w:p>
    <w:p w:rsidR="00F673A5" w:rsidRPr="004359AF" w:rsidRDefault="00F673A5" w:rsidP="00F673A5">
      <w:pPr>
        <w:ind w:firstLine="709"/>
        <w:jc w:val="both"/>
        <w:rPr>
          <w:sz w:val="28"/>
          <w:szCs w:val="28"/>
        </w:rPr>
      </w:pPr>
      <w:proofErr w:type="gramStart"/>
      <w:r w:rsidRPr="004359AF">
        <w:rPr>
          <w:bCs/>
          <w:color w:val="000000"/>
          <w:sz w:val="28"/>
          <w:szCs w:val="28"/>
        </w:rP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r w:rsidRPr="004359AF">
        <w:rPr>
          <w:sz w:val="28"/>
          <w:szCs w:val="28"/>
        </w:rPr>
        <w:t xml:space="preserve"> при плане 400 000,00 руб. освоено 399 600,00 руб. или 99,90 %. </w:t>
      </w:r>
      <w:r w:rsidRPr="004359AF">
        <w:rPr>
          <w:bCs/>
          <w:sz w:val="26"/>
          <w:szCs w:val="26"/>
        </w:rPr>
        <w:t>Проведена оценка рыночной стоимости объектов муниципального</w:t>
      </w:r>
      <w:proofErr w:type="gramEnd"/>
      <w:r w:rsidRPr="004359AF">
        <w:rPr>
          <w:bCs/>
          <w:sz w:val="26"/>
          <w:szCs w:val="26"/>
        </w:rPr>
        <w:t xml:space="preserve"> имущества в целях приватизации, рыночно обоснованной величины арендной платы муниципального имущества, объектов бесхозяйного имущества для принятия к бухгалтерскому учету в отношении 82 объектов, услуги оплачены по факту выполненных работ;</w:t>
      </w:r>
    </w:p>
    <w:p w:rsidR="00F673A5" w:rsidRPr="004359AF" w:rsidRDefault="00F673A5" w:rsidP="00F673A5">
      <w:pPr>
        <w:pStyle w:val="a5"/>
        <w:widowControl w:val="0"/>
        <w:spacing w:before="0" w:beforeAutospacing="0" w:after="0" w:afterAutospacing="0"/>
        <w:ind w:firstLine="709"/>
        <w:jc w:val="both"/>
        <w:rPr>
          <w:sz w:val="28"/>
          <w:szCs w:val="28"/>
        </w:rPr>
      </w:pPr>
      <w:r w:rsidRPr="004359AF">
        <w:rPr>
          <w:sz w:val="28"/>
          <w:szCs w:val="28"/>
        </w:rPr>
        <w:t>у</w:t>
      </w:r>
      <w:r w:rsidRPr="004359AF">
        <w:rPr>
          <w:bCs/>
          <w:color w:val="000000"/>
          <w:sz w:val="28"/>
          <w:szCs w:val="28"/>
        </w:rPr>
        <w:t>правление и распоряжение объектами муниципальной казны</w:t>
      </w:r>
      <w:r w:rsidRPr="004359AF">
        <w:rPr>
          <w:sz w:val="28"/>
          <w:szCs w:val="28"/>
        </w:rPr>
        <w:t xml:space="preserve"> при годовом плане 1 188 975,35 руб. освоено 1 188 975,35 руб. или 100%. Произведена </w:t>
      </w:r>
      <w:r w:rsidRPr="004359AF">
        <w:rPr>
          <w:sz w:val="26"/>
          <w:szCs w:val="26"/>
        </w:rPr>
        <w:t>оплата налога на добавленную стоимость от продажи муниципального имущества физическим лицам (налоговым агентом является Управление имущественных отношений), государственных пошлин. Снесено 7 объектов муниципальной казны Уссурийского городского округа;</w:t>
      </w:r>
      <w:r w:rsidRPr="004359AF">
        <w:rPr>
          <w:sz w:val="28"/>
          <w:szCs w:val="28"/>
        </w:rPr>
        <w:t xml:space="preserve"> </w:t>
      </w:r>
    </w:p>
    <w:p w:rsidR="00F673A5" w:rsidRPr="004359AF" w:rsidRDefault="00F673A5" w:rsidP="00F673A5">
      <w:pPr>
        <w:pStyle w:val="a5"/>
        <w:widowControl w:val="0"/>
        <w:spacing w:before="0" w:beforeAutospacing="0" w:after="0" w:afterAutospacing="0"/>
        <w:ind w:firstLine="709"/>
        <w:jc w:val="both"/>
        <w:rPr>
          <w:sz w:val="28"/>
          <w:szCs w:val="28"/>
        </w:rPr>
      </w:pPr>
      <w:r w:rsidRPr="004359AF">
        <w:rPr>
          <w:sz w:val="28"/>
          <w:szCs w:val="28"/>
        </w:rPr>
        <w:t>проведение инвентаризации земельных участков под объектами муниципальной казны (инженерно-геодезические работы) при плане 898 867,19 руб. освоено 898 867,19 руб. или 100,00%. Проведены кадастровые работы и получены межевые планы (схемы) в отношении 138 объектов муниципальной казны Уссурийского городского округа;</w:t>
      </w:r>
    </w:p>
    <w:p w:rsidR="00F673A5" w:rsidRPr="004359AF" w:rsidRDefault="00F673A5" w:rsidP="00F673A5">
      <w:pPr>
        <w:ind w:firstLine="709"/>
        <w:jc w:val="both"/>
        <w:rPr>
          <w:sz w:val="28"/>
          <w:szCs w:val="28"/>
        </w:rPr>
      </w:pPr>
      <w:r w:rsidRPr="004359AF">
        <w:rPr>
          <w:sz w:val="28"/>
          <w:szCs w:val="28"/>
        </w:rPr>
        <w:t xml:space="preserve">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 при годовом плане 98 670,00 руб. освоено 98 670,00 руб. или 100,00%. </w:t>
      </w:r>
      <w:r w:rsidRPr="004359AF">
        <w:rPr>
          <w:sz w:val="26"/>
          <w:szCs w:val="26"/>
        </w:rPr>
        <w:t>Обеспечена публикация в средствах массовой информации сообщений о розыске наследников и собственников объектов бесхозяйного имущества на 3000 см</w:t>
      </w:r>
      <w:proofErr w:type="gramStart"/>
      <w:r w:rsidRPr="004359AF">
        <w:rPr>
          <w:sz w:val="26"/>
          <w:szCs w:val="26"/>
        </w:rPr>
        <w:t>2</w:t>
      </w:r>
      <w:proofErr w:type="gramEnd"/>
      <w:r w:rsidRPr="004359AF">
        <w:rPr>
          <w:sz w:val="28"/>
          <w:szCs w:val="28"/>
        </w:rPr>
        <w:t xml:space="preserve">; </w:t>
      </w:r>
    </w:p>
    <w:p w:rsidR="00F673A5" w:rsidRPr="004359AF" w:rsidRDefault="00F673A5" w:rsidP="00F673A5">
      <w:pPr>
        <w:pStyle w:val="a0"/>
        <w:widowControl w:val="0"/>
        <w:ind w:left="0" w:firstLine="709"/>
        <w:jc w:val="both"/>
        <w:outlineLvl w:val="1"/>
        <w:rPr>
          <w:sz w:val="26"/>
          <w:szCs w:val="26"/>
        </w:rPr>
      </w:pPr>
      <w:r w:rsidRPr="004359AF">
        <w:rPr>
          <w:sz w:val="28"/>
          <w:szCs w:val="28"/>
        </w:rPr>
        <w:t xml:space="preserve">приобретение специализированной техники, насосных установок, оборудования  при плане 92 921 780,84 руб. освоено 87 372 500,00 руб., или </w:t>
      </w:r>
      <w:r w:rsidRPr="004359AF">
        <w:rPr>
          <w:sz w:val="28"/>
          <w:szCs w:val="28"/>
        </w:rPr>
        <w:lastRenderedPageBreak/>
        <w:t xml:space="preserve">94,03%. </w:t>
      </w:r>
      <w:r w:rsidRPr="004359AF">
        <w:rPr>
          <w:sz w:val="26"/>
          <w:szCs w:val="26"/>
        </w:rPr>
        <w:t>Приобретено по муниципальным контрактам 4 единицы техники (автобетононасос, строительный кран, автомобиль ГАЗ - А32R33, экскаватор). В 2022 году не осуществлено приобретение светодиодного LED экрана на сумму 5 549 281, 84 руб. в связи с нарушением срока поставки поставщиком. Поставка и оплата светодиодного LED экрана осуществлена в январе 2023 года;</w:t>
      </w:r>
    </w:p>
    <w:p w:rsidR="00F673A5" w:rsidRPr="004359AF" w:rsidRDefault="00F673A5" w:rsidP="00F673A5">
      <w:pPr>
        <w:pStyle w:val="a0"/>
        <w:widowControl w:val="0"/>
        <w:ind w:left="0" w:firstLine="709"/>
        <w:jc w:val="both"/>
        <w:outlineLvl w:val="1"/>
        <w:rPr>
          <w:sz w:val="28"/>
          <w:szCs w:val="28"/>
        </w:rPr>
      </w:pPr>
      <w:r w:rsidRPr="004359AF">
        <w:rPr>
          <w:sz w:val="26"/>
          <w:szCs w:val="26"/>
        </w:rPr>
        <w:t>расходы, связанные с исполнением решений, принятых судебными органами при плане 8 226,74 руб. освоено 8 226,74 руб. или 100%. Возмещены судебные расходы по исполнительному листу;</w:t>
      </w:r>
    </w:p>
    <w:p w:rsidR="00F673A5" w:rsidRPr="004359AF" w:rsidRDefault="00F673A5" w:rsidP="00F673A5">
      <w:pPr>
        <w:pStyle w:val="a0"/>
        <w:widowControl w:val="0"/>
        <w:ind w:left="0" w:firstLine="709"/>
        <w:jc w:val="both"/>
        <w:outlineLvl w:val="1"/>
        <w:rPr>
          <w:sz w:val="28"/>
          <w:szCs w:val="28"/>
        </w:rPr>
      </w:pPr>
      <w:r w:rsidRPr="004359AF">
        <w:rPr>
          <w:bCs/>
          <w:color w:val="000000"/>
          <w:sz w:val="28"/>
          <w:szCs w:val="28"/>
        </w:rPr>
        <w:t>руководство и управление в сфере установленных функций органов местного самоуправления Уссурийского городского округа</w:t>
      </w:r>
      <w:r w:rsidRPr="004359AF">
        <w:rPr>
          <w:sz w:val="28"/>
          <w:szCs w:val="28"/>
        </w:rPr>
        <w:t xml:space="preserve"> при годовом плане 21 211 262,06 руб. освоено 21 150 869,29 руб. или 99,71 % средства направлены на выплату заработной платы и обеспечение деятельности управления имущественных отношений.</w:t>
      </w:r>
    </w:p>
    <w:p w:rsidR="00F673A5" w:rsidRPr="004359AF" w:rsidRDefault="00F673A5" w:rsidP="00F673A5">
      <w:pPr>
        <w:pStyle w:val="a0"/>
        <w:widowControl w:val="0"/>
        <w:ind w:left="735"/>
        <w:jc w:val="center"/>
        <w:outlineLvl w:val="1"/>
        <w:rPr>
          <w:b/>
          <w:bCs/>
          <w:sz w:val="28"/>
          <w:szCs w:val="28"/>
        </w:rPr>
      </w:pPr>
    </w:p>
    <w:p w:rsidR="00F673A5" w:rsidRPr="001954E6" w:rsidRDefault="00F673A5" w:rsidP="00C74099">
      <w:pPr>
        <w:pStyle w:val="a0"/>
        <w:widowControl w:val="0"/>
        <w:ind w:left="0"/>
        <w:jc w:val="center"/>
        <w:outlineLvl w:val="1"/>
        <w:rPr>
          <w:rFonts w:ascii="Times New Roman" w:hAnsi="Times New Roman" w:cs="Times New Roman"/>
          <w:b/>
          <w:bCs/>
          <w:sz w:val="28"/>
          <w:szCs w:val="28"/>
        </w:rPr>
      </w:pPr>
      <w:r w:rsidRPr="001954E6">
        <w:rPr>
          <w:rFonts w:ascii="Times New Roman" w:hAnsi="Times New Roman" w:cs="Times New Roman"/>
          <w:b/>
          <w:bCs/>
          <w:sz w:val="28"/>
          <w:szCs w:val="28"/>
        </w:rPr>
        <w:t xml:space="preserve">21. Муниципальная программа «Развитие информационных коммуникационных технологий </w:t>
      </w:r>
      <w:r w:rsidRPr="001954E6">
        <w:rPr>
          <w:rFonts w:ascii="Times New Roman" w:hAnsi="Times New Roman" w:cs="Times New Roman"/>
          <w:b/>
          <w:sz w:val="28"/>
          <w:szCs w:val="28"/>
        </w:rPr>
        <w:t>администрации Уссурийского городского округа»</w:t>
      </w:r>
      <w:r w:rsidRPr="001954E6">
        <w:rPr>
          <w:rFonts w:ascii="Times New Roman" w:hAnsi="Times New Roman" w:cs="Times New Roman"/>
          <w:b/>
          <w:bCs/>
          <w:sz w:val="28"/>
          <w:szCs w:val="28"/>
        </w:rPr>
        <w:t xml:space="preserve"> на 2018-2023 годы</w:t>
      </w:r>
    </w:p>
    <w:p w:rsidR="00F673A5" w:rsidRPr="004359AF" w:rsidRDefault="00F673A5" w:rsidP="00F673A5">
      <w:pPr>
        <w:autoSpaceDE w:val="0"/>
        <w:autoSpaceDN w:val="0"/>
        <w:adjustRightInd w:val="0"/>
        <w:ind w:firstLine="709"/>
        <w:jc w:val="both"/>
        <w:rPr>
          <w:color w:val="000000"/>
          <w:sz w:val="28"/>
          <w:szCs w:val="28"/>
        </w:rPr>
      </w:pPr>
      <w:proofErr w:type="gramStart"/>
      <w:r w:rsidRPr="004359AF">
        <w:rPr>
          <w:bCs/>
          <w:sz w:val="28"/>
          <w:szCs w:val="28"/>
        </w:rPr>
        <w:t xml:space="preserve">На реализацию программы по состоянию на 01 января 2022 года запланировано 12 750 000,00 руб., по состоянию на 31 декабря 2022 года запланировано </w:t>
      </w:r>
      <w:r w:rsidRPr="004359AF">
        <w:rPr>
          <w:sz w:val="28"/>
          <w:szCs w:val="28"/>
        </w:rPr>
        <w:t>15 830 000,00 руб., (</w:t>
      </w:r>
      <w:r w:rsidRPr="004359AF">
        <w:rPr>
          <w:color w:val="000000"/>
          <w:sz w:val="28"/>
          <w:szCs w:val="28"/>
        </w:rPr>
        <w:t>увеличены</w:t>
      </w:r>
      <w:r w:rsidRPr="004359AF">
        <w:rPr>
          <w:sz w:val="28"/>
          <w:szCs w:val="28"/>
        </w:rPr>
        <w:t xml:space="preserve"> </w:t>
      </w:r>
      <w:r w:rsidRPr="004359AF">
        <w:rPr>
          <w:color w:val="000000"/>
          <w:sz w:val="28"/>
          <w:szCs w:val="28"/>
        </w:rPr>
        <w:t>расходы на замену серверного оборудования для финансового управления администрации Уссурийского городского округа в количестве 2 ед., в связи с износом, на котором размещены информационные системы:</w:t>
      </w:r>
      <w:proofErr w:type="gramEnd"/>
      <w:r w:rsidRPr="004359AF">
        <w:rPr>
          <w:color w:val="000000"/>
          <w:sz w:val="28"/>
          <w:szCs w:val="28"/>
        </w:rPr>
        <w:t xml:space="preserve"> </w:t>
      </w:r>
      <w:proofErr w:type="spellStart"/>
      <w:proofErr w:type="gramStart"/>
      <w:r w:rsidRPr="004359AF">
        <w:rPr>
          <w:color w:val="000000"/>
          <w:sz w:val="28"/>
          <w:szCs w:val="28"/>
        </w:rPr>
        <w:t>Админитсратор-Смарт</w:t>
      </w:r>
      <w:proofErr w:type="spellEnd"/>
      <w:r w:rsidRPr="004359AF">
        <w:rPr>
          <w:color w:val="000000"/>
          <w:sz w:val="28"/>
          <w:szCs w:val="28"/>
        </w:rPr>
        <w:t xml:space="preserve">, Бюджет </w:t>
      </w:r>
      <w:proofErr w:type="spellStart"/>
      <w:r w:rsidRPr="004359AF">
        <w:rPr>
          <w:color w:val="000000"/>
          <w:sz w:val="28"/>
          <w:szCs w:val="28"/>
        </w:rPr>
        <w:t>СмартПро</w:t>
      </w:r>
      <w:proofErr w:type="spellEnd"/>
      <w:r w:rsidRPr="004359AF">
        <w:rPr>
          <w:color w:val="000000"/>
          <w:sz w:val="28"/>
          <w:szCs w:val="28"/>
        </w:rPr>
        <w:t xml:space="preserve">, </w:t>
      </w:r>
      <w:proofErr w:type="spellStart"/>
      <w:r w:rsidRPr="004359AF">
        <w:rPr>
          <w:color w:val="000000"/>
          <w:sz w:val="28"/>
          <w:szCs w:val="28"/>
        </w:rPr>
        <w:t>Проект-СмартПро</w:t>
      </w:r>
      <w:proofErr w:type="spellEnd"/>
      <w:r w:rsidRPr="004359AF">
        <w:rPr>
          <w:color w:val="000000"/>
          <w:sz w:val="28"/>
          <w:szCs w:val="28"/>
        </w:rPr>
        <w:t xml:space="preserve">, </w:t>
      </w:r>
      <w:proofErr w:type="spellStart"/>
      <w:r w:rsidRPr="004359AF">
        <w:rPr>
          <w:color w:val="000000"/>
          <w:sz w:val="28"/>
          <w:szCs w:val="28"/>
        </w:rPr>
        <w:t>Свод-Смарт</w:t>
      </w:r>
      <w:proofErr w:type="spellEnd"/>
      <w:r w:rsidRPr="004359AF">
        <w:rPr>
          <w:color w:val="000000"/>
          <w:sz w:val="28"/>
          <w:szCs w:val="28"/>
        </w:rPr>
        <w:t xml:space="preserve">, Финансовый </w:t>
      </w:r>
      <w:proofErr w:type="spellStart"/>
      <w:r w:rsidRPr="004359AF">
        <w:rPr>
          <w:color w:val="000000"/>
          <w:sz w:val="28"/>
          <w:szCs w:val="28"/>
        </w:rPr>
        <w:t>контроль-Смарт</w:t>
      </w:r>
      <w:proofErr w:type="spellEnd"/>
      <w:r w:rsidRPr="004359AF">
        <w:rPr>
          <w:color w:val="000000"/>
          <w:sz w:val="28"/>
          <w:szCs w:val="28"/>
        </w:rPr>
        <w:t xml:space="preserve">, Электронный архив ПК </w:t>
      </w:r>
      <w:proofErr w:type="spellStart"/>
      <w:r w:rsidRPr="004359AF">
        <w:rPr>
          <w:color w:val="000000"/>
          <w:sz w:val="28"/>
          <w:szCs w:val="28"/>
        </w:rPr>
        <w:t>Свод-Смарт</w:t>
      </w:r>
      <w:proofErr w:type="spellEnd"/>
      <w:r w:rsidRPr="004359AF">
        <w:rPr>
          <w:color w:val="000000"/>
          <w:sz w:val="28"/>
          <w:szCs w:val="28"/>
        </w:rPr>
        <w:t>).</w:t>
      </w:r>
      <w:r w:rsidRPr="004359AF">
        <w:rPr>
          <w:sz w:val="28"/>
          <w:szCs w:val="28"/>
        </w:rPr>
        <w:t xml:space="preserve"> </w:t>
      </w:r>
      <w:proofErr w:type="gramEnd"/>
    </w:p>
    <w:p w:rsidR="00F673A5" w:rsidRPr="004359AF" w:rsidRDefault="00F673A5" w:rsidP="00F673A5">
      <w:pPr>
        <w:widowControl w:val="0"/>
        <w:ind w:firstLine="709"/>
        <w:jc w:val="both"/>
        <w:outlineLvl w:val="1"/>
        <w:rPr>
          <w:sz w:val="28"/>
          <w:szCs w:val="28"/>
        </w:rPr>
      </w:pPr>
      <w:r w:rsidRPr="004359AF">
        <w:rPr>
          <w:sz w:val="28"/>
          <w:szCs w:val="28"/>
        </w:rPr>
        <w:t xml:space="preserve">За 2022 год в ходе реализации программы освоено </w:t>
      </w:r>
      <w:r w:rsidRPr="004359AF">
        <w:rPr>
          <w:sz w:val="28"/>
          <w:szCs w:val="28"/>
        </w:rPr>
        <w:br/>
        <w:t>15 822 717,75 руб. при годовом плане 15 830 000,00 руб. (99,95 %) и кассовом плане 15 830 000,00 руб. (99,95 %).</w:t>
      </w:r>
    </w:p>
    <w:p w:rsidR="00F673A5" w:rsidRPr="004359AF" w:rsidRDefault="00F673A5" w:rsidP="00F673A5">
      <w:pPr>
        <w:widowControl w:val="0"/>
        <w:ind w:firstLine="709"/>
        <w:jc w:val="both"/>
        <w:outlineLvl w:val="1"/>
        <w:rPr>
          <w:sz w:val="28"/>
          <w:szCs w:val="28"/>
        </w:rPr>
      </w:pPr>
      <w:r w:rsidRPr="004359AF">
        <w:rPr>
          <w:sz w:val="28"/>
          <w:szCs w:val="28"/>
        </w:rPr>
        <w:t>Бюджетные ассигнования запланированы на следующие мероприятия:</w:t>
      </w:r>
    </w:p>
    <w:p w:rsidR="00F673A5" w:rsidRPr="004359AF" w:rsidRDefault="00F673A5" w:rsidP="00F673A5">
      <w:pPr>
        <w:widowControl w:val="0"/>
        <w:ind w:firstLine="709"/>
        <w:jc w:val="both"/>
        <w:outlineLvl w:val="1"/>
        <w:rPr>
          <w:sz w:val="28"/>
          <w:szCs w:val="28"/>
        </w:rPr>
      </w:pPr>
      <w:r w:rsidRPr="004359AF">
        <w:rPr>
          <w:sz w:val="28"/>
          <w:szCs w:val="28"/>
        </w:rPr>
        <w:t>- приобретение средств вычислительной и организационной техники, серверного оборудования, программного обеспечения, развитие и обеспечение эксплуатации информационных систем, официального сайта администрации Уссурийского городского округа при плане 14 230 000,00 освоено 14 229 024,61 руб.(99,99 %) (Барс Имущество, Консультант, оргтехника, лицензионные права на использование программных комплексов)</w:t>
      </w:r>
      <w:proofErr w:type="gramStart"/>
      <w:r w:rsidRPr="004359AF">
        <w:rPr>
          <w:sz w:val="28"/>
          <w:szCs w:val="28"/>
        </w:rPr>
        <w:t xml:space="preserve"> ;</w:t>
      </w:r>
      <w:proofErr w:type="gramEnd"/>
    </w:p>
    <w:p w:rsidR="00F673A5" w:rsidRPr="004359AF" w:rsidRDefault="00F673A5" w:rsidP="00F673A5">
      <w:pPr>
        <w:widowControl w:val="0"/>
        <w:ind w:firstLine="709"/>
        <w:jc w:val="both"/>
        <w:outlineLvl w:val="1"/>
        <w:rPr>
          <w:sz w:val="28"/>
          <w:szCs w:val="28"/>
        </w:rPr>
      </w:pPr>
      <w:r w:rsidRPr="004359AF">
        <w:rPr>
          <w:sz w:val="28"/>
          <w:szCs w:val="28"/>
        </w:rPr>
        <w:t>- предоставление выделенного доступа в сеть Интернет при плане 350 000,00 руб. освоено 349 203,33 руб. (99,77 %);</w:t>
      </w:r>
    </w:p>
    <w:p w:rsidR="00F673A5" w:rsidRPr="004359AF" w:rsidRDefault="00F673A5" w:rsidP="00F673A5">
      <w:pPr>
        <w:widowControl w:val="0"/>
        <w:ind w:firstLine="709"/>
        <w:jc w:val="both"/>
        <w:outlineLvl w:val="1"/>
        <w:rPr>
          <w:sz w:val="28"/>
          <w:szCs w:val="28"/>
        </w:rPr>
      </w:pPr>
      <w:r w:rsidRPr="004359AF">
        <w:rPr>
          <w:sz w:val="28"/>
          <w:szCs w:val="28"/>
        </w:rPr>
        <w:t>- мероприятия по защите информации, в том числе приобретение средств защиты для нужд администрации Уссурийского городского округа при плане 1 250 000,00 освоено 1 244 489,81  руб. (99,56 %).</w:t>
      </w:r>
    </w:p>
    <w:p w:rsidR="00F673A5" w:rsidRPr="004359AF" w:rsidRDefault="00F673A5" w:rsidP="00F673A5">
      <w:pPr>
        <w:widowControl w:val="0"/>
        <w:ind w:firstLineChars="295" w:firstLine="829"/>
        <w:jc w:val="center"/>
        <w:outlineLvl w:val="4"/>
        <w:rPr>
          <w:b/>
          <w:bCs/>
          <w:sz w:val="28"/>
          <w:szCs w:val="28"/>
        </w:rPr>
      </w:pPr>
    </w:p>
    <w:p w:rsidR="00F673A5" w:rsidRPr="001954E6" w:rsidRDefault="00F673A5" w:rsidP="00F673A5">
      <w:pPr>
        <w:pStyle w:val="a0"/>
        <w:widowControl w:val="0"/>
        <w:ind w:left="0"/>
        <w:jc w:val="center"/>
        <w:outlineLvl w:val="1"/>
        <w:rPr>
          <w:rFonts w:ascii="Times New Roman" w:hAnsi="Times New Roman" w:cs="Times New Roman"/>
          <w:b/>
          <w:bCs/>
          <w:sz w:val="28"/>
          <w:szCs w:val="28"/>
        </w:rPr>
      </w:pPr>
      <w:r w:rsidRPr="001954E6">
        <w:rPr>
          <w:rFonts w:ascii="Times New Roman" w:hAnsi="Times New Roman" w:cs="Times New Roman"/>
          <w:b/>
          <w:bCs/>
          <w:sz w:val="28"/>
          <w:szCs w:val="28"/>
        </w:rPr>
        <w:t>22. Муниципальная программа «Управление муниципальными финансами Уссурийского городского округа» на 2016 – 2023 годы</w:t>
      </w:r>
    </w:p>
    <w:p w:rsidR="00F673A5" w:rsidRPr="004359AF" w:rsidRDefault="00F673A5" w:rsidP="00F673A5">
      <w:pPr>
        <w:pStyle w:val="a0"/>
        <w:widowControl w:val="0"/>
        <w:ind w:left="0"/>
        <w:jc w:val="center"/>
        <w:outlineLvl w:val="1"/>
        <w:rPr>
          <w:b/>
          <w:bCs/>
          <w:sz w:val="28"/>
          <w:szCs w:val="28"/>
        </w:rPr>
      </w:pPr>
    </w:p>
    <w:p w:rsidR="00F673A5" w:rsidRPr="004359AF" w:rsidRDefault="00F673A5" w:rsidP="00F673A5">
      <w:pPr>
        <w:autoSpaceDE w:val="0"/>
        <w:autoSpaceDN w:val="0"/>
        <w:adjustRightInd w:val="0"/>
        <w:ind w:firstLine="709"/>
        <w:jc w:val="both"/>
        <w:rPr>
          <w:color w:val="000000"/>
          <w:sz w:val="28"/>
          <w:szCs w:val="28"/>
        </w:rPr>
      </w:pPr>
      <w:r w:rsidRPr="004359AF">
        <w:rPr>
          <w:bCs/>
          <w:sz w:val="28"/>
          <w:szCs w:val="28"/>
        </w:rPr>
        <w:t xml:space="preserve">На реализацию программы по состоянию на 01 января 2022 года запланировано 33 258 880,00 руб., по состоянию на 31 декабря 2022 года запланировано </w:t>
      </w:r>
      <w:r w:rsidRPr="004359AF">
        <w:rPr>
          <w:sz w:val="28"/>
          <w:szCs w:val="28"/>
        </w:rPr>
        <w:t xml:space="preserve">28 638 860,00 руб., (увеличены расходы на обеспечение открытости и доступности информации о бюджетном процессе, практике инициативного </w:t>
      </w:r>
      <w:proofErr w:type="spellStart"/>
      <w:r w:rsidRPr="004359AF">
        <w:rPr>
          <w:sz w:val="28"/>
          <w:szCs w:val="28"/>
        </w:rPr>
        <w:t>бюджетирования</w:t>
      </w:r>
      <w:proofErr w:type="spellEnd"/>
      <w:r w:rsidRPr="004359AF">
        <w:rPr>
          <w:sz w:val="28"/>
          <w:szCs w:val="28"/>
        </w:rPr>
        <w:t xml:space="preserve">, </w:t>
      </w:r>
      <w:r w:rsidRPr="004359AF">
        <w:rPr>
          <w:color w:val="000000"/>
          <w:sz w:val="28"/>
          <w:szCs w:val="28"/>
        </w:rPr>
        <w:t>уменьшены расходы на обслуживание муниципального в связи с отсутствием потребности в заключени</w:t>
      </w:r>
      <w:proofErr w:type="gramStart"/>
      <w:r w:rsidRPr="004359AF">
        <w:rPr>
          <w:color w:val="000000"/>
          <w:sz w:val="28"/>
          <w:szCs w:val="28"/>
        </w:rPr>
        <w:t>и</w:t>
      </w:r>
      <w:proofErr w:type="gramEnd"/>
      <w:r w:rsidRPr="004359AF">
        <w:rPr>
          <w:color w:val="000000"/>
          <w:sz w:val="28"/>
          <w:szCs w:val="28"/>
        </w:rPr>
        <w:t xml:space="preserve"> в 2022 году контракта по предоставлению заемных средств (кредита) на покрытие дефицита бюджета Уссурийского городского округа).</w:t>
      </w:r>
      <w:r w:rsidRPr="004359AF">
        <w:rPr>
          <w:sz w:val="28"/>
          <w:szCs w:val="28"/>
        </w:rPr>
        <w:t xml:space="preserve"> </w:t>
      </w:r>
    </w:p>
    <w:p w:rsidR="00F673A5" w:rsidRPr="004359AF" w:rsidRDefault="00F673A5" w:rsidP="00F673A5">
      <w:pPr>
        <w:widowControl w:val="0"/>
        <w:ind w:firstLine="709"/>
        <w:jc w:val="both"/>
        <w:rPr>
          <w:sz w:val="28"/>
          <w:szCs w:val="28"/>
        </w:rPr>
      </w:pPr>
      <w:r w:rsidRPr="004359AF">
        <w:rPr>
          <w:sz w:val="28"/>
          <w:szCs w:val="28"/>
        </w:rPr>
        <w:t xml:space="preserve">За 2022 год освоено 27 918 021,35 руб. при годовом плане </w:t>
      </w:r>
      <w:r w:rsidRPr="004359AF">
        <w:rPr>
          <w:sz w:val="28"/>
          <w:szCs w:val="28"/>
        </w:rPr>
        <w:br/>
        <w:t xml:space="preserve">28 638 860,00 руб. (97,48 %) и кассовом плане 28 638 860,00 руб. </w:t>
      </w:r>
      <w:r w:rsidRPr="004359AF">
        <w:rPr>
          <w:sz w:val="28"/>
          <w:szCs w:val="28"/>
        </w:rPr>
        <w:br/>
        <w:t xml:space="preserve">(97,48 %). </w:t>
      </w:r>
    </w:p>
    <w:p w:rsidR="00F673A5" w:rsidRPr="004359AF" w:rsidRDefault="00F673A5" w:rsidP="00F673A5">
      <w:pPr>
        <w:widowControl w:val="0"/>
        <w:ind w:firstLine="709"/>
        <w:jc w:val="both"/>
        <w:rPr>
          <w:sz w:val="28"/>
          <w:szCs w:val="28"/>
        </w:rPr>
      </w:pPr>
      <w:r w:rsidRPr="004359AF">
        <w:rPr>
          <w:sz w:val="28"/>
          <w:szCs w:val="28"/>
        </w:rPr>
        <w:t>Бюджетные ассигнования направлены:</w:t>
      </w:r>
    </w:p>
    <w:p w:rsidR="00F673A5" w:rsidRPr="004359AF" w:rsidRDefault="00F673A5" w:rsidP="00F673A5">
      <w:pPr>
        <w:ind w:firstLine="708"/>
        <w:jc w:val="both"/>
        <w:rPr>
          <w:sz w:val="28"/>
          <w:szCs w:val="28"/>
        </w:rPr>
      </w:pPr>
      <w:r w:rsidRPr="004359AF">
        <w:rPr>
          <w:sz w:val="28"/>
          <w:szCs w:val="28"/>
        </w:rPr>
        <w:t>- на обеспечения руководства и управления в сфере установленных функций органов местного самоуправления в сумме 25 049 682,35 руб. при годовом плане 25 362 370,00 руб. (98,77 %);</w:t>
      </w:r>
    </w:p>
    <w:p w:rsidR="00F673A5" w:rsidRPr="004359AF" w:rsidRDefault="00F673A5" w:rsidP="00F673A5">
      <w:pPr>
        <w:ind w:firstLine="708"/>
        <w:jc w:val="both"/>
        <w:rPr>
          <w:sz w:val="28"/>
          <w:szCs w:val="28"/>
        </w:rPr>
      </w:pPr>
      <w:r w:rsidRPr="004359AF">
        <w:rPr>
          <w:sz w:val="28"/>
          <w:szCs w:val="28"/>
        </w:rPr>
        <w:t xml:space="preserve">- на обслуживание информационных систем при годовом плане 2 076 390,00 руб. освоено 1 816 439,00 или 87,48 %, средства освоены не в полном объеме в связи </w:t>
      </w:r>
      <w:proofErr w:type="gramStart"/>
      <w:r w:rsidRPr="004359AF">
        <w:rPr>
          <w:sz w:val="28"/>
          <w:szCs w:val="28"/>
        </w:rPr>
        <w:t>с</w:t>
      </w:r>
      <w:proofErr w:type="gramEnd"/>
      <w:r w:rsidRPr="004359AF">
        <w:rPr>
          <w:sz w:val="28"/>
          <w:szCs w:val="28"/>
        </w:rPr>
        <w:t xml:space="preserve"> сложившейся экономией по закупочным процедурам; </w:t>
      </w:r>
    </w:p>
    <w:p w:rsidR="00F673A5" w:rsidRPr="004359AF" w:rsidRDefault="00F673A5" w:rsidP="00F673A5">
      <w:pPr>
        <w:ind w:firstLine="708"/>
        <w:jc w:val="both"/>
        <w:rPr>
          <w:sz w:val="28"/>
          <w:szCs w:val="28"/>
        </w:rPr>
      </w:pPr>
      <w:r w:rsidRPr="004359AF">
        <w:rPr>
          <w:sz w:val="28"/>
          <w:szCs w:val="28"/>
        </w:rPr>
        <w:t>- на мероприятия по росту доходов, оптимизации и повышению эффективности бюджетных расходов при плане 666 100,00 руб. направлено 656 100,00 руб. (98,50 %), средства направлены на изготовление и размещение рекламных баннеров, в целях информирования и побуждения налогоплательщиков к уплате местных налогов, а также информирование граждан в социальных сетях;</w:t>
      </w:r>
    </w:p>
    <w:p w:rsidR="00F673A5" w:rsidRPr="004359AF" w:rsidRDefault="00F673A5" w:rsidP="00F673A5">
      <w:pPr>
        <w:widowControl w:val="0"/>
        <w:ind w:firstLine="708"/>
        <w:jc w:val="both"/>
        <w:rPr>
          <w:sz w:val="28"/>
          <w:szCs w:val="28"/>
        </w:rPr>
      </w:pPr>
      <w:r w:rsidRPr="004359AF">
        <w:rPr>
          <w:sz w:val="28"/>
          <w:szCs w:val="28"/>
        </w:rPr>
        <w:t xml:space="preserve">- на мероприятие по развитию инициативного </w:t>
      </w:r>
      <w:proofErr w:type="spellStart"/>
      <w:r w:rsidRPr="004359AF">
        <w:rPr>
          <w:sz w:val="28"/>
          <w:szCs w:val="28"/>
        </w:rPr>
        <w:t>бюджетирования</w:t>
      </w:r>
      <w:proofErr w:type="spellEnd"/>
      <w:r w:rsidRPr="004359AF">
        <w:rPr>
          <w:sz w:val="28"/>
          <w:szCs w:val="28"/>
        </w:rPr>
        <w:t xml:space="preserve"> в Уссурийском городском округе при плане 200 000,00 руб. средства освоены в сумме 61 800,00 руб. или 30,90 % направлены на изготовление </w:t>
      </w:r>
      <w:proofErr w:type="spellStart"/>
      <w:r w:rsidRPr="004359AF">
        <w:rPr>
          <w:sz w:val="28"/>
          <w:szCs w:val="28"/>
        </w:rPr>
        <w:t>брендовых</w:t>
      </w:r>
      <w:proofErr w:type="spellEnd"/>
      <w:r w:rsidRPr="004359AF">
        <w:rPr>
          <w:sz w:val="28"/>
          <w:szCs w:val="28"/>
        </w:rPr>
        <w:t xml:space="preserve"> табличек с информацией об инициативном </w:t>
      </w:r>
      <w:proofErr w:type="spellStart"/>
      <w:r w:rsidRPr="004359AF">
        <w:rPr>
          <w:sz w:val="28"/>
          <w:szCs w:val="28"/>
        </w:rPr>
        <w:t>бюджетировании</w:t>
      </w:r>
      <w:proofErr w:type="spellEnd"/>
      <w:r w:rsidRPr="004359AF">
        <w:rPr>
          <w:sz w:val="28"/>
          <w:szCs w:val="28"/>
        </w:rPr>
        <w:t xml:space="preserve">, средства освоены не в полном объеме в связи </w:t>
      </w:r>
      <w:proofErr w:type="gramStart"/>
      <w:r w:rsidRPr="004359AF">
        <w:rPr>
          <w:sz w:val="28"/>
          <w:szCs w:val="28"/>
        </w:rPr>
        <w:t>с</w:t>
      </w:r>
      <w:proofErr w:type="gramEnd"/>
      <w:r w:rsidRPr="004359AF">
        <w:rPr>
          <w:sz w:val="28"/>
          <w:szCs w:val="28"/>
        </w:rPr>
        <w:t xml:space="preserve"> сложившейся экономией при заключении договора;</w:t>
      </w:r>
    </w:p>
    <w:p w:rsidR="00F673A5" w:rsidRPr="004359AF" w:rsidRDefault="00F673A5" w:rsidP="00F673A5">
      <w:pPr>
        <w:widowControl w:val="0"/>
        <w:ind w:firstLine="708"/>
        <w:jc w:val="both"/>
        <w:rPr>
          <w:sz w:val="28"/>
          <w:szCs w:val="28"/>
        </w:rPr>
      </w:pPr>
      <w:r w:rsidRPr="004359AF">
        <w:rPr>
          <w:sz w:val="28"/>
          <w:szCs w:val="28"/>
        </w:rPr>
        <w:t xml:space="preserve">-на обеспечение открытости и доступности информации о бюджетном процессе, практике инициативного </w:t>
      </w:r>
      <w:proofErr w:type="spellStart"/>
      <w:r w:rsidRPr="004359AF">
        <w:rPr>
          <w:sz w:val="28"/>
          <w:szCs w:val="28"/>
        </w:rPr>
        <w:t>бюджетирования</w:t>
      </w:r>
      <w:proofErr w:type="spellEnd"/>
      <w:r w:rsidRPr="004359AF">
        <w:rPr>
          <w:sz w:val="28"/>
          <w:szCs w:val="28"/>
        </w:rPr>
        <w:t xml:space="preserve"> при плане 334 000,00 руб. расходы составили 334 000,00 руб. (100,00 %), средства направлены на изготовление видеороликов.</w:t>
      </w:r>
    </w:p>
    <w:p w:rsidR="00F673A5" w:rsidRPr="004359AF" w:rsidRDefault="00F673A5" w:rsidP="00F673A5">
      <w:pPr>
        <w:widowControl w:val="0"/>
        <w:ind w:firstLineChars="295" w:firstLine="829"/>
        <w:jc w:val="center"/>
        <w:outlineLvl w:val="4"/>
        <w:rPr>
          <w:b/>
          <w:bCs/>
          <w:sz w:val="28"/>
          <w:szCs w:val="28"/>
        </w:rPr>
      </w:pPr>
    </w:p>
    <w:p w:rsidR="00F673A5" w:rsidRPr="004359AF" w:rsidRDefault="00F673A5" w:rsidP="00C74099">
      <w:pPr>
        <w:widowControl w:val="0"/>
        <w:jc w:val="center"/>
        <w:outlineLvl w:val="3"/>
        <w:rPr>
          <w:b/>
          <w:sz w:val="28"/>
          <w:szCs w:val="28"/>
        </w:rPr>
      </w:pPr>
      <w:r w:rsidRPr="004359AF">
        <w:rPr>
          <w:b/>
          <w:sz w:val="28"/>
          <w:szCs w:val="28"/>
        </w:rPr>
        <w:t>23. Муниципальная программа «Доступная среда на территории Уссурийского городского округа» на 2021- 2026 годы</w:t>
      </w:r>
    </w:p>
    <w:p w:rsidR="00F673A5" w:rsidRPr="004359AF" w:rsidRDefault="00F673A5" w:rsidP="00F673A5">
      <w:pPr>
        <w:widowControl w:val="0"/>
        <w:ind w:firstLine="708"/>
        <w:jc w:val="both"/>
        <w:outlineLvl w:val="3"/>
        <w:rPr>
          <w:sz w:val="28"/>
          <w:szCs w:val="28"/>
        </w:rPr>
      </w:pPr>
    </w:p>
    <w:p w:rsidR="00F673A5" w:rsidRPr="004359AF" w:rsidRDefault="00F673A5" w:rsidP="00F673A5">
      <w:pPr>
        <w:widowControl w:val="0"/>
        <w:jc w:val="both"/>
        <w:outlineLvl w:val="3"/>
        <w:rPr>
          <w:sz w:val="28"/>
          <w:szCs w:val="28"/>
        </w:rPr>
      </w:pPr>
      <w:r w:rsidRPr="004359AF">
        <w:rPr>
          <w:sz w:val="28"/>
          <w:szCs w:val="28"/>
        </w:rPr>
        <w:t xml:space="preserve">На реализацию программы по состоянию на 01 января 2022 года </w:t>
      </w:r>
      <w:r w:rsidRPr="004359AF">
        <w:rPr>
          <w:sz w:val="28"/>
          <w:szCs w:val="28"/>
        </w:rPr>
        <w:lastRenderedPageBreak/>
        <w:t>запланировано 3 209 500,00 руб., по состоянию на 31 декабря 2022 года запланировано 2 858 250,64 руб. (средства возвращены в бюджет под факт выполненных работ).</w:t>
      </w:r>
    </w:p>
    <w:p w:rsidR="00F673A5" w:rsidRPr="004359AF" w:rsidRDefault="00F673A5" w:rsidP="00F673A5">
      <w:pPr>
        <w:widowControl w:val="0"/>
        <w:ind w:firstLine="709"/>
        <w:jc w:val="both"/>
        <w:outlineLvl w:val="3"/>
        <w:rPr>
          <w:sz w:val="28"/>
          <w:szCs w:val="28"/>
        </w:rPr>
      </w:pPr>
      <w:r w:rsidRPr="004359AF">
        <w:rPr>
          <w:sz w:val="28"/>
          <w:szCs w:val="28"/>
        </w:rPr>
        <w:t>За 2022 год в ходе реализации программы при годовом плане 2 858 250,64 руб. расходы составили 2 858 250,64 руб. или 100,00 %, исполнение кассового плана 100,00 %.</w:t>
      </w:r>
    </w:p>
    <w:p w:rsidR="00F673A5" w:rsidRPr="004359AF" w:rsidRDefault="00F673A5" w:rsidP="00F673A5">
      <w:pPr>
        <w:widowControl w:val="0"/>
        <w:ind w:firstLine="708"/>
        <w:jc w:val="both"/>
        <w:rPr>
          <w:sz w:val="28"/>
          <w:szCs w:val="28"/>
        </w:rPr>
      </w:pPr>
      <w:r w:rsidRPr="004359AF">
        <w:rPr>
          <w:sz w:val="28"/>
          <w:szCs w:val="28"/>
        </w:rPr>
        <w:t>Бюджетные ассигнования предусмотрены на мероприятия:</w:t>
      </w:r>
    </w:p>
    <w:p w:rsidR="00F673A5" w:rsidRPr="004359AF" w:rsidRDefault="00F673A5" w:rsidP="00F673A5">
      <w:pPr>
        <w:widowControl w:val="0"/>
        <w:ind w:firstLine="708"/>
        <w:jc w:val="both"/>
        <w:rPr>
          <w:sz w:val="28"/>
          <w:szCs w:val="28"/>
        </w:rPr>
      </w:pPr>
      <w:r w:rsidRPr="004359AF">
        <w:rPr>
          <w:sz w:val="28"/>
          <w:szCs w:val="28"/>
        </w:rPr>
        <w:t xml:space="preserve">- по обеспечению доступности в учреждениях сферах жизнедеятельности при плане 2 458 250,64 руб. расходы составили 2 458 250,64 руб. (100,00 %). </w:t>
      </w:r>
      <w:proofErr w:type="gramStart"/>
      <w:r w:rsidRPr="004359AF">
        <w:rPr>
          <w:sz w:val="28"/>
          <w:szCs w:val="28"/>
        </w:rPr>
        <w:t xml:space="preserve">Средства направлены на устройство </w:t>
      </w:r>
      <w:proofErr w:type="spellStart"/>
      <w:r w:rsidRPr="004359AF">
        <w:rPr>
          <w:sz w:val="28"/>
          <w:szCs w:val="28"/>
        </w:rPr>
        <w:t>автопарковки</w:t>
      </w:r>
      <w:proofErr w:type="spellEnd"/>
      <w:r w:rsidRPr="004359AF">
        <w:rPr>
          <w:sz w:val="28"/>
          <w:szCs w:val="28"/>
        </w:rPr>
        <w:t xml:space="preserve"> для </w:t>
      </w:r>
      <w:proofErr w:type="spellStart"/>
      <w:r w:rsidRPr="004359AF">
        <w:rPr>
          <w:sz w:val="28"/>
          <w:szCs w:val="28"/>
        </w:rPr>
        <w:t>маломобильных</w:t>
      </w:r>
      <w:proofErr w:type="spellEnd"/>
      <w:r w:rsidRPr="004359AF">
        <w:rPr>
          <w:sz w:val="28"/>
          <w:szCs w:val="28"/>
        </w:rPr>
        <w:t xml:space="preserve"> групп населения в МБУ «Театр драмы Уссурийского городского округа им. В.Ф. Комиссаржевской», на установку пандуса, опорных поручней, оборудование входной площадки, подъездного пути и эвакуационного выхода в соответствии с требованиями МГН в МБУ «Централизованная клубная система» Уссурийского городского округа объект: клуб микрорайон Черняховский, капитальный ремонт тамбура с заменой входной двери в МБУ ДО</w:t>
      </w:r>
      <w:proofErr w:type="gramEnd"/>
      <w:r w:rsidRPr="004359AF">
        <w:rPr>
          <w:sz w:val="28"/>
          <w:szCs w:val="28"/>
        </w:rPr>
        <w:t xml:space="preserve"> «ДШИ», центр культуры и досуга «Искра» установка кнопки вызова дежурного персонала;</w:t>
      </w:r>
    </w:p>
    <w:p w:rsidR="00F673A5" w:rsidRPr="004359AF" w:rsidRDefault="00F673A5" w:rsidP="00F673A5">
      <w:pPr>
        <w:spacing w:line="228" w:lineRule="auto"/>
        <w:ind w:firstLine="708"/>
        <w:jc w:val="both"/>
        <w:rPr>
          <w:color w:val="000000"/>
          <w:sz w:val="28"/>
          <w:szCs w:val="28"/>
        </w:rPr>
      </w:pPr>
      <w:r w:rsidRPr="004359AF">
        <w:rPr>
          <w:color w:val="000000"/>
          <w:sz w:val="28"/>
          <w:szCs w:val="28"/>
        </w:rPr>
        <w:t>- по титрованию выпусков новостей на местном телеканале, выходящих в прямом эфире при плане в сумме 400 000,00 руб. расходы составили 400 000,00 руб. или 100,00 %.</w:t>
      </w:r>
    </w:p>
    <w:p w:rsidR="00F673A5" w:rsidRPr="004359AF" w:rsidRDefault="00F673A5" w:rsidP="00F673A5">
      <w:pPr>
        <w:pStyle w:val="a0"/>
        <w:widowControl w:val="0"/>
        <w:autoSpaceDE w:val="0"/>
        <w:autoSpaceDN w:val="0"/>
        <w:adjustRightInd w:val="0"/>
        <w:ind w:left="735"/>
        <w:jc w:val="center"/>
        <w:rPr>
          <w:b/>
          <w:bCs/>
          <w:sz w:val="28"/>
          <w:szCs w:val="28"/>
        </w:rPr>
      </w:pPr>
    </w:p>
    <w:p w:rsidR="00F673A5" w:rsidRPr="001954E6" w:rsidRDefault="00F673A5" w:rsidP="00C74099">
      <w:pPr>
        <w:pStyle w:val="a0"/>
        <w:widowControl w:val="0"/>
        <w:autoSpaceDE w:val="0"/>
        <w:autoSpaceDN w:val="0"/>
        <w:adjustRightInd w:val="0"/>
        <w:ind w:left="0"/>
        <w:jc w:val="center"/>
        <w:rPr>
          <w:rFonts w:ascii="Times New Roman" w:hAnsi="Times New Roman" w:cs="Times New Roman"/>
          <w:b/>
          <w:bCs/>
          <w:sz w:val="28"/>
          <w:szCs w:val="28"/>
        </w:rPr>
      </w:pPr>
      <w:r w:rsidRPr="001954E6">
        <w:rPr>
          <w:rFonts w:ascii="Times New Roman" w:hAnsi="Times New Roman" w:cs="Times New Roman"/>
          <w:b/>
          <w:bCs/>
          <w:sz w:val="28"/>
          <w:szCs w:val="28"/>
        </w:rPr>
        <w:t>24. Муниципальная программа «Развитие муниципальной службы в администрации Уссурийского городского округа» на 2017-2024 годы</w:t>
      </w:r>
    </w:p>
    <w:p w:rsidR="00F673A5" w:rsidRPr="004359AF" w:rsidRDefault="00F673A5" w:rsidP="00F673A5">
      <w:pPr>
        <w:pStyle w:val="a0"/>
        <w:widowControl w:val="0"/>
        <w:autoSpaceDE w:val="0"/>
        <w:autoSpaceDN w:val="0"/>
        <w:adjustRightInd w:val="0"/>
        <w:ind w:left="735"/>
        <w:jc w:val="center"/>
        <w:rPr>
          <w:b/>
          <w:bCs/>
          <w:sz w:val="28"/>
          <w:szCs w:val="28"/>
        </w:rPr>
      </w:pPr>
    </w:p>
    <w:p w:rsidR="00F673A5" w:rsidRPr="004359AF" w:rsidRDefault="00F673A5" w:rsidP="00F673A5">
      <w:pPr>
        <w:widowControl w:val="0"/>
        <w:ind w:firstLine="709"/>
        <w:jc w:val="both"/>
        <w:rPr>
          <w:sz w:val="28"/>
          <w:szCs w:val="28"/>
        </w:rPr>
      </w:pPr>
      <w:r w:rsidRPr="004359AF">
        <w:rPr>
          <w:bCs/>
          <w:sz w:val="28"/>
          <w:szCs w:val="28"/>
        </w:rPr>
        <w:t xml:space="preserve">На реализацию программы по состоянию на 01 января 2022 года запланировано 2 357 900,00 руб., по состоянию на 31 декабря 2022 года запланировано </w:t>
      </w:r>
      <w:r w:rsidRPr="004359AF">
        <w:rPr>
          <w:sz w:val="28"/>
          <w:szCs w:val="28"/>
        </w:rPr>
        <w:t>2 546 596,00 руб., (</w:t>
      </w:r>
      <w:r w:rsidRPr="004359AF">
        <w:rPr>
          <w:color w:val="000000"/>
          <w:sz w:val="28"/>
          <w:szCs w:val="28"/>
        </w:rPr>
        <w:t>увеличены</w:t>
      </w:r>
      <w:r w:rsidRPr="004359AF">
        <w:rPr>
          <w:sz w:val="28"/>
          <w:szCs w:val="28"/>
        </w:rPr>
        <w:t xml:space="preserve"> </w:t>
      </w:r>
      <w:r w:rsidRPr="004359AF">
        <w:rPr>
          <w:color w:val="000000"/>
          <w:sz w:val="28"/>
          <w:szCs w:val="28"/>
        </w:rPr>
        <w:t>расходы на проведение ежегодной диспансеризации муниципальных служащих).</w:t>
      </w:r>
      <w:r w:rsidRPr="004359AF">
        <w:rPr>
          <w:sz w:val="28"/>
          <w:szCs w:val="28"/>
        </w:rPr>
        <w:t xml:space="preserve"> </w:t>
      </w:r>
    </w:p>
    <w:p w:rsidR="00F673A5" w:rsidRPr="004359AF" w:rsidRDefault="00F673A5" w:rsidP="00F673A5">
      <w:pPr>
        <w:widowControl w:val="0"/>
        <w:ind w:firstLine="709"/>
        <w:jc w:val="both"/>
        <w:rPr>
          <w:sz w:val="28"/>
          <w:szCs w:val="28"/>
        </w:rPr>
      </w:pPr>
      <w:r w:rsidRPr="004359AF">
        <w:rPr>
          <w:sz w:val="28"/>
          <w:szCs w:val="28"/>
        </w:rPr>
        <w:t xml:space="preserve">За 2022 год освоено 2 510 897,52 руб. или 97,26 % от годового плана (2 546 596,00 руб.), при кассовом плане 2 510 897,52 руб. или 100,00 %. </w:t>
      </w:r>
    </w:p>
    <w:p w:rsidR="00F673A5" w:rsidRPr="004359AF" w:rsidRDefault="00F673A5" w:rsidP="00F673A5">
      <w:pPr>
        <w:widowControl w:val="0"/>
        <w:ind w:firstLine="709"/>
        <w:jc w:val="both"/>
        <w:rPr>
          <w:sz w:val="28"/>
          <w:szCs w:val="28"/>
        </w:rPr>
      </w:pPr>
      <w:r w:rsidRPr="004359AF">
        <w:rPr>
          <w:sz w:val="28"/>
          <w:szCs w:val="28"/>
        </w:rPr>
        <w:t>Бюджетные ассигнования направлены на переподготовку и повышение квалификации муниципальных служащих, организацию подписок на периодические печатные издания, а также на размещение объявлений о наличии вакансий в сумме 546 388,20 руб. при годовом плане 582 086,68 руб. (93,87 %).</w:t>
      </w:r>
    </w:p>
    <w:p w:rsidR="00F673A5" w:rsidRPr="004359AF" w:rsidRDefault="00F673A5" w:rsidP="00F673A5">
      <w:pPr>
        <w:widowControl w:val="0"/>
        <w:ind w:firstLine="709"/>
        <w:jc w:val="both"/>
        <w:rPr>
          <w:sz w:val="28"/>
          <w:szCs w:val="28"/>
        </w:rPr>
      </w:pPr>
      <w:proofErr w:type="gramStart"/>
      <w:r w:rsidRPr="004359AF">
        <w:rPr>
          <w:sz w:val="28"/>
          <w:szCs w:val="28"/>
        </w:rPr>
        <w:t>На проведение ежегодной диспансеризации муниципальных служащих в 2022 году запланировано 1 964 509,32 руб. средства исполнены в полном объем 100,00%.</w:t>
      </w:r>
      <w:proofErr w:type="gramEnd"/>
    </w:p>
    <w:p w:rsidR="00F673A5" w:rsidRPr="004359AF" w:rsidRDefault="00F673A5" w:rsidP="00F673A5">
      <w:pPr>
        <w:widowControl w:val="0"/>
        <w:ind w:firstLine="708"/>
        <w:jc w:val="center"/>
        <w:rPr>
          <w:b/>
          <w:sz w:val="28"/>
          <w:szCs w:val="28"/>
        </w:rPr>
      </w:pPr>
    </w:p>
    <w:p w:rsidR="00F673A5" w:rsidRPr="004359AF" w:rsidRDefault="00F673A5" w:rsidP="001954E6">
      <w:pPr>
        <w:widowControl w:val="0"/>
        <w:jc w:val="center"/>
        <w:outlineLvl w:val="3"/>
        <w:rPr>
          <w:b/>
          <w:bCs/>
          <w:color w:val="000000"/>
          <w:sz w:val="28"/>
          <w:szCs w:val="28"/>
        </w:rPr>
      </w:pPr>
      <w:r w:rsidRPr="004359AF">
        <w:rPr>
          <w:b/>
          <w:bCs/>
          <w:color w:val="000000"/>
          <w:sz w:val="28"/>
          <w:szCs w:val="28"/>
        </w:rPr>
        <w:t>25. Муниципальная программа «Противодействие коррупции на территории Уссурийского городского округа» на 2022 – 2026 годы</w:t>
      </w:r>
    </w:p>
    <w:p w:rsidR="00F673A5" w:rsidRPr="004359AF" w:rsidRDefault="00F673A5" w:rsidP="00F673A5">
      <w:pPr>
        <w:widowControl w:val="0"/>
        <w:ind w:firstLine="709"/>
        <w:jc w:val="both"/>
        <w:outlineLvl w:val="3"/>
        <w:rPr>
          <w:bCs/>
          <w:color w:val="000000"/>
          <w:sz w:val="28"/>
          <w:szCs w:val="28"/>
        </w:rPr>
      </w:pPr>
    </w:p>
    <w:p w:rsidR="00F673A5" w:rsidRPr="004359AF" w:rsidRDefault="00F673A5" w:rsidP="00F673A5">
      <w:pPr>
        <w:widowControl w:val="0"/>
        <w:ind w:firstLine="709"/>
        <w:jc w:val="both"/>
        <w:rPr>
          <w:sz w:val="28"/>
          <w:szCs w:val="28"/>
        </w:rPr>
      </w:pPr>
      <w:r w:rsidRPr="004359AF">
        <w:rPr>
          <w:bCs/>
          <w:sz w:val="28"/>
          <w:szCs w:val="28"/>
        </w:rPr>
        <w:t xml:space="preserve">На реализацию программы по состоянию на 01 января 2022 года </w:t>
      </w:r>
      <w:r w:rsidRPr="004359AF">
        <w:rPr>
          <w:bCs/>
          <w:sz w:val="28"/>
          <w:szCs w:val="28"/>
        </w:rPr>
        <w:lastRenderedPageBreak/>
        <w:t xml:space="preserve">запланировано 393 000,00 руб., по состоянию на 31 декабря 2022 года запланировано </w:t>
      </w:r>
      <w:r w:rsidRPr="004359AF">
        <w:rPr>
          <w:sz w:val="28"/>
          <w:szCs w:val="28"/>
        </w:rPr>
        <w:t>467 980,00 руб., (</w:t>
      </w:r>
      <w:r w:rsidRPr="004359AF">
        <w:rPr>
          <w:color w:val="000000"/>
          <w:sz w:val="28"/>
          <w:szCs w:val="28"/>
        </w:rPr>
        <w:t>увеличены</w:t>
      </w:r>
      <w:r w:rsidRPr="004359AF">
        <w:rPr>
          <w:sz w:val="28"/>
          <w:szCs w:val="28"/>
        </w:rPr>
        <w:t xml:space="preserve"> </w:t>
      </w:r>
      <w:r w:rsidRPr="004359AF">
        <w:rPr>
          <w:color w:val="000000"/>
          <w:sz w:val="28"/>
          <w:szCs w:val="28"/>
        </w:rPr>
        <w:t xml:space="preserve">расходы на обучение в области коррупции и </w:t>
      </w:r>
      <w:r w:rsidRPr="004359AF">
        <w:rPr>
          <w:sz w:val="28"/>
          <w:szCs w:val="28"/>
        </w:rPr>
        <w:t>проведение анализа информации, содержащейся в используемых государственных информационных системах и системе профессионального анализа рынков и компаний</w:t>
      </w:r>
      <w:r w:rsidRPr="004359AF">
        <w:rPr>
          <w:color w:val="000000"/>
          <w:sz w:val="28"/>
          <w:szCs w:val="28"/>
        </w:rPr>
        <w:t>).</w:t>
      </w:r>
      <w:r w:rsidRPr="004359AF">
        <w:rPr>
          <w:sz w:val="28"/>
          <w:szCs w:val="28"/>
        </w:rPr>
        <w:t xml:space="preserve"> </w:t>
      </w:r>
    </w:p>
    <w:p w:rsidR="00F673A5" w:rsidRPr="004359AF" w:rsidRDefault="00F673A5" w:rsidP="00F673A5">
      <w:pPr>
        <w:widowControl w:val="0"/>
        <w:ind w:firstLine="709"/>
        <w:jc w:val="both"/>
        <w:outlineLvl w:val="3"/>
        <w:rPr>
          <w:bCs/>
          <w:sz w:val="28"/>
          <w:szCs w:val="28"/>
        </w:rPr>
      </w:pPr>
      <w:r w:rsidRPr="004359AF">
        <w:rPr>
          <w:bCs/>
          <w:sz w:val="28"/>
          <w:szCs w:val="28"/>
        </w:rPr>
        <w:t>За 2022 год при годовом плане 467 980,00 руб. расходы составили 455 158,00 руб. (97,26 %) исполнение кассового плана 100,00 %.</w:t>
      </w:r>
    </w:p>
    <w:p w:rsidR="00F673A5" w:rsidRPr="004359AF" w:rsidRDefault="00F673A5" w:rsidP="00F673A5">
      <w:pPr>
        <w:widowControl w:val="0"/>
        <w:ind w:firstLine="709"/>
        <w:jc w:val="both"/>
        <w:outlineLvl w:val="3"/>
        <w:rPr>
          <w:bCs/>
          <w:color w:val="000000"/>
          <w:sz w:val="28"/>
          <w:szCs w:val="28"/>
        </w:rPr>
      </w:pPr>
      <w:r w:rsidRPr="004359AF">
        <w:rPr>
          <w:bCs/>
          <w:color w:val="000000"/>
          <w:sz w:val="28"/>
          <w:szCs w:val="28"/>
        </w:rPr>
        <w:t>Средства предусмотрены на следующие мероприятия:</w:t>
      </w:r>
    </w:p>
    <w:p w:rsidR="00F673A5" w:rsidRPr="004359AF" w:rsidRDefault="00F673A5" w:rsidP="00F673A5">
      <w:pPr>
        <w:autoSpaceDE w:val="0"/>
        <w:autoSpaceDN w:val="0"/>
        <w:adjustRightInd w:val="0"/>
        <w:jc w:val="both"/>
        <w:rPr>
          <w:sz w:val="28"/>
          <w:szCs w:val="28"/>
        </w:rPr>
      </w:pPr>
      <w:r w:rsidRPr="004359AF">
        <w:rPr>
          <w:sz w:val="28"/>
          <w:szCs w:val="28"/>
        </w:rPr>
        <w:t xml:space="preserve">         - профессиональное развитие в области противодействия коррупции, в том числе </w:t>
      </w:r>
      <w:proofErr w:type="gramStart"/>
      <w:r w:rsidRPr="004359AF">
        <w:rPr>
          <w:sz w:val="28"/>
          <w:szCs w:val="28"/>
        </w:rPr>
        <w:t>обучение</w:t>
      </w:r>
      <w:proofErr w:type="gramEnd"/>
      <w:r w:rsidRPr="004359AF">
        <w:rPr>
          <w:sz w:val="28"/>
          <w:szCs w:val="28"/>
        </w:rPr>
        <w:t xml:space="preserve"> по дополнительным профессиональным программам в области противодействия коррупции при плане 142 960,00 руб. освоено </w:t>
      </w:r>
      <w:r w:rsidRPr="004359AF">
        <w:rPr>
          <w:sz w:val="28"/>
          <w:szCs w:val="28"/>
        </w:rPr>
        <w:br/>
        <w:t>142 900,00 руб. (99,96 %);</w:t>
      </w:r>
    </w:p>
    <w:p w:rsidR="00F673A5" w:rsidRPr="004359AF" w:rsidRDefault="00F673A5" w:rsidP="00F673A5">
      <w:pPr>
        <w:autoSpaceDE w:val="0"/>
        <w:autoSpaceDN w:val="0"/>
        <w:adjustRightInd w:val="0"/>
        <w:jc w:val="both"/>
        <w:rPr>
          <w:sz w:val="28"/>
          <w:szCs w:val="28"/>
        </w:rPr>
      </w:pPr>
      <w:r w:rsidRPr="004359AF">
        <w:rPr>
          <w:sz w:val="28"/>
          <w:szCs w:val="28"/>
        </w:rPr>
        <w:t xml:space="preserve">          </w:t>
      </w:r>
      <w:proofErr w:type="gramStart"/>
      <w:r w:rsidRPr="004359AF">
        <w:rPr>
          <w:sz w:val="28"/>
          <w:szCs w:val="28"/>
        </w:rPr>
        <w:t>- проведение анализа информации,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 рассматриваемых как конфликт интересов при плане 25 020,00 руб. освоено 12 258,00 руб. или 48,99 %, практика использования данных информационных систем была новой в 2022 году, средства на исполнение данного мероприятия были направлены в 4м квартале 2022 года с учетом сроков</w:t>
      </w:r>
      <w:proofErr w:type="gramEnd"/>
      <w:r w:rsidRPr="004359AF">
        <w:rPr>
          <w:sz w:val="28"/>
          <w:szCs w:val="28"/>
        </w:rPr>
        <w:t xml:space="preserve"> согласования и заключения договора средства не были освоены в срок в полном объеме;</w:t>
      </w:r>
    </w:p>
    <w:p w:rsidR="00F673A5" w:rsidRPr="004359AF" w:rsidRDefault="00F673A5" w:rsidP="00F673A5">
      <w:pPr>
        <w:autoSpaceDE w:val="0"/>
        <w:autoSpaceDN w:val="0"/>
        <w:adjustRightInd w:val="0"/>
        <w:jc w:val="both"/>
        <w:rPr>
          <w:sz w:val="28"/>
          <w:szCs w:val="28"/>
        </w:rPr>
      </w:pPr>
      <w:r w:rsidRPr="004359AF">
        <w:rPr>
          <w:sz w:val="28"/>
          <w:szCs w:val="28"/>
        </w:rPr>
        <w:t xml:space="preserve">         - разработка и размещение социальной рекламы </w:t>
      </w:r>
      <w:proofErr w:type="spellStart"/>
      <w:r w:rsidRPr="004359AF">
        <w:rPr>
          <w:sz w:val="28"/>
          <w:szCs w:val="28"/>
        </w:rPr>
        <w:t>антикоррупционной</w:t>
      </w:r>
      <w:proofErr w:type="spellEnd"/>
      <w:r w:rsidRPr="004359AF">
        <w:rPr>
          <w:sz w:val="28"/>
          <w:szCs w:val="28"/>
        </w:rPr>
        <w:t xml:space="preserve"> направленности при плане 250 000,00 руб. расходы составили 250 000,00 руб. (100,00 %);</w:t>
      </w:r>
    </w:p>
    <w:p w:rsidR="00F673A5" w:rsidRPr="004359AF" w:rsidRDefault="00F673A5" w:rsidP="00F673A5">
      <w:pPr>
        <w:autoSpaceDE w:val="0"/>
        <w:autoSpaceDN w:val="0"/>
        <w:adjustRightInd w:val="0"/>
        <w:jc w:val="both"/>
        <w:rPr>
          <w:sz w:val="28"/>
          <w:szCs w:val="28"/>
        </w:rPr>
      </w:pPr>
      <w:r w:rsidRPr="004359AF">
        <w:rPr>
          <w:sz w:val="28"/>
          <w:szCs w:val="28"/>
        </w:rPr>
        <w:t xml:space="preserve">        - проведение среди учащихся образовательных учреждений конкурсов рисунков, сочинений </w:t>
      </w:r>
      <w:proofErr w:type="spellStart"/>
      <w:r w:rsidRPr="004359AF">
        <w:rPr>
          <w:sz w:val="28"/>
          <w:szCs w:val="28"/>
        </w:rPr>
        <w:t>антикоррупционной</w:t>
      </w:r>
      <w:proofErr w:type="spellEnd"/>
      <w:r w:rsidRPr="004359AF">
        <w:rPr>
          <w:sz w:val="28"/>
          <w:szCs w:val="28"/>
        </w:rPr>
        <w:t xml:space="preserve"> направленности при плане  50 000,00 руб. средства освоены в сумме 50 000,00 руб. 100,00%.</w:t>
      </w:r>
    </w:p>
    <w:p w:rsidR="00F673A5" w:rsidRPr="004359AF" w:rsidRDefault="00F673A5" w:rsidP="00F673A5">
      <w:pPr>
        <w:widowControl w:val="0"/>
        <w:ind w:firstLineChars="295" w:firstLine="829"/>
        <w:jc w:val="center"/>
        <w:rPr>
          <w:b/>
          <w:bCs/>
          <w:color w:val="000000"/>
          <w:sz w:val="28"/>
          <w:szCs w:val="28"/>
        </w:rPr>
      </w:pPr>
    </w:p>
    <w:p w:rsidR="00F673A5" w:rsidRPr="001954E6" w:rsidRDefault="00F673A5" w:rsidP="001954E6">
      <w:pPr>
        <w:pStyle w:val="a0"/>
        <w:widowControl w:val="0"/>
        <w:ind w:left="0"/>
        <w:jc w:val="center"/>
        <w:outlineLvl w:val="3"/>
        <w:rPr>
          <w:rFonts w:ascii="Times New Roman" w:hAnsi="Times New Roman" w:cs="Times New Roman"/>
          <w:b/>
          <w:sz w:val="28"/>
          <w:szCs w:val="28"/>
        </w:rPr>
      </w:pPr>
      <w:r w:rsidRPr="001954E6">
        <w:rPr>
          <w:rFonts w:ascii="Times New Roman" w:hAnsi="Times New Roman" w:cs="Times New Roman"/>
          <w:b/>
          <w:sz w:val="28"/>
          <w:szCs w:val="28"/>
        </w:rPr>
        <w:t xml:space="preserve">26. Муниципальная программа «Комплексные меры по профилактике правонарушений на территории Уссурийского городского округа» на 2018 – 2025 годы </w:t>
      </w:r>
    </w:p>
    <w:p w:rsidR="00F673A5" w:rsidRPr="004359AF" w:rsidRDefault="00F673A5" w:rsidP="00F673A5">
      <w:pPr>
        <w:pStyle w:val="a0"/>
        <w:widowControl w:val="0"/>
        <w:ind w:left="735"/>
        <w:jc w:val="center"/>
        <w:outlineLvl w:val="3"/>
        <w:rPr>
          <w:b/>
          <w:sz w:val="28"/>
          <w:szCs w:val="28"/>
        </w:rPr>
      </w:pPr>
    </w:p>
    <w:p w:rsidR="00F673A5" w:rsidRPr="004359AF" w:rsidRDefault="00F673A5" w:rsidP="00F673A5">
      <w:pPr>
        <w:pStyle w:val="a0"/>
        <w:widowControl w:val="0"/>
        <w:spacing w:after="120"/>
        <w:ind w:left="0" w:firstLine="708"/>
        <w:jc w:val="both"/>
        <w:outlineLvl w:val="3"/>
        <w:rPr>
          <w:sz w:val="28"/>
          <w:szCs w:val="28"/>
        </w:rPr>
      </w:pPr>
      <w:r w:rsidRPr="004359AF">
        <w:rPr>
          <w:sz w:val="28"/>
          <w:szCs w:val="28"/>
        </w:rPr>
        <w:t>На реализацию программы по состоянию на 01 января 2022 года запланировано 6 879 250,00 руб., по состоянию на 31 декабря 2022 года запланировано 10 128 250,00 руб. (средства возвращены в бюджет под факт выполненных работ).</w:t>
      </w:r>
    </w:p>
    <w:p w:rsidR="00F673A5" w:rsidRPr="004359AF" w:rsidRDefault="00F673A5" w:rsidP="00F673A5">
      <w:pPr>
        <w:pStyle w:val="a0"/>
        <w:widowControl w:val="0"/>
        <w:spacing w:after="120"/>
        <w:ind w:left="0" w:firstLine="708"/>
        <w:jc w:val="both"/>
        <w:outlineLvl w:val="3"/>
        <w:rPr>
          <w:sz w:val="28"/>
          <w:szCs w:val="28"/>
        </w:rPr>
      </w:pPr>
      <w:r w:rsidRPr="004359AF">
        <w:rPr>
          <w:sz w:val="28"/>
          <w:szCs w:val="28"/>
        </w:rPr>
        <w:t xml:space="preserve">За 2022 год освоено 9 560 547,49 руб. или 94,39 % от годового плана 10 128 250,00 руб., при кассовом плане 10 128 250,00 руб. или 100,00 %. </w:t>
      </w:r>
    </w:p>
    <w:p w:rsidR="00F673A5" w:rsidRPr="004359AF" w:rsidRDefault="00F673A5" w:rsidP="00F673A5">
      <w:pPr>
        <w:widowControl w:val="0"/>
        <w:ind w:firstLine="709"/>
        <w:jc w:val="both"/>
        <w:rPr>
          <w:sz w:val="28"/>
          <w:szCs w:val="28"/>
        </w:rPr>
      </w:pPr>
      <w:r w:rsidRPr="004359AF">
        <w:rPr>
          <w:sz w:val="28"/>
          <w:szCs w:val="28"/>
        </w:rPr>
        <w:t>Бюджетные ассигнования предусмотрены на следующие мероприятия программы:</w:t>
      </w:r>
    </w:p>
    <w:p w:rsidR="00F673A5" w:rsidRPr="004359AF" w:rsidRDefault="00F673A5" w:rsidP="00F673A5">
      <w:pPr>
        <w:widowControl w:val="0"/>
        <w:ind w:firstLine="709"/>
        <w:jc w:val="both"/>
        <w:rPr>
          <w:sz w:val="28"/>
          <w:szCs w:val="28"/>
        </w:rPr>
      </w:pPr>
      <w:r w:rsidRPr="004359AF">
        <w:rPr>
          <w:sz w:val="28"/>
          <w:szCs w:val="28"/>
        </w:rPr>
        <w:t>- изготовление (приобретение) наглядно-агитационной продукции антитеррористической направленности и противодействия экстремизму при плане 112 650,00 руб. расходы составили 109 664,62 руб. или 97,35 %;</w:t>
      </w:r>
    </w:p>
    <w:p w:rsidR="00F673A5" w:rsidRPr="004359AF" w:rsidRDefault="00F673A5" w:rsidP="00F673A5">
      <w:pPr>
        <w:widowControl w:val="0"/>
        <w:ind w:firstLine="709"/>
        <w:jc w:val="both"/>
        <w:rPr>
          <w:sz w:val="28"/>
          <w:szCs w:val="28"/>
        </w:rPr>
      </w:pPr>
      <w:r w:rsidRPr="004359AF">
        <w:rPr>
          <w:sz w:val="28"/>
          <w:szCs w:val="28"/>
        </w:rPr>
        <w:lastRenderedPageBreak/>
        <w:t xml:space="preserve">- размещение/модернизацию/обеспечение функционирования систем видеонаблюдения в </w:t>
      </w:r>
      <w:r w:rsidRPr="004359AF">
        <w:rPr>
          <w:color w:val="000000"/>
          <w:sz w:val="28"/>
          <w:szCs w:val="28"/>
        </w:rPr>
        <w:t xml:space="preserve">учреждениях культуры при плане 895 000,00 руб., освоено 895 000,00 руб. (100 %). Объекты: ДК </w:t>
      </w:r>
      <w:proofErr w:type="spellStart"/>
      <w:r w:rsidRPr="004359AF">
        <w:rPr>
          <w:color w:val="000000"/>
          <w:sz w:val="28"/>
          <w:szCs w:val="28"/>
        </w:rPr>
        <w:t>с</w:t>
      </w:r>
      <w:proofErr w:type="gramStart"/>
      <w:r w:rsidRPr="004359AF">
        <w:rPr>
          <w:color w:val="000000"/>
          <w:sz w:val="28"/>
          <w:szCs w:val="28"/>
        </w:rPr>
        <w:t>.К</w:t>
      </w:r>
      <w:proofErr w:type="gramEnd"/>
      <w:r w:rsidRPr="004359AF">
        <w:rPr>
          <w:color w:val="000000"/>
          <w:sz w:val="28"/>
          <w:szCs w:val="28"/>
        </w:rPr>
        <w:t>орсаковка</w:t>
      </w:r>
      <w:proofErr w:type="spellEnd"/>
      <w:r w:rsidRPr="004359AF">
        <w:rPr>
          <w:color w:val="000000"/>
          <w:sz w:val="28"/>
          <w:szCs w:val="28"/>
        </w:rPr>
        <w:t xml:space="preserve">, </w:t>
      </w:r>
      <w:r w:rsidRPr="004359AF">
        <w:rPr>
          <w:color w:val="000000"/>
          <w:sz w:val="28"/>
          <w:szCs w:val="28"/>
        </w:rPr>
        <w:br/>
        <w:t>парк им. Чумака, Библиотеки №7,11, ЦГБ, ЦДБ;</w:t>
      </w:r>
    </w:p>
    <w:p w:rsidR="00F673A5" w:rsidRPr="004359AF" w:rsidRDefault="00F673A5" w:rsidP="00F673A5">
      <w:pPr>
        <w:widowControl w:val="0"/>
        <w:ind w:firstLine="709"/>
        <w:jc w:val="both"/>
        <w:rPr>
          <w:color w:val="000000"/>
          <w:sz w:val="28"/>
          <w:szCs w:val="28"/>
        </w:rPr>
      </w:pPr>
      <w:r w:rsidRPr="004359AF">
        <w:rPr>
          <w:sz w:val="28"/>
          <w:szCs w:val="28"/>
        </w:rPr>
        <w:t xml:space="preserve">- ограждение учреждений культуры при плане 5 206 350,00 руб. освоено </w:t>
      </w:r>
      <w:r w:rsidRPr="004359AF">
        <w:rPr>
          <w:color w:val="000000"/>
          <w:sz w:val="28"/>
          <w:szCs w:val="28"/>
        </w:rPr>
        <w:t xml:space="preserve">5 206 349,87 руб. (100 %). Ограждены следующие объекты: </w:t>
      </w:r>
      <w:r w:rsidRPr="004359AF">
        <w:rPr>
          <w:color w:val="000000"/>
          <w:sz w:val="28"/>
          <w:szCs w:val="28"/>
        </w:rPr>
        <w:br/>
        <w:t xml:space="preserve">ДК с. </w:t>
      </w:r>
      <w:proofErr w:type="spellStart"/>
      <w:r w:rsidRPr="004359AF">
        <w:rPr>
          <w:color w:val="000000"/>
          <w:sz w:val="28"/>
          <w:szCs w:val="28"/>
        </w:rPr>
        <w:t>Корсаковка</w:t>
      </w:r>
      <w:proofErr w:type="spellEnd"/>
      <w:r w:rsidRPr="004359AF">
        <w:rPr>
          <w:color w:val="000000"/>
          <w:sz w:val="28"/>
          <w:szCs w:val="28"/>
        </w:rPr>
        <w:t xml:space="preserve">, ДК с. </w:t>
      </w:r>
      <w:proofErr w:type="spellStart"/>
      <w:r w:rsidRPr="004359AF">
        <w:rPr>
          <w:color w:val="000000"/>
          <w:sz w:val="28"/>
          <w:szCs w:val="28"/>
        </w:rPr>
        <w:t>Кроуновка</w:t>
      </w:r>
      <w:proofErr w:type="spellEnd"/>
      <w:r w:rsidRPr="004359AF">
        <w:rPr>
          <w:color w:val="000000"/>
          <w:sz w:val="28"/>
          <w:szCs w:val="28"/>
        </w:rPr>
        <w:t>, ДК с</w:t>
      </w:r>
      <w:proofErr w:type="gramStart"/>
      <w:r w:rsidRPr="004359AF">
        <w:rPr>
          <w:color w:val="000000"/>
          <w:sz w:val="28"/>
          <w:szCs w:val="28"/>
        </w:rPr>
        <w:t>.А</w:t>
      </w:r>
      <w:proofErr w:type="gramEnd"/>
      <w:r w:rsidRPr="004359AF">
        <w:rPr>
          <w:color w:val="000000"/>
          <w:sz w:val="28"/>
          <w:szCs w:val="28"/>
        </w:rPr>
        <w:t xml:space="preserve">лексей-Никольское, </w:t>
      </w:r>
      <w:r w:rsidRPr="004359AF">
        <w:rPr>
          <w:color w:val="000000"/>
          <w:sz w:val="28"/>
          <w:szCs w:val="28"/>
        </w:rPr>
        <w:br/>
        <w:t>ДК с.Дубовый ключ, ДК Родина (</w:t>
      </w:r>
      <w:proofErr w:type="spellStart"/>
      <w:r w:rsidRPr="004359AF">
        <w:rPr>
          <w:color w:val="000000"/>
          <w:sz w:val="28"/>
          <w:szCs w:val="28"/>
        </w:rPr>
        <w:t>мкр-н</w:t>
      </w:r>
      <w:proofErr w:type="spellEnd"/>
      <w:r w:rsidRPr="004359AF">
        <w:rPr>
          <w:color w:val="000000"/>
          <w:sz w:val="28"/>
          <w:szCs w:val="28"/>
        </w:rPr>
        <w:t xml:space="preserve"> Доброполье);</w:t>
      </w:r>
    </w:p>
    <w:p w:rsidR="00F673A5" w:rsidRPr="004359AF" w:rsidRDefault="00F673A5" w:rsidP="00F673A5">
      <w:pPr>
        <w:widowControl w:val="0"/>
        <w:ind w:firstLine="709"/>
        <w:jc w:val="both"/>
        <w:rPr>
          <w:sz w:val="28"/>
          <w:szCs w:val="28"/>
        </w:rPr>
      </w:pPr>
      <w:r w:rsidRPr="004359AF">
        <w:rPr>
          <w:color w:val="000000"/>
          <w:sz w:val="28"/>
          <w:szCs w:val="28"/>
        </w:rPr>
        <w:t>- размещение систем охранной сигнализации в учреждениях культуры при плане 120 000,00 руб. расходы составили 120 000,00 руб. или 100,00%;</w:t>
      </w:r>
    </w:p>
    <w:p w:rsidR="00F673A5" w:rsidRPr="004359AF" w:rsidRDefault="00F673A5" w:rsidP="00F673A5">
      <w:pPr>
        <w:widowControl w:val="0"/>
        <w:ind w:firstLine="709"/>
        <w:jc w:val="both"/>
        <w:rPr>
          <w:sz w:val="28"/>
          <w:szCs w:val="28"/>
        </w:rPr>
      </w:pPr>
      <w:r w:rsidRPr="004359AF">
        <w:rPr>
          <w:sz w:val="28"/>
          <w:szCs w:val="28"/>
        </w:rPr>
        <w:t xml:space="preserve">- приобретение и распространение </w:t>
      </w:r>
      <w:proofErr w:type="spellStart"/>
      <w:r w:rsidRPr="004359AF">
        <w:rPr>
          <w:sz w:val="28"/>
          <w:szCs w:val="28"/>
        </w:rPr>
        <w:t>световозвращающих</w:t>
      </w:r>
      <w:proofErr w:type="spellEnd"/>
      <w:r w:rsidRPr="004359AF">
        <w:rPr>
          <w:sz w:val="28"/>
          <w:szCs w:val="28"/>
        </w:rPr>
        <w:t xml:space="preserve"> приспособлений среди дошкольников и обучающихся младших классов общеобразовательных организаций округа при плане 100 000,00 руб. расходы составили 100 000,00 руб. или 100 %;</w:t>
      </w:r>
    </w:p>
    <w:p w:rsidR="00F673A5" w:rsidRPr="004359AF" w:rsidRDefault="00F673A5" w:rsidP="00F673A5">
      <w:pPr>
        <w:autoSpaceDE w:val="0"/>
        <w:autoSpaceDN w:val="0"/>
        <w:adjustRightInd w:val="0"/>
        <w:ind w:firstLine="709"/>
        <w:jc w:val="both"/>
        <w:rPr>
          <w:sz w:val="28"/>
          <w:szCs w:val="28"/>
        </w:rPr>
      </w:pPr>
      <w:r w:rsidRPr="004359AF">
        <w:rPr>
          <w:sz w:val="28"/>
          <w:szCs w:val="28"/>
        </w:rPr>
        <w:t>- осуществление материально-технического обеспечения деятельности народных дружин и материальное стимулирование народных дружин и общественных объединений правоохранительной направленности Уссурийского городского округа при плане 208 100,00 руб. освоено 206 905,00 руб. или 99,43%;</w:t>
      </w:r>
    </w:p>
    <w:p w:rsidR="00F673A5" w:rsidRPr="004359AF" w:rsidRDefault="00F673A5" w:rsidP="00F673A5">
      <w:pPr>
        <w:widowControl w:val="0"/>
        <w:ind w:firstLine="709"/>
        <w:jc w:val="both"/>
        <w:rPr>
          <w:sz w:val="28"/>
          <w:szCs w:val="28"/>
        </w:rPr>
      </w:pPr>
      <w:r w:rsidRPr="004359AF">
        <w:rPr>
          <w:sz w:val="28"/>
          <w:szCs w:val="28"/>
        </w:rPr>
        <w:t xml:space="preserve">- организация и проведение совместных рейдовых мероприятий по обследованию мест возможного произрастания </w:t>
      </w:r>
      <w:proofErr w:type="spellStart"/>
      <w:r w:rsidRPr="004359AF">
        <w:rPr>
          <w:sz w:val="28"/>
          <w:szCs w:val="28"/>
        </w:rPr>
        <w:t>наркосодержащих</w:t>
      </w:r>
      <w:proofErr w:type="spellEnd"/>
      <w:r w:rsidRPr="004359AF">
        <w:rPr>
          <w:sz w:val="28"/>
          <w:szCs w:val="28"/>
        </w:rPr>
        <w:t xml:space="preserve"> растений и их уничтожению </w:t>
      </w:r>
      <w:proofErr w:type="gramStart"/>
      <w:r w:rsidRPr="004359AF">
        <w:rPr>
          <w:sz w:val="28"/>
          <w:szCs w:val="28"/>
        </w:rPr>
        <w:t>химическими</w:t>
      </w:r>
      <w:proofErr w:type="gramEnd"/>
      <w:r w:rsidRPr="004359AF">
        <w:rPr>
          <w:sz w:val="28"/>
          <w:szCs w:val="28"/>
        </w:rPr>
        <w:t xml:space="preserve"> способом с участием сотрудников отдела МВД России по г. Уссурийску при плане 46 500,00 руб. расходы составили 46 500,00 руб. или 100,00 %;</w:t>
      </w:r>
    </w:p>
    <w:p w:rsidR="00F673A5" w:rsidRPr="004359AF" w:rsidRDefault="00F673A5" w:rsidP="00F673A5">
      <w:pPr>
        <w:widowControl w:val="0"/>
        <w:ind w:firstLine="709"/>
        <w:jc w:val="both"/>
        <w:rPr>
          <w:sz w:val="28"/>
          <w:szCs w:val="28"/>
        </w:rPr>
      </w:pPr>
      <w:r w:rsidRPr="004359AF">
        <w:rPr>
          <w:sz w:val="28"/>
          <w:szCs w:val="28"/>
        </w:rPr>
        <w:t>- проведение мероприятий, направленных на профилактику правонарушений среди несовершеннолетних и молодежи (акций, познавательных программ) при плане 17 650,00 руб. освоено 17 650,00 руб. 100,00 %;</w:t>
      </w:r>
    </w:p>
    <w:p w:rsidR="00F673A5" w:rsidRPr="004359AF" w:rsidRDefault="00F673A5" w:rsidP="00F673A5">
      <w:pPr>
        <w:widowControl w:val="0"/>
        <w:ind w:firstLine="709"/>
        <w:jc w:val="both"/>
        <w:rPr>
          <w:sz w:val="28"/>
          <w:szCs w:val="28"/>
        </w:rPr>
      </w:pPr>
      <w:r w:rsidRPr="004359AF">
        <w:rPr>
          <w:sz w:val="28"/>
          <w:szCs w:val="28"/>
        </w:rPr>
        <w:t>- изготовление (приобретение) полиграфической продукции информационно-агитационного характера по профилактике правонарушений, в т.ч. по соблюдению правил дорожного движения, правил поведения на объектах железнодорожного транспорта при плане 45 000,00 руб. освоено 34 000,00 руб. или 75,56 %;</w:t>
      </w:r>
    </w:p>
    <w:p w:rsidR="00F673A5" w:rsidRPr="004359AF" w:rsidRDefault="00F673A5" w:rsidP="00F673A5">
      <w:pPr>
        <w:widowControl w:val="0"/>
        <w:ind w:firstLine="709"/>
        <w:jc w:val="both"/>
        <w:rPr>
          <w:sz w:val="28"/>
          <w:szCs w:val="28"/>
        </w:rPr>
      </w:pPr>
      <w:r w:rsidRPr="004359AF">
        <w:rPr>
          <w:sz w:val="28"/>
          <w:szCs w:val="28"/>
        </w:rPr>
        <w:t xml:space="preserve">- проведение мероприятий по профилактике наркомании, алкоголизма, </w:t>
      </w:r>
      <w:proofErr w:type="spellStart"/>
      <w:r w:rsidRPr="004359AF">
        <w:rPr>
          <w:sz w:val="28"/>
          <w:szCs w:val="28"/>
        </w:rPr>
        <w:t>табакокурения</w:t>
      </w:r>
      <w:proofErr w:type="spellEnd"/>
      <w:r w:rsidRPr="004359AF">
        <w:rPr>
          <w:sz w:val="28"/>
          <w:szCs w:val="28"/>
        </w:rPr>
        <w:t xml:space="preserve"> и токсикомании </w:t>
      </w:r>
      <w:proofErr w:type="gramStart"/>
      <w:r w:rsidRPr="004359AF">
        <w:rPr>
          <w:sz w:val="28"/>
          <w:szCs w:val="28"/>
        </w:rPr>
        <w:t>в</w:t>
      </w:r>
      <w:proofErr w:type="gramEnd"/>
      <w:r w:rsidRPr="004359AF">
        <w:rPr>
          <w:sz w:val="28"/>
          <w:szCs w:val="28"/>
        </w:rPr>
        <w:t xml:space="preserve"> </w:t>
      </w:r>
      <w:proofErr w:type="gramStart"/>
      <w:r w:rsidRPr="004359AF">
        <w:rPr>
          <w:sz w:val="28"/>
          <w:szCs w:val="28"/>
        </w:rPr>
        <w:t>Уссурийского</w:t>
      </w:r>
      <w:proofErr w:type="gramEnd"/>
      <w:r w:rsidRPr="004359AF">
        <w:rPr>
          <w:sz w:val="28"/>
          <w:szCs w:val="28"/>
        </w:rPr>
        <w:t xml:space="preserve"> городского округа при плане 28 000,00 руб. расходы составили 27 760,00 руб. или 99,15 %;</w:t>
      </w:r>
    </w:p>
    <w:p w:rsidR="00F673A5" w:rsidRPr="004359AF" w:rsidRDefault="00F673A5" w:rsidP="00F673A5">
      <w:pPr>
        <w:autoSpaceDE w:val="0"/>
        <w:autoSpaceDN w:val="0"/>
        <w:adjustRightInd w:val="0"/>
        <w:ind w:firstLine="709"/>
        <w:jc w:val="both"/>
        <w:rPr>
          <w:sz w:val="28"/>
          <w:szCs w:val="28"/>
        </w:rPr>
      </w:pPr>
      <w:r w:rsidRPr="004359AF">
        <w:rPr>
          <w:sz w:val="28"/>
          <w:szCs w:val="28"/>
        </w:rPr>
        <w:t>- проведение социологического исследования-мониторинга «Общественное мнение населения об уровне безопасности граждан Уссурийского городского округа» при плане 100 000,00 руб. освоено 100 000,00 руб. (100,00%);</w:t>
      </w:r>
    </w:p>
    <w:p w:rsidR="00F673A5" w:rsidRPr="004359AF" w:rsidRDefault="00F673A5" w:rsidP="00F673A5">
      <w:pPr>
        <w:autoSpaceDE w:val="0"/>
        <w:autoSpaceDN w:val="0"/>
        <w:adjustRightInd w:val="0"/>
        <w:ind w:firstLine="709"/>
        <w:jc w:val="both"/>
        <w:rPr>
          <w:sz w:val="28"/>
          <w:szCs w:val="28"/>
        </w:rPr>
      </w:pPr>
      <w:r w:rsidRPr="004359AF">
        <w:rPr>
          <w:sz w:val="28"/>
          <w:szCs w:val="28"/>
        </w:rPr>
        <w:t>- размещение (составление проекта, приобретение оборудования, монтаж) систем речевого оповещения людей в местах массового пребывания людей Уссурийского городского округа (Центральная площадь, площадь Победы города Уссурийска) и их обслуживание при плане 1 800 000,00 руб. расходы составили 1 402 722,00 руб. или 77,93 %;</w:t>
      </w:r>
    </w:p>
    <w:p w:rsidR="00F673A5" w:rsidRPr="004359AF" w:rsidRDefault="00F673A5" w:rsidP="00F673A5">
      <w:pPr>
        <w:spacing w:after="1" w:line="220" w:lineRule="atLeast"/>
        <w:jc w:val="both"/>
        <w:rPr>
          <w:sz w:val="28"/>
          <w:szCs w:val="28"/>
        </w:rPr>
      </w:pPr>
      <w:r w:rsidRPr="004359AF">
        <w:rPr>
          <w:sz w:val="28"/>
          <w:szCs w:val="28"/>
        </w:rPr>
        <w:lastRenderedPageBreak/>
        <w:t xml:space="preserve">         - размещение (приобретение, установка, подключение, модернизация) систем видеонаблюдения общественных пространств, услуги по передаче данных и предоставлению зоны </w:t>
      </w:r>
      <w:proofErr w:type="spellStart"/>
      <w:r w:rsidRPr="004359AF">
        <w:rPr>
          <w:sz w:val="28"/>
          <w:szCs w:val="28"/>
          <w:lang w:val="en-US"/>
        </w:rPr>
        <w:t>WiFi</w:t>
      </w:r>
      <w:proofErr w:type="spellEnd"/>
      <w:r w:rsidRPr="004359AF">
        <w:rPr>
          <w:sz w:val="28"/>
          <w:szCs w:val="28"/>
        </w:rPr>
        <w:t xml:space="preserve"> при плане 1 449 000,00 руб. расходы составили 1 293 996,00 руб. или 89,30 %.</w:t>
      </w:r>
    </w:p>
    <w:p w:rsidR="00F673A5" w:rsidRDefault="00F673A5" w:rsidP="00F673A5">
      <w:pPr>
        <w:widowControl w:val="0"/>
        <w:ind w:firstLine="708"/>
        <w:jc w:val="both"/>
        <w:rPr>
          <w:sz w:val="28"/>
          <w:szCs w:val="28"/>
        </w:rPr>
      </w:pPr>
    </w:p>
    <w:p w:rsidR="00F673A5" w:rsidRPr="00A2515B" w:rsidRDefault="00F673A5" w:rsidP="00A2515B">
      <w:pPr>
        <w:pStyle w:val="a0"/>
        <w:widowControl w:val="0"/>
        <w:ind w:left="0"/>
        <w:jc w:val="center"/>
        <w:outlineLvl w:val="4"/>
        <w:rPr>
          <w:rFonts w:ascii="Times New Roman" w:hAnsi="Times New Roman" w:cs="Times New Roman"/>
          <w:b/>
          <w:bCs/>
          <w:sz w:val="28"/>
          <w:szCs w:val="28"/>
        </w:rPr>
      </w:pPr>
      <w:r w:rsidRPr="00A2515B">
        <w:rPr>
          <w:rFonts w:ascii="Times New Roman" w:hAnsi="Times New Roman" w:cs="Times New Roman"/>
          <w:b/>
          <w:bCs/>
          <w:sz w:val="28"/>
          <w:szCs w:val="28"/>
        </w:rPr>
        <w:t>27. 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p w:rsidR="00F673A5" w:rsidRPr="004359AF" w:rsidRDefault="00F673A5" w:rsidP="00F673A5">
      <w:pPr>
        <w:widowControl w:val="0"/>
        <w:ind w:firstLine="709"/>
        <w:jc w:val="both"/>
        <w:outlineLvl w:val="3"/>
        <w:rPr>
          <w:bCs/>
          <w:color w:val="000000"/>
          <w:sz w:val="28"/>
          <w:szCs w:val="28"/>
        </w:rPr>
      </w:pPr>
      <w:r w:rsidRPr="004359AF">
        <w:rPr>
          <w:bCs/>
          <w:color w:val="000000"/>
          <w:sz w:val="28"/>
          <w:szCs w:val="28"/>
        </w:rPr>
        <w:t xml:space="preserve">На реализацию мероприятий программы при плане 2 300 000,00 руб. </w:t>
      </w:r>
      <w:r w:rsidRPr="004359AF">
        <w:rPr>
          <w:bCs/>
          <w:color w:val="000000"/>
          <w:sz w:val="28"/>
          <w:szCs w:val="28"/>
        </w:rPr>
        <w:br/>
        <w:t xml:space="preserve">за 2022 год расходы составили 2 300 000,00 руб. или </w:t>
      </w:r>
      <w:r w:rsidRPr="004359AF">
        <w:rPr>
          <w:bCs/>
          <w:color w:val="000000"/>
          <w:sz w:val="28"/>
          <w:szCs w:val="28"/>
        </w:rPr>
        <w:br/>
        <w:t>100,00 %, исполнение кассового плана 100,00 %. План в течени</w:t>
      </w:r>
      <w:proofErr w:type="gramStart"/>
      <w:r w:rsidRPr="004359AF">
        <w:rPr>
          <w:bCs/>
          <w:color w:val="000000"/>
          <w:sz w:val="28"/>
          <w:szCs w:val="28"/>
        </w:rPr>
        <w:t>и</w:t>
      </w:r>
      <w:proofErr w:type="gramEnd"/>
      <w:r w:rsidRPr="004359AF">
        <w:rPr>
          <w:bCs/>
          <w:color w:val="000000"/>
          <w:sz w:val="28"/>
          <w:szCs w:val="28"/>
        </w:rPr>
        <w:t xml:space="preserve"> года не изменялся.</w:t>
      </w:r>
    </w:p>
    <w:p w:rsidR="00F673A5" w:rsidRPr="004359AF" w:rsidRDefault="00F673A5" w:rsidP="00F673A5">
      <w:pPr>
        <w:widowControl w:val="0"/>
        <w:ind w:firstLine="709"/>
        <w:jc w:val="both"/>
        <w:outlineLvl w:val="3"/>
        <w:rPr>
          <w:bCs/>
          <w:color w:val="000000"/>
          <w:sz w:val="28"/>
          <w:szCs w:val="28"/>
        </w:rPr>
      </w:pPr>
      <w:r w:rsidRPr="004359AF">
        <w:rPr>
          <w:bCs/>
          <w:color w:val="000000"/>
          <w:sz w:val="28"/>
          <w:szCs w:val="28"/>
        </w:rPr>
        <w:t>Бюджетные ассигнования предусмотрены на следующие мероприятия:</w:t>
      </w:r>
    </w:p>
    <w:p w:rsidR="00F673A5" w:rsidRPr="004359AF" w:rsidRDefault="00F673A5" w:rsidP="00F673A5">
      <w:pPr>
        <w:ind w:firstLine="708"/>
        <w:jc w:val="both"/>
        <w:rPr>
          <w:sz w:val="28"/>
          <w:szCs w:val="28"/>
        </w:rPr>
      </w:pPr>
      <w:r w:rsidRPr="004359AF">
        <w:rPr>
          <w:sz w:val="28"/>
          <w:szCs w:val="28"/>
        </w:rPr>
        <w:t>- на популяризацию деятельности социально ориентированных некоммерческих организаций при плане 20 000,00 руб. расходы составили  20 000,00 руб. (100,00 %), средства направлены на размещение видеопродукции о деятельности СО НКО на телеканале «</w:t>
      </w:r>
      <w:proofErr w:type="spellStart"/>
      <w:r w:rsidRPr="004359AF">
        <w:rPr>
          <w:sz w:val="28"/>
          <w:szCs w:val="28"/>
        </w:rPr>
        <w:t>Телемикс</w:t>
      </w:r>
      <w:proofErr w:type="spellEnd"/>
      <w:r w:rsidRPr="004359AF">
        <w:rPr>
          <w:sz w:val="28"/>
          <w:szCs w:val="28"/>
        </w:rPr>
        <w:t>»;</w:t>
      </w:r>
    </w:p>
    <w:p w:rsidR="00F673A5" w:rsidRPr="004359AF" w:rsidRDefault="00F673A5" w:rsidP="00F673A5">
      <w:pPr>
        <w:ind w:firstLine="708"/>
        <w:jc w:val="both"/>
        <w:rPr>
          <w:bCs/>
          <w:sz w:val="28"/>
          <w:szCs w:val="28"/>
        </w:rPr>
      </w:pPr>
      <w:r w:rsidRPr="004359AF">
        <w:rPr>
          <w:bCs/>
          <w:sz w:val="28"/>
          <w:szCs w:val="28"/>
        </w:rPr>
        <w:t>- на предоставление субсидий социально ориентированным некоммерческим организациям Уссурийского городского округа при плане 1 500 000,00 руб. расходы составили 1 500 000,00 руб. или 100,00 %, субсидия предоставлена 17 СО НКО;</w:t>
      </w:r>
    </w:p>
    <w:p w:rsidR="00F673A5" w:rsidRPr="004359AF" w:rsidRDefault="00F673A5" w:rsidP="00F673A5">
      <w:pPr>
        <w:ind w:firstLine="708"/>
        <w:jc w:val="both"/>
        <w:rPr>
          <w:bCs/>
          <w:sz w:val="28"/>
          <w:szCs w:val="28"/>
        </w:rPr>
      </w:pPr>
      <w:r w:rsidRPr="004359AF">
        <w:rPr>
          <w:bCs/>
          <w:color w:val="000000"/>
          <w:sz w:val="28"/>
          <w:szCs w:val="28"/>
        </w:rPr>
        <w:t xml:space="preserve">- на предоставление субсидий на реализацию </w:t>
      </w:r>
      <w:r w:rsidRPr="004359AF">
        <w:rPr>
          <w:bCs/>
          <w:sz w:val="28"/>
          <w:szCs w:val="28"/>
        </w:rPr>
        <w:t xml:space="preserve">социально значимых проектов социально ориентированных некоммерческих организаций Уссурийского городского округа </w:t>
      </w:r>
      <w:r w:rsidRPr="004359AF">
        <w:rPr>
          <w:sz w:val="28"/>
          <w:szCs w:val="28"/>
        </w:rPr>
        <w:t>при плане 7</w:t>
      </w:r>
      <w:r w:rsidRPr="004359AF">
        <w:rPr>
          <w:bCs/>
          <w:sz w:val="28"/>
          <w:szCs w:val="28"/>
        </w:rPr>
        <w:t>40 000,00 руб. расходы составили 740 000,00 руб. или 100,00 % субсидия предоставлена 7 СО НКО;</w:t>
      </w:r>
    </w:p>
    <w:p w:rsidR="00F673A5" w:rsidRPr="004359AF" w:rsidRDefault="00F673A5" w:rsidP="00F673A5">
      <w:pPr>
        <w:ind w:firstLine="708"/>
        <w:jc w:val="both"/>
        <w:rPr>
          <w:sz w:val="28"/>
          <w:szCs w:val="28"/>
        </w:rPr>
      </w:pPr>
      <w:r w:rsidRPr="004359AF">
        <w:rPr>
          <w:sz w:val="28"/>
          <w:szCs w:val="28"/>
        </w:rPr>
        <w:t xml:space="preserve">- на организацию и проведение семинаров для социально ориентированных некоммерческих организаций при плане 40 000,00 руб. расходы составили 40 000,00 руб. или 100,00 %. </w:t>
      </w:r>
    </w:p>
    <w:p w:rsidR="00F673A5" w:rsidRPr="004359AF" w:rsidRDefault="00F673A5" w:rsidP="00F673A5">
      <w:pPr>
        <w:widowControl w:val="0"/>
        <w:spacing w:line="276" w:lineRule="auto"/>
        <w:ind w:firstLineChars="295" w:firstLine="826"/>
        <w:jc w:val="both"/>
        <w:rPr>
          <w:sz w:val="28"/>
          <w:szCs w:val="28"/>
        </w:rPr>
      </w:pPr>
    </w:p>
    <w:p w:rsidR="00F673A5" w:rsidRPr="00A2515B" w:rsidRDefault="00F673A5" w:rsidP="00A2515B">
      <w:pPr>
        <w:pStyle w:val="a0"/>
        <w:widowControl w:val="0"/>
        <w:ind w:left="0"/>
        <w:jc w:val="center"/>
        <w:outlineLvl w:val="1"/>
        <w:rPr>
          <w:rFonts w:ascii="Times New Roman" w:hAnsi="Times New Roman" w:cs="Times New Roman"/>
          <w:b/>
          <w:bCs/>
          <w:sz w:val="28"/>
          <w:szCs w:val="28"/>
        </w:rPr>
      </w:pPr>
      <w:r w:rsidRPr="00A2515B">
        <w:rPr>
          <w:rFonts w:ascii="Times New Roman" w:hAnsi="Times New Roman" w:cs="Times New Roman"/>
          <w:b/>
          <w:bCs/>
          <w:sz w:val="28"/>
          <w:szCs w:val="28"/>
        </w:rPr>
        <w:t>28. Муниципальная программа «Развитие информационного общества в Уссурийском городском округе» на 2021 – 2027 годы</w:t>
      </w:r>
    </w:p>
    <w:p w:rsidR="00F673A5" w:rsidRPr="004359AF" w:rsidRDefault="00F673A5" w:rsidP="00F673A5">
      <w:pPr>
        <w:pStyle w:val="a0"/>
        <w:widowControl w:val="0"/>
        <w:ind w:left="426"/>
        <w:jc w:val="both"/>
        <w:outlineLvl w:val="1"/>
        <w:rPr>
          <w:b/>
          <w:bCs/>
          <w:sz w:val="28"/>
          <w:szCs w:val="28"/>
        </w:rPr>
      </w:pPr>
    </w:p>
    <w:p w:rsidR="00F673A5" w:rsidRPr="004359AF" w:rsidRDefault="00F673A5" w:rsidP="00F673A5">
      <w:pPr>
        <w:widowControl w:val="0"/>
        <w:ind w:firstLine="709"/>
        <w:jc w:val="both"/>
        <w:rPr>
          <w:sz w:val="28"/>
          <w:szCs w:val="28"/>
        </w:rPr>
      </w:pPr>
      <w:r w:rsidRPr="004359AF">
        <w:rPr>
          <w:bCs/>
          <w:sz w:val="28"/>
          <w:szCs w:val="28"/>
        </w:rPr>
        <w:t xml:space="preserve">На реализацию программы по состоянию на 01 января 2022 года запланировано 18 060 000,00 руб., по состоянию на 31 декабря 2022 года запланировано </w:t>
      </w:r>
      <w:r w:rsidRPr="004359AF">
        <w:rPr>
          <w:sz w:val="28"/>
          <w:szCs w:val="28"/>
        </w:rPr>
        <w:t>21 577 948,60 руб., (</w:t>
      </w:r>
      <w:r w:rsidRPr="004359AF">
        <w:rPr>
          <w:color w:val="000000"/>
          <w:sz w:val="28"/>
          <w:szCs w:val="28"/>
        </w:rPr>
        <w:t>увеличены</w:t>
      </w:r>
      <w:r w:rsidRPr="004359AF">
        <w:rPr>
          <w:sz w:val="28"/>
          <w:szCs w:val="28"/>
        </w:rPr>
        <w:t xml:space="preserve"> </w:t>
      </w:r>
      <w:r w:rsidRPr="004359AF">
        <w:rPr>
          <w:color w:val="000000"/>
          <w:sz w:val="28"/>
          <w:szCs w:val="28"/>
        </w:rPr>
        <w:t xml:space="preserve">расходы на формирование у граждан, прежде всего подрастающего поколения, высоких духовно </w:t>
      </w:r>
      <w:proofErr w:type="gramStart"/>
      <w:r w:rsidRPr="004359AF">
        <w:rPr>
          <w:color w:val="000000"/>
          <w:sz w:val="28"/>
          <w:szCs w:val="28"/>
        </w:rPr>
        <w:t>-н</w:t>
      </w:r>
      <w:proofErr w:type="gramEnd"/>
      <w:r w:rsidRPr="004359AF">
        <w:rPr>
          <w:color w:val="000000"/>
          <w:sz w:val="28"/>
          <w:szCs w:val="28"/>
        </w:rPr>
        <w:t>равственных и патриотический ценностей и на оперативное информирование жителей  о деятельности органов местного самоуправления - посредством теле- и радиовещания, в связи с вынужденным прекращением работы в социальных сетях ИНСТАГРАМ И ФЕЙСБУК).</w:t>
      </w:r>
      <w:r w:rsidRPr="004359AF">
        <w:rPr>
          <w:sz w:val="28"/>
          <w:szCs w:val="28"/>
        </w:rPr>
        <w:t xml:space="preserve"> </w:t>
      </w:r>
    </w:p>
    <w:p w:rsidR="00F673A5" w:rsidRPr="004359AF" w:rsidRDefault="00F673A5" w:rsidP="00F673A5">
      <w:pPr>
        <w:widowControl w:val="0"/>
        <w:ind w:firstLine="709"/>
        <w:jc w:val="both"/>
        <w:rPr>
          <w:sz w:val="28"/>
          <w:szCs w:val="28"/>
        </w:rPr>
      </w:pPr>
      <w:r w:rsidRPr="004359AF">
        <w:rPr>
          <w:sz w:val="28"/>
          <w:szCs w:val="28"/>
        </w:rPr>
        <w:t xml:space="preserve">За 2022 год в ходе реализации программы освоено 21 427 284,56 руб. годовой план 21 577 948,60 руб. (99,30 %), при кассовом плане 21 577 948,60 </w:t>
      </w:r>
      <w:r w:rsidRPr="004359AF">
        <w:rPr>
          <w:sz w:val="28"/>
          <w:szCs w:val="28"/>
        </w:rPr>
        <w:lastRenderedPageBreak/>
        <w:t xml:space="preserve">руб. (99,30 %). </w:t>
      </w:r>
    </w:p>
    <w:p w:rsidR="00F673A5" w:rsidRPr="004359AF" w:rsidRDefault="00F673A5" w:rsidP="00F673A5">
      <w:pPr>
        <w:widowControl w:val="0"/>
        <w:ind w:firstLine="708"/>
        <w:jc w:val="both"/>
        <w:rPr>
          <w:sz w:val="28"/>
          <w:szCs w:val="28"/>
        </w:rPr>
      </w:pPr>
      <w:r w:rsidRPr="004359AF">
        <w:rPr>
          <w:sz w:val="28"/>
          <w:szCs w:val="28"/>
        </w:rPr>
        <w:t>Бюджетные ассигнования предусмотрены на следующие мероприятия:</w:t>
      </w:r>
    </w:p>
    <w:p w:rsidR="00F673A5" w:rsidRPr="004359AF" w:rsidRDefault="00F673A5" w:rsidP="00F673A5">
      <w:pPr>
        <w:ind w:firstLine="708"/>
        <w:jc w:val="both"/>
        <w:rPr>
          <w:sz w:val="28"/>
          <w:szCs w:val="28"/>
        </w:rPr>
      </w:pPr>
      <w:r w:rsidRPr="004359AF">
        <w:rPr>
          <w:sz w:val="28"/>
          <w:szCs w:val="28"/>
        </w:rPr>
        <w:t xml:space="preserve">- освещение деятельности органов местного самоуправления в средствах массовой информации при годовом плане 15 827 948,60 руб. средства освоены на сумму 15 827 945,60 руб. (100,00 %); </w:t>
      </w:r>
    </w:p>
    <w:p w:rsidR="00F673A5" w:rsidRPr="004359AF" w:rsidRDefault="00F673A5" w:rsidP="00F673A5">
      <w:pPr>
        <w:widowControl w:val="0"/>
        <w:suppressAutoHyphens/>
        <w:ind w:firstLine="709"/>
        <w:jc w:val="both"/>
        <w:rPr>
          <w:sz w:val="28"/>
          <w:szCs w:val="28"/>
        </w:rPr>
      </w:pPr>
      <w:r w:rsidRPr="004359AF">
        <w:rPr>
          <w:sz w:val="28"/>
          <w:szCs w:val="28"/>
        </w:rPr>
        <w:t>-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на реализацию социально значимых проектов выполняемых в сфере СМИ при плане 3 000 000,00 руб. освоено 3 000 000,00 руб. (100,00 %);</w:t>
      </w:r>
    </w:p>
    <w:p w:rsidR="00F673A5" w:rsidRPr="004359AF" w:rsidRDefault="00F673A5" w:rsidP="00F673A5">
      <w:pPr>
        <w:widowControl w:val="0"/>
        <w:suppressAutoHyphens/>
        <w:ind w:firstLine="709"/>
        <w:jc w:val="both"/>
        <w:rPr>
          <w:sz w:val="28"/>
          <w:szCs w:val="28"/>
        </w:rPr>
      </w:pPr>
      <w:r w:rsidRPr="004359AF">
        <w:rPr>
          <w:sz w:val="28"/>
          <w:szCs w:val="28"/>
        </w:rPr>
        <w:t>- приобретение полиграфической, сувенирной и рекламной продукции, создание фот</w:t>
      </w:r>
      <w:proofErr w:type="gramStart"/>
      <w:r w:rsidRPr="004359AF">
        <w:rPr>
          <w:sz w:val="28"/>
          <w:szCs w:val="28"/>
        </w:rPr>
        <w:t>о-</w:t>
      </w:r>
      <w:proofErr w:type="gramEnd"/>
      <w:r w:rsidRPr="004359AF">
        <w:rPr>
          <w:sz w:val="28"/>
          <w:szCs w:val="28"/>
        </w:rPr>
        <w:t xml:space="preserve"> и </w:t>
      </w:r>
      <w:proofErr w:type="spellStart"/>
      <w:r w:rsidRPr="004359AF">
        <w:rPr>
          <w:sz w:val="28"/>
          <w:szCs w:val="28"/>
        </w:rPr>
        <w:t>видеоконтента</w:t>
      </w:r>
      <w:proofErr w:type="spellEnd"/>
      <w:r w:rsidRPr="004359AF">
        <w:rPr>
          <w:sz w:val="28"/>
          <w:szCs w:val="28"/>
        </w:rPr>
        <w:t xml:space="preserve"> о деятельности администрации Уссурийского городского округа освоено 406 576,00 руб. (95,88 %) при плане 424 050,67 руб.;</w:t>
      </w:r>
    </w:p>
    <w:p w:rsidR="00F673A5" w:rsidRPr="004359AF" w:rsidRDefault="00F673A5" w:rsidP="00F673A5">
      <w:pPr>
        <w:ind w:firstLine="708"/>
        <w:jc w:val="both"/>
        <w:rPr>
          <w:sz w:val="28"/>
          <w:szCs w:val="28"/>
        </w:rPr>
      </w:pPr>
      <w:r w:rsidRPr="004359AF">
        <w:rPr>
          <w:sz w:val="28"/>
          <w:szCs w:val="28"/>
        </w:rPr>
        <w:t>- 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 при  годовом плане 1 910 000,00 руб. расходы составили 1 844 99,96 руб. (96,60 %);</w:t>
      </w:r>
    </w:p>
    <w:p w:rsidR="00F673A5" w:rsidRPr="004359AF" w:rsidRDefault="00F673A5" w:rsidP="00F673A5">
      <w:pPr>
        <w:widowControl w:val="0"/>
        <w:ind w:firstLine="708"/>
        <w:jc w:val="both"/>
        <w:rPr>
          <w:sz w:val="28"/>
          <w:szCs w:val="28"/>
        </w:rPr>
      </w:pPr>
      <w:r w:rsidRPr="004359AF">
        <w:rPr>
          <w:sz w:val="28"/>
          <w:szCs w:val="28"/>
        </w:rPr>
        <w:t>- поощрение активистов органов территориального общественного самоуправления Уссурийского городского округа при плане 110 000,00 руб. расходы составили 110 000,00 руб. или 100,00%.</w:t>
      </w:r>
    </w:p>
    <w:p w:rsidR="00F673A5" w:rsidRPr="004359AF" w:rsidRDefault="00F673A5" w:rsidP="00F673A5">
      <w:pPr>
        <w:widowControl w:val="0"/>
        <w:ind w:firstLine="708"/>
        <w:jc w:val="both"/>
        <w:rPr>
          <w:sz w:val="28"/>
          <w:szCs w:val="28"/>
        </w:rPr>
      </w:pPr>
    </w:p>
    <w:p w:rsidR="00F673A5" w:rsidRPr="00A2515B" w:rsidRDefault="00F673A5" w:rsidP="00A2515B">
      <w:pPr>
        <w:pStyle w:val="a0"/>
        <w:widowControl w:val="0"/>
        <w:ind w:left="0"/>
        <w:jc w:val="center"/>
        <w:outlineLvl w:val="2"/>
        <w:rPr>
          <w:rFonts w:ascii="Times New Roman" w:hAnsi="Times New Roman" w:cs="Times New Roman"/>
          <w:b/>
          <w:bCs/>
          <w:sz w:val="28"/>
          <w:szCs w:val="28"/>
        </w:rPr>
      </w:pPr>
      <w:r w:rsidRPr="00A2515B">
        <w:rPr>
          <w:rFonts w:ascii="Times New Roman" w:hAnsi="Times New Roman" w:cs="Times New Roman"/>
          <w:b/>
          <w:bCs/>
          <w:sz w:val="28"/>
          <w:szCs w:val="28"/>
        </w:rPr>
        <w:t>29. 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p w:rsidR="00F673A5" w:rsidRPr="004359AF" w:rsidRDefault="00F673A5" w:rsidP="00F673A5">
      <w:pPr>
        <w:pStyle w:val="a0"/>
        <w:widowControl w:val="0"/>
        <w:ind w:left="426"/>
        <w:jc w:val="center"/>
        <w:outlineLvl w:val="2"/>
        <w:rPr>
          <w:b/>
          <w:bCs/>
          <w:sz w:val="28"/>
          <w:szCs w:val="28"/>
        </w:rPr>
      </w:pPr>
    </w:p>
    <w:p w:rsidR="00F673A5" w:rsidRPr="004359AF" w:rsidRDefault="00F673A5" w:rsidP="00F673A5">
      <w:pPr>
        <w:ind w:firstLine="426"/>
        <w:jc w:val="both"/>
        <w:rPr>
          <w:sz w:val="28"/>
          <w:szCs w:val="28"/>
        </w:rPr>
      </w:pPr>
      <w:r w:rsidRPr="004359AF">
        <w:rPr>
          <w:bCs/>
          <w:sz w:val="28"/>
          <w:szCs w:val="28"/>
        </w:rPr>
        <w:t xml:space="preserve">На реализацию программы по состоянию на 01 января 2022 года запланировано 2 958 </w:t>
      </w:r>
      <w:r w:rsidRPr="004359AF">
        <w:rPr>
          <w:bCs/>
          <w:color w:val="000000"/>
          <w:sz w:val="28"/>
          <w:szCs w:val="28"/>
        </w:rPr>
        <w:t xml:space="preserve">000,00 </w:t>
      </w:r>
      <w:r w:rsidRPr="004359AF">
        <w:rPr>
          <w:bCs/>
          <w:sz w:val="28"/>
          <w:szCs w:val="28"/>
        </w:rPr>
        <w:t xml:space="preserve">руб., по состоянию на 31 декабря 2022 года запланировано </w:t>
      </w:r>
      <w:r w:rsidRPr="004359AF">
        <w:rPr>
          <w:bCs/>
          <w:color w:val="000000"/>
          <w:sz w:val="28"/>
          <w:szCs w:val="28"/>
        </w:rPr>
        <w:t xml:space="preserve">2 565 813,82 </w:t>
      </w:r>
      <w:r w:rsidRPr="004359AF">
        <w:rPr>
          <w:sz w:val="28"/>
          <w:szCs w:val="28"/>
        </w:rPr>
        <w:t xml:space="preserve">руб. Плановые значения уменьшены в связи со сложившейся экономией по результатам проведенных закупочных процедур. За 2022 год в ходе реализации программы освоено </w:t>
      </w:r>
      <w:r w:rsidRPr="004359AF">
        <w:rPr>
          <w:bCs/>
          <w:color w:val="000000"/>
          <w:sz w:val="28"/>
          <w:szCs w:val="28"/>
        </w:rPr>
        <w:t>2 565 813,82</w:t>
      </w:r>
      <w:r w:rsidRPr="004359AF">
        <w:rPr>
          <w:sz w:val="28"/>
          <w:szCs w:val="28"/>
        </w:rPr>
        <w:t xml:space="preserve"> или 100,00%.</w:t>
      </w:r>
    </w:p>
    <w:p w:rsidR="00F673A5" w:rsidRPr="004359AF" w:rsidRDefault="00F673A5" w:rsidP="00F673A5">
      <w:pPr>
        <w:widowControl w:val="0"/>
        <w:ind w:firstLine="709"/>
        <w:jc w:val="both"/>
        <w:rPr>
          <w:sz w:val="28"/>
          <w:szCs w:val="28"/>
        </w:rPr>
      </w:pPr>
      <w:r w:rsidRPr="004359AF">
        <w:rPr>
          <w:bCs/>
          <w:color w:val="000000"/>
          <w:sz w:val="28"/>
          <w:szCs w:val="28"/>
        </w:rPr>
        <w:t xml:space="preserve">Бюджетные средства были направлены </w:t>
      </w:r>
      <w:proofErr w:type="gramStart"/>
      <w:r w:rsidRPr="004359AF">
        <w:rPr>
          <w:bCs/>
          <w:color w:val="000000"/>
          <w:sz w:val="28"/>
          <w:szCs w:val="28"/>
        </w:rPr>
        <w:t>на</w:t>
      </w:r>
      <w:proofErr w:type="gramEnd"/>
      <w:r w:rsidRPr="004359AF">
        <w:rPr>
          <w:bCs/>
          <w:color w:val="000000"/>
          <w:sz w:val="28"/>
          <w:szCs w:val="28"/>
        </w:rPr>
        <w:t xml:space="preserve">: </w:t>
      </w:r>
    </w:p>
    <w:p w:rsidR="00F673A5" w:rsidRPr="004359AF" w:rsidRDefault="00F673A5" w:rsidP="00F673A5">
      <w:pPr>
        <w:ind w:firstLine="708"/>
        <w:jc w:val="both"/>
        <w:rPr>
          <w:color w:val="000000"/>
          <w:sz w:val="28"/>
          <w:szCs w:val="28"/>
        </w:rPr>
      </w:pPr>
      <w:r w:rsidRPr="004359AF">
        <w:rPr>
          <w:sz w:val="28"/>
          <w:szCs w:val="28"/>
        </w:rPr>
        <w:t>выполнение работ по доставке, монтажу и поддержанию эксплуатационных свойств резервуаров для хранения воды в сельских населенных пунктах освоено 1 978 470,13 руб. при плане 1 978 470,13 руб. или 100,00%. В</w:t>
      </w:r>
      <w:r w:rsidRPr="004359AF">
        <w:rPr>
          <w:color w:val="000000"/>
          <w:sz w:val="28"/>
          <w:szCs w:val="28"/>
        </w:rPr>
        <w:t xml:space="preserve">ыполнены работы по доставке, монтажу  резервуаров для хранения воды в селах: Долины, </w:t>
      </w:r>
      <w:proofErr w:type="spellStart"/>
      <w:r w:rsidRPr="004359AF">
        <w:rPr>
          <w:color w:val="000000"/>
          <w:sz w:val="28"/>
          <w:szCs w:val="28"/>
        </w:rPr>
        <w:t>Кондратеновка</w:t>
      </w:r>
      <w:proofErr w:type="spellEnd"/>
      <w:r w:rsidRPr="004359AF">
        <w:rPr>
          <w:color w:val="000000"/>
          <w:sz w:val="28"/>
          <w:szCs w:val="28"/>
        </w:rPr>
        <w:t xml:space="preserve">, </w:t>
      </w:r>
      <w:proofErr w:type="spellStart"/>
      <w:r w:rsidRPr="004359AF">
        <w:rPr>
          <w:color w:val="000000"/>
          <w:sz w:val="28"/>
          <w:szCs w:val="28"/>
        </w:rPr>
        <w:t>Яконовка</w:t>
      </w:r>
      <w:proofErr w:type="spellEnd"/>
      <w:r w:rsidRPr="004359AF">
        <w:rPr>
          <w:color w:val="000000"/>
          <w:sz w:val="28"/>
          <w:szCs w:val="28"/>
        </w:rPr>
        <w:t xml:space="preserve">, </w:t>
      </w:r>
      <w:proofErr w:type="spellStart"/>
      <w:r w:rsidRPr="004359AF">
        <w:rPr>
          <w:color w:val="000000"/>
          <w:sz w:val="28"/>
          <w:szCs w:val="28"/>
        </w:rPr>
        <w:t>Боголюбовка</w:t>
      </w:r>
      <w:proofErr w:type="spellEnd"/>
      <w:r w:rsidRPr="004359AF">
        <w:rPr>
          <w:color w:val="000000"/>
          <w:sz w:val="28"/>
          <w:szCs w:val="28"/>
        </w:rPr>
        <w:t xml:space="preserve"> Уссурийского городского округа, обеспечивающих  заправку пожарных машин водой при тушении пожаров. Выполнены работы по наращиванию стального оголовка на пожарные резервуары для хранения воды в селах Каменушка и  </w:t>
      </w:r>
      <w:proofErr w:type="spellStart"/>
      <w:r w:rsidRPr="004359AF">
        <w:rPr>
          <w:color w:val="000000"/>
          <w:sz w:val="28"/>
          <w:szCs w:val="28"/>
        </w:rPr>
        <w:t>Кугуки</w:t>
      </w:r>
      <w:proofErr w:type="spellEnd"/>
      <w:r w:rsidRPr="004359AF">
        <w:rPr>
          <w:color w:val="000000"/>
          <w:sz w:val="28"/>
          <w:szCs w:val="28"/>
        </w:rPr>
        <w:t xml:space="preserve"> Уссурийского городского округа. Оказаны услуги по изготовлению знаков пожарной безопасности (пожарный </w:t>
      </w:r>
      <w:proofErr w:type="spellStart"/>
      <w:r w:rsidRPr="004359AF">
        <w:rPr>
          <w:color w:val="000000"/>
          <w:sz w:val="28"/>
          <w:szCs w:val="28"/>
        </w:rPr>
        <w:t>водоисточник</w:t>
      </w:r>
      <w:proofErr w:type="spellEnd"/>
      <w:r w:rsidRPr="004359AF">
        <w:rPr>
          <w:color w:val="000000"/>
          <w:sz w:val="28"/>
          <w:szCs w:val="28"/>
        </w:rPr>
        <w:t>)  в количестве 80 шт. </w:t>
      </w:r>
    </w:p>
    <w:p w:rsidR="00F673A5" w:rsidRPr="004359AF" w:rsidRDefault="00F673A5" w:rsidP="00F673A5">
      <w:pPr>
        <w:autoSpaceDE w:val="0"/>
        <w:autoSpaceDN w:val="0"/>
        <w:adjustRightInd w:val="0"/>
        <w:ind w:firstLine="708"/>
        <w:jc w:val="both"/>
        <w:rPr>
          <w:color w:val="000000"/>
          <w:sz w:val="28"/>
          <w:szCs w:val="28"/>
        </w:rPr>
      </w:pPr>
      <w:r w:rsidRPr="004359AF">
        <w:rPr>
          <w:sz w:val="28"/>
          <w:szCs w:val="28"/>
        </w:rPr>
        <w:lastRenderedPageBreak/>
        <w:t xml:space="preserve">проведение работ по устройству, обновлению противопожарных минерализованных полос в сельских населенных пунктах» при плане 462 896,09 руб. освоено 462 896,09 руб. или 100,00%, </w:t>
      </w:r>
      <w:r w:rsidRPr="004359AF">
        <w:rPr>
          <w:color w:val="000000"/>
          <w:sz w:val="28"/>
          <w:szCs w:val="28"/>
        </w:rPr>
        <w:t>выполнены работы по обновлению противопожарных полос в сельских населенных пунктах, общей протяженностью 22,7 км</w:t>
      </w:r>
      <w:proofErr w:type="gramStart"/>
      <w:r w:rsidRPr="004359AF">
        <w:rPr>
          <w:color w:val="000000"/>
          <w:sz w:val="28"/>
          <w:szCs w:val="28"/>
        </w:rPr>
        <w:t xml:space="preserve">., </w:t>
      </w:r>
      <w:proofErr w:type="gramEnd"/>
      <w:r w:rsidRPr="004359AF">
        <w:rPr>
          <w:color w:val="000000"/>
          <w:sz w:val="28"/>
          <w:szCs w:val="28"/>
        </w:rPr>
        <w:t>в том числе места проведения: Богатырка-1,7 км.</w:t>
      </w:r>
      <w:proofErr w:type="gramStart"/>
      <w:r w:rsidRPr="004359AF">
        <w:rPr>
          <w:color w:val="000000"/>
          <w:sz w:val="28"/>
          <w:szCs w:val="28"/>
        </w:rPr>
        <w:t>,Н</w:t>
      </w:r>
      <w:proofErr w:type="gramEnd"/>
      <w:r w:rsidRPr="004359AF">
        <w:rPr>
          <w:color w:val="000000"/>
          <w:sz w:val="28"/>
          <w:szCs w:val="28"/>
        </w:rPr>
        <w:t xml:space="preserve">иколо-Львовское-4,5 км, Корфовка-3,0 км, Кугуки-1,5км,  Кондратеновка-2,2 км, </w:t>
      </w:r>
      <w:proofErr w:type="spellStart"/>
      <w:r w:rsidRPr="004359AF">
        <w:rPr>
          <w:color w:val="000000"/>
          <w:sz w:val="28"/>
          <w:szCs w:val="28"/>
        </w:rPr>
        <w:t>Каймановка</w:t>
      </w:r>
      <w:proofErr w:type="spellEnd"/>
      <w:r w:rsidRPr="004359AF">
        <w:rPr>
          <w:color w:val="000000"/>
          <w:sz w:val="28"/>
          <w:szCs w:val="28"/>
        </w:rPr>
        <w:t xml:space="preserve"> -0,4 км, Каменушка-1,0 км, Дубовый ключ -1 км, </w:t>
      </w:r>
      <w:proofErr w:type="spellStart"/>
      <w:r w:rsidRPr="004359AF">
        <w:rPr>
          <w:color w:val="000000"/>
          <w:sz w:val="28"/>
          <w:szCs w:val="28"/>
        </w:rPr>
        <w:t>Боголюбовка</w:t>
      </w:r>
      <w:proofErr w:type="spellEnd"/>
      <w:r w:rsidRPr="004359AF">
        <w:rPr>
          <w:color w:val="000000"/>
          <w:sz w:val="28"/>
          <w:szCs w:val="28"/>
        </w:rPr>
        <w:t xml:space="preserve"> -4,0 км, </w:t>
      </w:r>
      <w:proofErr w:type="spellStart"/>
      <w:r w:rsidRPr="004359AF">
        <w:rPr>
          <w:color w:val="000000"/>
          <w:sz w:val="28"/>
          <w:szCs w:val="28"/>
        </w:rPr>
        <w:t>Улитовка</w:t>
      </w:r>
      <w:proofErr w:type="spellEnd"/>
      <w:r w:rsidRPr="004359AF">
        <w:rPr>
          <w:color w:val="000000"/>
          <w:sz w:val="28"/>
          <w:szCs w:val="28"/>
        </w:rPr>
        <w:t xml:space="preserve"> -1,9 км, </w:t>
      </w:r>
      <w:proofErr w:type="spellStart"/>
      <w:r w:rsidRPr="004359AF">
        <w:rPr>
          <w:color w:val="000000"/>
          <w:sz w:val="28"/>
          <w:szCs w:val="28"/>
        </w:rPr>
        <w:t>Раковка</w:t>
      </w:r>
      <w:proofErr w:type="spellEnd"/>
      <w:r w:rsidRPr="004359AF">
        <w:rPr>
          <w:color w:val="000000"/>
          <w:sz w:val="28"/>
          <w:szCs w:val="28"/>
        </w:rPr>
        <w:t xml:space="preserve"> - 1,5 км;</w:t>
      </w:r>
    </w:p>
    <w:p w:rsidR="00F673A5" w:rsidRPr="004359AF" w:rsidRDefault="00F673A5" w:rsidP="00F673A5">
      <w:pPr>
        <w:ind w:firstLine="708"/>
        <w:jc w:val="both"/>
        <w:rPr>
          <w:color w:val="000000"/>
          <w:sz w:val="28"/>
          <w:szCs w:val="28"/>
        </w:rPr>
      </w:pPr>
      <w:proofErr w:type="gramStart"/>
      <w:r w:rsidRPr="004359AF">
        <w:rPr>
          <w:sz w:val="28"/>
          <w:szCs w:val="28"/>
        </w:rPr>
        <w:t xml:space="preserve">приобретение и обеспечение работоспособности первичных средств пожаротушения» при плане 104 747,60 руб. освоено 104 747,60 руб. или 100,00%, </w:t>
      </w:r>
      <w:r w:rsidRPr="004359AF">
        <w:rPr>
          <w:color w:val="000000"/>
          <w:sz w:val="28"/>
          <w:szCs w:val="28"/>
        </w:rPr>
        <w:t xml:space="preserve">приобретены первичные средства пожаротушения (ранец противопожарный «Опрыскиватель лесной пожарный «РЛО-К-18») в количестве 14 шт.,  приобретен </w:t>
      </w:r>
      <w:r w:rsidRPr="004359AF">
        <w:rPr>
          <w:sz w:val="28"/>
          <w:szCs w:val="28"/>
        </w:rPr>
        <w:t xml:space="preserve">бензин марки АИ-92 для первичных средств пожаротушения в </w:t>
      </w:r>
      <w:r w:rsidRPr="004359AF">
        <w:rPr>
          <w:color w:val="000000"/>
          <w:sz w:val="28"/>
          <w:szCs w:val="28"/>
        </w:rPr>
        <w:t>количестве 180 л, исполнен договор на оказание услуг по техническому обслуживанию и ремонту бензинового оборудования (</w:t>
      </w:r>
      <w:proofErr w:type="spellStart"/>
      <w:r w:rsidRPr="004359AF">
        <w:rPr>
          <w:color w:val="000000"/>
          <w:sz w:val="28"/>
          <w:szCs w:val="28"/>
        </w:rPr>
        <w:t>мотопомпы</w:t>
      </w:r>
      <w:proofErr w:type="spellEnd"/>
      <w:r w:rsidRPr="004359AF">
        <w:rPr>
          <w:color w:val="000000"/>
          <w:sz w:val="28"/>
          <w:szCs w:val="28"/>
        </w:rPr>
        <w:t xml:space="preserve">, воздуходувки, бензопилы, </w:t>
      </w:r>
      <w:proofErr w:type="spellStart"/>
      <w:r w:rsidRPr="004359AF">
        <w:rPr>
          <w:color w:val="000000"/>
          <w:sz w:val="28"/>
          <w:szCs w:val="28"/>
        </w:rPr>
        <w:t>бензокосилки</w:t>
      </w:r>
      <w:proofErr w:type="spellEnd"/>
      <w:r w:rsidRPr="004359AF">
        <w:rPr>
          <w:color w:val="000000"/>
          <w:sz w:val="28"/>
          <w:szCs w:val="28"/>
        </w:rPr>
        <w:t>);</w:t>
      </w:r>
      <w:proofErr w:type="gramEnd"/>
    </w:p>
    <w:p w:rsidR="00F673A5" w:rsidRPr="004359AF" w:rsidRDefault="00F673A5" w:rsidP="00F673A5">
      <w:pPr>
        <w:widowControl w:val="0"/>
        <w:ind w:firstLine="709"/>
        <w:jc w:val="both"/>
        <w:rPr>
          <w:color w:val="000000"/>
          <w:sz w:val="28"/>
          <w:szCs w:val="28"/>
        </w:rPr>
      </w:pPr>
      <w:r w:rsidRPr="004359AF">
        <w:rPr>
          <w:sz w:val="28"/>
          <w:szCs w:val="28"/>
        </w:rPr>
        <w:t xml:space="preserve">информирование населения сельских территорий Уссурийского городского округа по вопросам пожарной безопасности» при плане 19 700,00 руб. освоение составило 100,00%, </w:t>
      </w:r>
      <w:r w:rsidRPr="004359AF">
        <w:rPr>
          <w:color w:val="000000"/>
          <w:sz w:val="28"/>
          <w:szCs w:val="28"/>
        </w:rPr>
        <w:t>выполнены услуги по изготовлению полиграфической продукции (буклеты</w:t>
      </w:r>
      <w:r w:rsidRPr="004359AF">
        <w:rPr>
          <w:b/>
          <w:color w:val="000000"/>
          <w:sz w:val="28"/>
          <w:szCs w:val="28"/>
        </w:rPr>
        <w:t> «</w:t>
      </w:r>
      <w:r w:rsidRPr="004359AF">
        <w:rPr>
          <w:color w:val="000000"/>
          <w:sz w:val="28"/>
          <w:szCs w:val="28"/>
        </w:rPr>
        <w:t>Памятка о пожарной безопасности в сельской местности»</w:t>
      </w:r>
      <w:r w:rsidRPr="004359AF">
        <w:rPr>
          <w:b/>
          <w:color w:val="000000"/>
          <w:sz w:val="28"/>
          <w:szCs w:val="28"/>
        </w:rPr>
        <w:t xml:space="preserve">) </w:t>
      </w:r>
      <w:r w:rsidRPr="004359AF">
        <w:rPr>
          <w:color w:val="000000"/>
          <w:sz w:val="28"/>
          <w:szCs w:val="28"/>
        </w:rPr>
        <w:t> в кол-ве 5000 шт.</w:t>
      </w:r>
    </w:p>
    <w:p w:rsidR="00F673A5" w:rsidRPr="004359AF" w:rsidRDefault="00F673A5" w:rsidP="00F673A5">
      <w:pPr>
        <w:widowControl w:val="0"/>
        <w:ind w:firstLine="708"/>
        <w:jc w:val="both"/>
        <w:rPr>
          <w:sz w:val="28"/>
          <w:szCs w:val="28"/>
        </w:rPr>
      </w:pPr>
      <w:proofErr w:type="gramStart"/>
      <w:r w:rsidRPr="004359AF">
        <w:rPr>
          <w:sz w:val="28"/>
          <w:szCs w:val="28"/>
        </w:rPr>
        <w:t>Реализация программы производилась согласно плану-графику, утвержденному распоряжением администрации Уссурийского городского округа от 25 февраля 2022 года № 46 «Об утверждении плана-графика реализации мероприятий муниципальной программы «</w:t>
      </w:r>
      <w:r w:rsidRPr="004359AF">
        <w:rPr>
          <w:bCs/>
          <w:sz w:val="28"/>
          <w:szCs w:val="28"/>
        </w:rPr>
        <w:t>Обеспечение первичных</w:t>
      </w:r>
      <w:r w:rsidRPr="004359AF">
        <w:rPr>
          <w:sz w:val="28"/>
          <w:szCs w:val="28"/>
        </w:rPr>
        <w:t xml:space="preserve"> </w:t>
      </w:r>
      <w:r w:rsidRPr="004359AF">
        <w:rPr>
          <w:bCs/>
          <w:sz w:val="28"/>
          <w:szCs w:val="28"/>
        </w:rPr>
        <w:t>мер пожарной безопасности в</w:t>
      </w:r>
      <w:r w:rsidRPr="004359AF">
        <w:rPr>
          <w:sz w:val="28"/>
          <w:szCs w:val="28"/>
        </w:rPr>
        <w:t xml:space="preserve"> </w:t>
      </w:r>
      <w:r w:rsidRPr="004359AF">
        <w:rPr>
          <w:bCs/>
          <w:sz w:val="28"/>
          <w:szCs w:val="28"/>
        </w:rPr>
        <w:t>границах сельских населенных пунктов Уссурийского городского</w:t>
      </w:r>
      <w:r w:rsidRPr="004359AF">
        <w:rPr>
          <w:sz w:val="28"/>
          <w:szCs w:val="28"/>
        </w:rPr>
        <w:t xml:space="preserve"> </w:t>
      </w:r>
      <w:r w:rsidRPr="004359AF">
        <w:rPr>
          <w:bCs/>
          <w:sz w:val="28"/>
          <w:szCs w:val="28"/>
        </w:rPr>
        <w:t>округа</w:t>
      </w:r>
      <w:r w:rsidRPr="004359AF">
        <w:rPr>
          <w:sz w:val="28"/>
          <w:szCs w:val="28"/>
        </w:rPr>
        <w:t xml:space="preserve">» на 2016-2024 годы», утвержденной постановлением администрации </w:t>
      </w:r>
      <w:r w:rsidRPr="004359AF">
        <w:rPr>
          <w:bCs/>
          <w:sz w:val="28"/>
          <w:szCs w:val="28"/>
        </w:rPr>
        <w:t xml:space="preserve">Уссурийского городского округа </w:t>
      </w:r>
      <w:r w:rsidRPr="004359AF">
        <w:rPr>
          <w:sz w:val="28"/>
          <w:szCs w:val="28"/>
        </w:rPr>
        <w:t>от 20 августа 2015 года № 2228-НПА, на 2022 год»»</w:t>
      </w:r>
      <w:proofErr w:type="gramEnd"/>
    </w:p>
    <w:p w:rsidR="00F673A5" w:rsidRPr="004359AF" w:rsidRDefault="00F673A5" w:rsidP="00F673A5">
      <w:pPr>
        <w:pStyle w:val="2"/>
        <w:ind w:firstLineChars="295" w:firstLine="767"/>
        <w:rPr>
          <w:b w:val="0"/>
          <w:sz w:val="26"/>
          <w:szCs w:val="26"/>
        </w:rPr>
      </w:pPr>
    </w:p>
    <w:p w:rsidR="00F673A5" w:rsidRPr="004359AF" w:rsidRDefault="00F673A5" w:rsidP="00F673A5">
      <w:pPr>
        <w:widowControl w:val="0"/>
        <w:ind w:left="426"/>
        <w:jc w:val="center"/>
        <w:outlineLvl w:val="2"/>
        <w:rPr>
          <w:b/>
          <w:bCs/>
          <w:sz w:val="27"/>
          <w:szCs w:val="27"/>
        </w:rPr>
      </w:pPr>
      <w:r w:rsidRPr="004359AF">
        <w:rPr>
          <w:b/>
          <w:sz w:val="27"/>
          <w:szCs w:val="27"/>
        </w:rPr>
        <w:t xml:space="preserve">30. Муниципальная программа </w:t>
      </w:r>
      <w:r w:rsidRPr="004359AF">
        <w:rPr>
          <w:b/>
          <w:bCs/>
          <w:sz w:val="27"/>
          <w:szCs w:val="27"/>
        </w:rPr>
        <w:t>МП «Комплексное развитие сельских территорий Уссурийского городского округа» на 2020-2025 годы</w:t>
      </w:r>
    </w:p>
    <w:p w:rsidR="00F673A5" w:rsidRPr="004359AF" w:rsidRDefault="00F673A5" w:rsidP="00F673A5">
      <w:pPr>
        <w:widowControl w:val="0"/>
        <w:ind w:left="801"/>
        <w:outlineLvl w:val="2"/>
        <w:rPr>
          <w:b/>
          <w:sz w:val="27"/>
          <w:szCs w:val="27"/>
        </w:rPr>
      </w:pPr>
    </w:p>
    <w:p w:rsidR="00F673A5" w:rsidRPr="004359AF" w:rsidRDefault="00F673A5" w:rsidP="00F673A5">
      <w:pPr>
        <w:widowControl w:val="0"/>
        <w:ind w:firstLine="708"/>
        <w:jc w:val="both"/>
        <w:rPr>
          <w:sz w:val="28"/>
          <w:szCs w:val="28"/>
        </w:rPr>
      </w:pPr>
      <w:r w:rsidRPr="004359AF">
        <w:rPr>
          <w:bCs/>
          <w:sz w:val="28"/>
          <w:szCs w:val="28"/>
        </w:rPr>
        <w:t xml:space="preserve">На реализацию программы по состоянию на 01 января 2022 года запланировано 4 102 800,01 руб., по состоянию на 31 декабря 2022 года запланировано </w:t>
      </w:r>
      <w:r w:rsidRPr="004359AF">
        <w:rPr>
          <w:sz w:val="28"/>
          <w:szCs w:val="28"/>
        </w:rPr>
        <w:t>6 422 917,63 руб. (средства возвращены в бюджет под факт выполненных работ по обустройству детских площадок).</w:t>
      </w:r>
    </w:p>
    <w:p w:rsidR="00F673A5" w:rsidRPr="004359AF" w:rsidRDefault="00F673A5" w:rsidP="00F673A5">
      <w:pPr>
        <w:widowControl w:val="0"/>
        <w:ind w:firstLine="801"/>
        <w:jc w:val="both"/>
        <w:rPr>
          <w:sz w:val="28"/>
          <w:szCs w:val="28"/>
        </w:rPr>
      </w:pPr>
      <w:r w:rsidRPr="004359AF">
        <w:rPr>
          <w:bCs/>
          <w:sz w:val="28"/>
          <w:szCs w:val="28"/>
        </w:rPr>
        <w:t xml:space="preserve">На реализацию мероприятий программы при годовом плане </w:t>
      </w:r>
      <w:r w:rsidRPr="004359AF">
        <w:rPr>
          <w:bCs/>
          <w:sz w:val="28"/>
          <w:szCs w:val="28"/>
        </w:rPr>
        <w:br/>
        <w:t xml:space="preserve">6 422 917,63 руб. расходы за </w:t>
      </w:r>
      <w:r w:rsidRPr="004359AF">
        <w:rPr>
          <w:sz w:val="28"/>
          <w:szCs w:val="28"/>
        </w:rPr>
        <w:t xml:space="preserve">2022 год составили 6 422 917,63 руб. или </w:t>
      </w:r>
      <w:r w:rsidRPr="004359AF">
        <w:rPr>
          <w:sz w:val="28"/>
          <w:szCs w:val="28"/>
        </w:rPr>
        <w:br/>
        <w:t>100,00 %, исполнение кассового плана 100,00 %.</w:t>
      </w:r>
    </w:p>
    <w:p w:rsidR="00F673A5" w:rsidRPr="004359AF" w:rsidRDefault="00F673A5" w:rsidP="00F673A5">
      <w:pPr>
        <w:widowControl w:val="0"/>
        <w:ind w:firstLine="709"/>
        <w:jc w:val="both"/>
        <w:rPr>
          <w:sz w:val="28"/>
          <w:szCs w:val="28"/>
        </w:rPr>
      </w:pPr>
      <w:r w:rsidRPr="004359AF">
        <w:rPr>
          <w:sz w:val="28"/>
          <w:szCs w:val="28"/>
        </w:rPr>
        <w:t>Средства программы предусмотрены на следующие мероприятия:</w:t>
      </w:r>
    </w:p>
    <w:p w:rsidR="00F673A5" w:rsidRPr="004359AF" w:rsidRDefault="00F673A5" w:rsidP="00F673A5">
      <w:pPr>
        <w:widowControl w:val="0"/>
        <w:ind w:firstLine="709"/>
        <w:jc w:val="both"/>
        <w:rPr>
          <w:sz w:val="28"/>
          <w:szCs w:val="28"/>
        </w:rPr>
      </w:pPr>
      <w:r w:rsidRPr="004359AF">
        <w:rPr>
          <w:sz w:val="28"/>
          <w:szCs w:val="28"/>
        </w:rPr>
        <w:t xml:space="preserve">выполнение работ по обустройству детской и спортивной площадки в селе Уссурийского городского округа: Красный Яр (в рамках инициативного </w:t>
      </w:r>
      <w:proofErr w:type="spellStart"/>
      <w:r w:rsidRPr="004359AF">
        <w:rPr>
          <w:sz w:val="28"/>
          <w:szCs w:val="28"/>
        </w:rPr>
        <w:t>бюджетирования</w:t>
      </w:r>
      <w:proofErr w:type="spellEnd"/>
      <w:r w:rsidRPr="004359AF">
        <w:rPr>
          <w:sz w:val="28"/>
          <w:szCs w:val="28"/>
        </w:rPr>
        <w:t xml:space="preserve">) при плане 3 408 226,99 руб. освоено 3 408 226,99 руб. </w:t>
      </w:r>
      <w:r w:rsidRPr="004359AF">
        <w:rPr>
          <w:sz w:val="28"/>
          <w:szCs w:val="28"/>
        </w:rPr>
        <w:lastRenderedPageBreak/>
        <w:t>(100,00 %);</w:t>
      </w:r>
    </w:p>
    <w:p w:rsidR="00F673A5" w:rsidRPr="004359AF" w:rsidRDefault="00F673A5" w:rsidP="00F673A5">
      <w:pPr>
        <w:widowControl w:val="0"/>
        <w:ind w:firstLine="709"/>
        <w:jc w:val="both"/>
        <w:rPr>
          <w:sz w:val="28"/>
          <w:szCs w:val="28"/>
        </w:rPr>
      </w:pPr>
      <w:r w:rsidRPr="004359AF">
        <w:rPr>
          <w:sz w:val="28"/>
          <w:szCs w:val="28"/>
        </w:rPr>
        <w:t xml:space="preserve">выполнение работ по обустройству детской и спортивной площадки в селе Уссурийского городского округа: Алексей-Никольское (в рамках </w:t>
      </w:r>
      <w:proofErr w:type="gramStart"/>
      <w:r w:rsidRPr="004359AF">
        <w:rPr>
          <w:sz w:val="28"/>
          <w:szCs w:val="28"/>
        </w:rPr>
        <w:t>инициативного</w:t>
      </w:r>
      <w:proofErr w:type="gramEnd"/>
      <w:r w:rsidRPr="004359AF">
        <w:rPr>
          <w:sz w:val="28"/>
          <w:szCs w:val="28"/>
        </w:rPr>
        <w:t xml:space="preserve"> </w:t>
      </w:r>
      <w:proofErr w:type="spellStart"/>
      <w:r w:rsidRPr="004359AF">
        <w:rPr>
          <w:sz w:val="28"/>
          <w:szCs w:val="28"/>
        </w:rPr>
        <w:t>бюджетирования</w:t>
      </w:r>
      <w:proofErr w:type="spellEnd"/>
      <w:r w:rsidRPr="004359AF">
        <w:rPr>
          <w:sz w:val="28"/>
          <w:szCs w:val="28"/>
        </w:rPr>
        <w:t>) при плане 3 014 690,64 руб. расходы составили 3 014 690,64 руб. или 100,00%.</w:t>
      </w:r>
    </w:p>
    <w:p w:rsidR="00F673A5" w:rsidRPr="004359AF" w:rsidRDefault="00F673A5" w:rsidP="00F673A5"/>
    <w:p w:rsidR="00F673A5" w:rsidRPr="00A264FD" w:rsidRDefault="00F673A5" w:rsidP="00F673A5">
      <w:pPr>
        <w:pStyle w:val="2"/>
        <w:spacing w:after="120"/>
        <w:ind w:firstLine="708"/>
      </w:pPr>
      <w:proofErr w:type="spellStart"/>
      <w:r w:rsidRPr="00A264FD">
        <w:t>Непрограммные</w:t>
      </w:r>
      <w:proofErr w:type="spellEnd"/>
      <w:r w:rsidRPr="00A264FD">
        <w:t xml:space="preserve"> направления деятельности </w:t>
      </w:r>
    </w:p>
    <w:p w:rsidR="00F673A5" w:rsidRPr="004359AF" w:rsidRDefault="00F673A5" w:rsidP="00F673A5">
      <w:pPr>
        <w:widowControl w:val="0"/>
        <w:ind w:firstLine="708"/>
        <w:jc w:val="both"/>
        <w:rPr>
          <w:sz w:val="28"/>
          <w:szCs w:val="28"/>
        </w:rPr>
      </w:pPr>
      <w:r w:rsidRPr="004359AF">
        <w:rPr>
          <w:sz w:val="28"/>
          <w:szCs w:val="28"/>
        </w:rPr>
        <w:t xml:space="preserve">По </w:t>
      </w:r>
      <w:proofErr w:type="spellStart"/>
      <w:r w:rsidRPr="004359AF">
        <w:rPr>
          <w:sz w:val="28"/>
          <w:szCs w:val="28"/>
        </w:rPr>
        <w:t>непрограммным</w:t>
      </w:r>
      <w:proofErr w:type="spellEnd"/>
      <w:r w:rsidRPr="004359AF">
        <w:rPr>
          <w:sz w:val="28"/>
          <w:szCs w:val="28"/>
        </w:rPr>
        <w:t xml:space="preserve"> направлениям деятельности за 2022 год освоено 980 235 079,29 руб. при годовом плане 1 040 066 410,27 руб. </w:t>
      </w:r>
      <w:r w:rsidRPr="004359AF">
        <w:rPr>
          <w:sz w:val="28"/>
          <w:szCs w:val="28"/>
        </w:rPr>
        <w:br/>
        <w:t>(94,25 %) и кассовом плане 1 040 066 410,27 руб. (94,25 %), в том числе, за счет  средств:</w:t>
      </w:r>
    </w:p>
    <w:p w:rsidR="00F673A5" w:rsidRPr="004359AF" w:rsidRDefault="00F673A5" w:rsidP="00F673A5">
      <w:pPr>
        <w:widowControl w:val="0"/>
        <w:ind w:firstLine="708"/>
        <w:jc w:val="both"/>
        <w:rPr>
          <w:sz w:val="28"/>
          <w:szCs w:val="28"/>
        </w:rPr>
      </w:pPr>
      <w:r w:rsidRPr="004359AF">
        <w:rPr>
          <w:sz w:val="28"/>
          <w:szCs w:val="28"/>
        </w:rPr>
        <w:t>федерального бюджета расходы составили 69 391 724,40 руб. при годовом плане 69 391 735,09 руб. (99,99 %);</w:t>
      </w:r>
    </w:p>
    <w:p w:rsidR="00F673A5" w:rsidRPr="004359AF" w:rsidRDefault="00F673A5" w:rsidP="00F673A5">
      <w:pPr>
        <w:widowControl w:val="0"/>
        <w:ind w:firstLine="708"/>
        <w:jc w:val="both"/>
        <w:rPr>
          <w:sz w:val="28"/>
          <w:szCs w:val="28"/>
        </w:rPr>
      </w:pPr>
      <w:r w:rsidRPr="004359AF">
        <w:rPr>
          <w:sz w:val="28"/>
          <w:szCs w:val="28"/>
        </w:rPr>
        <w:t>краевого бюджета расходы составили 135 527 636,16 руб. при годовом плане 148 968 367,41 руб. (90,98 %);</w:t>
      </w:r>
    </w:p>
    <w:p w:rsidR="00F673A5" w:rsidRPr="004359AF" w:rsidRDefault="00F673A5" w:rsidP="00F673A5">
      <w:pPr>
        <w:widowControl w:val="0"/>
        <w:ind w:firstLine="708"/>
        <w:jc w:val="both"/>
        <w:rPr>
          <w:sz w:val="28"/>
          <w:szCs w:val="28"/>
        </w:rPr>
      </w:pPr>
      <w:r w:rsidRPr="004359AF">
        <w:rPr>
          <w:sz w:val="28"/>
          <w:szCs w:val="28"/>
        </w:rPr>
        <w:t xml:space="preserve">местного бюджета расходы составили 775 315 718,73 руб. при годовом плане 821 706 307,77 руб. (94,35 %). </w:t>
      </w:r>
    </w:p>
    <w:p w:rsidR="00F673A5" w:rsidRPr="004359AF" w:rsidRDefault="00F673A5" w:rsidP="00F673A5">
      <w:pPr>
        <w:widowControl w:val="0"/>
        <w:ind w:firstLine="708"/>
        <w:jc w:val="both"/>
        <w:rPr>
          <w:sz w:val="28"/>
          <w:szCs w:val="28"/>
        </w:rPr>
      </w:pPr>
      <w:r w:rsidRPr="004359AF">
        <w:rPr>
          <w:sz w:val="28"/>
          <w:szCs w:val="28"/>
        </w:rPr>
        <w:t xml:space="preserve"> </w:t>
      </w:r>
    </w:p>
    <w:p w:rsidR="00F673A5" w:rsidRPr="004359AF" w:rsidRDefault="00F673A5" w:rsidP="00F673A5">
      <w:pPr>
        <w:widowControl w:val="0"/>
        <w:spacing w:after="120"/>
        <w:ind w:firstLine="708"/>
        <w:jc w:val="both"/>
        <w:rPr>
          <w:sz w:val="28"/>
          <w:szCs w:val="28"/>
        </w:rPr>
      </w:pPr>
      <w:r w:rsidRPr="004359AF">
        <w:rPr>
          <w:sz w:val="28"/>
          <w:szCs w:val="28"/>
        </w:rPr>
        <w:t>Средства использованы в разрезе направлений деятельности:</w:t>
      </w:r>
    </w:p>
    <w:p w:rsidR="00F673A5" w:rsidRPr="004359AF" w:rsidRDefault="00F673A5" w:rsidP="00F673A5">
      <w:pPr>
        <w:widowControl w:val="0"/>
        <w:spacing w:after="100" w:afterAutospacing="1"/>
        <w:ind w:firstLine="708"/>
        <w:jc w:val="both"/>
        <w:rPr>
          <w:b/>
          <w:i/>
          <w:sz w:val="28"/>
          <w:szCs w:val="28"/>
        </w:rPr>
      </w:pPr>
      <w:r w:rsidRPr="004359AF">
        <w:rPr>
          <w:b/>
          <w:i/>
          <w:sz w:val="28"/>
          <w:szCs w:val="28"/>
        </w:rPr>
        <w:t>расходы в сфере социальной поддержки населения при плане 181 692 632,37 руб. освоено 177 865 315,71 руб. (97,89 %), в том числе:</w:t>
      </w:r>
    </w:p>
    <w:p w:rsidR="00F673A5" w:rsidRPr="004359AF" w:rsidRDefault="00F673A5" w:rsidP="00F673A5">
      <w:pPr>
        <w:widowControl w:val="0"/>
        <w:ind w:firstLine="708"/>
        <w:jc w:val="both"/>
        <w:rPr>
          <w:sz w:val="28"/>
          <w:szCs w:val="28"/>
        </w:rPr>
      </w:pPr>
      <w:r w:rsidRPr="004359AF">
        <w:rPr>
          <w:sz w:val="28"/>
          <w:szCs w:val="28"/>
        </w:rPr>
        <w:t>- на выплату пенсий за выслугу лет лицам, замещавшим муниципальные должности Уссурийского городского округа, и муниципальным служащим направлено 19 942 682,29 руб. при годовом плане 20 382 800,00 руб. (97,84 %);</w:t>
      </w:r>
    </w:p>
    <w:p w:rsidR="00F673A5" w:rsidRPr="004359AF" w:rsidRDefault="00F673A5" w:rsidP="00F673A5">
      <w:pPr>
        <w:widowControl w:val="0"/>
        <w:shd w:val="clear" w:color="auto" w:fill="FFFFFF"/>
        <w:ind w:firstLine="708"/>
        <w:jc w:val="both"/>
        <w:rPr>
          <w:sz w:val="28"/>
          <w:szCs w:val="28"/>
        </w:rPr>
      </w:pPr>
      <w:r w:rsidRPr="004359AF">
        <w:rPr>
          <w:sz w:val="28"/>
          <w:szCs w:val="28"/>
        </w:rPr>
        <w:t xml:space="preserve">- на социальную поддержку детей, оставшихся без попечения родителей, и лиц, принявших на воспитание в семью </w:t>
      </w:r>
      <w:proofErr w:type="gramStart"/>
      <w:r w:rsidRPr="004359AF">
        <w:rPr>
          <w:sz w:val="28"/>
          <w:szCs w:val="28"/>
        </w:rPr>
        <w:t>детей, оставшихся без попечения родителей направлено</w:t>
      </w:r>
      <w:proofErr w:type="gramEnd"/>
      <w:r w:rsidRPr="004359AF">
        <w:rPr>
          <w:sz w:val="28"/>
          <w:szCs w:val="28"/>
        </w:rPr>
        <w:t xml:space="preserve"> 57 321 524,69 руб. при годовом плане 59 137 255,25 руб. (96,93 %);</w:t>
      </w:r>
    </w:p>
    <w:p w:rsidR="00F673A5" w:rsidRPr="004359AF" w:rsidRDefault="00F673A5" w:rsidP="00F673A5">
      <w:pPr>
        <w:widowControl w:val="0"/>
        <w:suppressAutoHyphens/>
        <w:ind w:firstLine="708"/>
        <w:jc w:val="both"/>
        <w:rPr>
          <w:sz w:val="28"/>
          <w:szCs w:val="28"/>
        </w:rPr>
      </w:pPr>
      <w:r w:rsidRPr="004359AF">
        <w:rPr>
          <w:sz w:val="28"/>
          <w:szCs w:val="28"/>
        </w:rPr>
        <w:t xml:space="preserve">-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при плане 90 431 856,13 руб. направлено </w:t>
      </w:r>
      <w:r w:rsidRPr="004359AF">
        <w:rPr>
          <w:sz w:val="28"/>
          <w:szCs w:val="28"/>
        </w:rPr>
        <w:br/>
        <w:t xml:space="preserve">88 860 387,74 руб. (98,26 %) </w:t>
      </w:r>
      <w:r w:rsidRPr="004359AF">
        <w:rPr>
          <w:color w:val="000000"/>
          <w:sz w:val="28"/>
          <w:szCs w:val="28"/>
        </w:rPr>
        <w:t>приобретено 23 квартиры;</w:t>
      </w:r>
      <w:r w:rsidRPr="004359AF">
        <w:rPr>
          <w:sz w:val="28"/>
          <w:szCs w:val="28"/>
        </w:rPr>
        <w:t xml:space="preserve"> </w:t>
      </w:r>
    </w:p>
    <w:p w:rsidR="00F673A5" w:rsidRPr="004359AF" w:rsidRDefault="00F673A5" w:rsidP="00F673A5">
      <w:pPr>
        <w:widowControl w:val="0"/>
        <w:suppressAutoHyphens/>
        <w:ind w:firstLine="708"/>
        <w:jc w:val="both"/>
        <w:rPr>
          <w:sz w:val="28"/>
          <w:szCs w:val="28"/>
        </w:rPr>
      </w:pPr>
      <w:r w:rsidRPr="004359AF">
        <w:rPr>
          <w:sz w:val="28"/>
          <w:szCs w:val="28"/>
        </w:rPr>
        <w:t xml:space="preserve">- на реализацию полномочий по обеспечению жильем </w:t>
      </w:r>
      <w:proofErr w:type="gramStart"/>
      <w:r w:rsidRPr="004359AF">
        <w:rPr>
          <w:sz w:val="28"/>
          <w:szCs w:val="28"/>
        </w:rPr>
        <w:t>граждан, уволенных с военной службы и приравненным к ним лиц запланировано</w:t>
      </w:r>
      <w:proofErr w:type="gramEnd"/>
      <w:r w:rsidRPr="004359AF">
        <w:rPr>
          <w:sz w:val="28"/>
          <w:szCs w:val="28"/>
        </w:rPr>
        <w:t xml:space="preserve"> 11 740 720,99 руб. направлено 11 740 720,99 руб. (100,00 %) произведено две единовременные выплаты на приобретение жилья;</w:t>
      </w:r>
    </w:p>
    <w:p w:rsidR="00F673A5" w:rsidRPr="004359AF" w:rsidRDefault="00F673A5" w:rsidP="00F673A5">
      <w:pPr>
        <w:widowControl w:val="0"/>
        <w:jc w:val="both"/>
        <w:rPr>
          <w:b/>
          <w:i/>
          <w:sz w:val="28"/>
          <w:szCs w:val="28"/>
        </w:rPr>
      </w:pPr>
      <w:r w:rsidRPr="004359AF">
        <w:rPr>
          <w:b/>
          <w:i/>
          <w:sz w:val="28"/>
          <w:szCs w:val="28"/>
        </w:rPr>
        <w:t xml:space="preserve">         </w:t>
      </w:r>
    </w:p>
    <w:p w:rsidR="00F673A5" w:rsidRPr="004359AF" w:rsidRDefault="00F673A5" w:rsidP="00F673A5">
      <w:pPr>
        <w:widowControl w:val="0"/>
        <w:spacing w:after="120"/>
        <w:ind w:firstLine="708"/>
        <w:jc w:val="both"/>
        <w:rPr>
          <w:b/>
          <w:i/>
          <w:sz w:val="28"/>
          <w:szCs w:val="28"/>
        </w:rPr>
      </w:pPr>
      <w:r w:rsidRPr="004359AF">
        <w:rPr>
          <w:b/>
          <w:i/>
          <w:sz w:val="28"/>
          <w:szCs w:val="28"/>
        </w:rPr>
        <w:t xml:space="preserve">обеспечение деятельности органов администрации Уссурийского городского округа при плане 363 692 541,63 руб. освоено 359 130 836,33 руб. (98,75 %), в том числе: </w:t>
      </w:r>
    </w:p>
    <w:p w:rsidR="00F673A5" w:rsidRPr="004359AF" w:rsidRDefault="00F673A5" w:rsidP="00F673A5">
      <w:pPr>
        <w:ind w:firstLine="708"/>
        <w:jc w:val="both"/>
        <w:rPr>
          <w:sz w:val="28"/>
          <w:szCs w:val="28"/>
        </w:rPr>
      </w:pPr>
      <w:r w:rsidRPr="004359AF">
        <w:rPr>
          <w:sz w:val="28"/>
          <w:szCs w:val="28"/>
        </w:rPr>
        <w:t xml:space="preserve">         - на обеспечение деятельности комиссии по делам несовершеннолетних направлено 2 752 475,02 руб. (88,16 %) (из них за счет </w:t>
      </w:r>
      <w:r w:rsidRPr="004359AF">
        <w:rPr>
          <w:sz w:val="28"/>
          <w:szCs w:val="28"/>
        </w:rPr>
        <w:lastRenderedPageBreak/>
        <w:t>средств местного бюджета 50 167,02 руб.) при годовом плане 3 122 308,00 руб. (из них за счет средств местного бюджета 420 000,00 руб.);</w:t>
      </w:r>
    </w:p>
    <w:p w:rsidR="00F673A5" w:rsidRPr="004359AF" w:rsidRDefault="00F673A5" w:rsidP="00F673A5">
      <w:pPr>
        <w:widowControl w:val="0"/>
        <w:jc w:val="both"/>
        <w:rPr>
          <w:sz w:val="28"/>
          <w:szCs w:val="28"/>
        </w:rPr>
      </w:pPr>
      <w:r w:rsidRPr="004359AF">
        <w:rPr>
          <w:sz w:val="28"/>
          <w:szCs w:val="28"/>
        </w:rPr>
        <w:tab/>
        <w:t xml:space="preserve">- на обеспечение </w:t>
      </w:r>
      <w:proofErr w:type="gramStart"/>
      <w:r w:rsidRPr="004359AF">
        <w:rPr>
          <w:sz w:val="28"/>
          <w:szCs w:val="28"/>
        </w:rPr>
        <w:t>деятельности отдела записи актов гражданского состояния</w:t>
      </w:r>
      <w:proofErr w:type="gramEnd"/>
      <w:r w:rsidRPr="004359AF">
        <w:rPr>
          <w:sz w:val="28"/>
          <w:szCs w:val="28"/>
        </w:rPr>
        <w:t xml:space="preserve"> направлено 9 230 371,00 руб. при годовом плане 9 230 371,00 руб. (100,00 %); </w:t>
      </w:r>
    </w:p>
    <w:p w:rsidR="00F673A5" w:rsidRPr="004359AF" w:rsidRDefault="00F673A5" w:rsidP="00F673A5">
      <w:pPr>
        <w:widowControl w:val="0"/>
        <w:ind w:firstLine="709"/>
        <w:jc w:val="both"/>
        <w:rPr>
          <w:sz w:val="28"/>
          <w:szCs w:val="28"/>
        </w:rPr>
      </w:pPr>
      <w:r w:rsidRPr="004359AF">
        <w:rPr>
          <w:sz w:val="28"/>
          <w:szCs w:val="28"/>
        </w:rPr>
        <w:t xml:space="preserve">- на обеспечение </w:t>
      </w:r>
      <w:proofErr w:type="gramStart"/>
      <w:r w:rsidRPr="004359AF">
        <w:rPr>
          <w:sz w:val="28"/>
          <w:szCs w:val="28"/>
        </w:rPr>
        <w:t>деятельности отдела записи актов гражданского состояния</w:t>
      </w:r>
      <w:proofErr w:type="gramEnd"/>
      <w:r w:rsidRPr="004359AF">
        <w:rPr>
          <w:sz w:val="28"/>
          <w:szCs w:val="28"/>
        </w:rPr>
        <w:t xml:space="preserve"> за счет краевого бюджета направлено 2 163 904,00 руб. при годовом плане 2 163 904,00 руб. (100,00 %);</w:t>
      </w:r>
    </w:p>
    <w:p w:rsidR="00F673A5" w:rsidRPr="004359AF" w:rsidRDefault="00F673A5" w:rsidP="00F673A5">
      <w:pPr>
        <w:ind w:firstLine="708"/>
        <w:jc w:val="both"/>
        <w:rPr>
          <w:sz w:val="28"/>
          <w:szCs w:val="28"/>
        </w:rPr>
      </w:pPr>
      <w:r w:rsidRPr="004359AF">
        <w:rPr>
          <w:sz w:val="28"/>
          <w:szCs w:val="28"/>
        </w:rPr>
        <w:t xml:space="preserve">- на обеспечение деятельности органов местного самоуправления Уссурийского городского округа направлено 324 215 137,89 руб. при годовом плане 328 134 310,05 руб. (98,81 %); </w:t>
      </w:r>
    </w:p>
    <w:p w:rsidR="00F673A5" w:rsidRPr="004359AF" w:rsidRDefault="00F673A5" w:rsidP="00F673A5">
      <w:pPr>
        <w:ind w:firstLine="708"/>
        <w:jc w:val="both"/>
        <w:rPr>
          <w:sz w:val="28"/>
          <w:szCs w:val="28"/>
        </w:rPr>
      </w:pPr>
      <w:r w:rsidRPr="004359AF">
        <w:rPr>
          <w:sz w:val="28"/>
          <w:szCs w:val="28"/>
        </w:rPr>
        <w:t>- на обеспечение деятельности административной комиссии направлено 1 406 682,09 руб. (94,18 %) (из них за счет средств местного бюджета 448 015,09 руб.) при годовом плане 1 493 612,46 руб. (из них за счет средств местного бюджета 534 945,46 руб.);</w:t>
      </w:r>
    </w:p>
    <w:p w:rsidR="00F673A5" w:rsidRPr="004359AF" w:rsidRDefault="00F673A5" w:rsidP="00F673A5">
      <w:pPr>
        <w:widowControl w:val="0"/>
        <w:suppressAutoHyphens/>
        <w:ind w:firstLine="708"/>
        <w:jc w:val="both"/>
        <w:rPr>
          <w:sz w:val="28"/>
          <w:szCs w:val="28"/>
        </w:rPr>
      </w:pPr>
      <w:r w:rsidRPr="004359AF">
        <w:rPr>
          <w:sz w:val="28"/>
          <w:szCs w:val="28"/>
        </w:rPr>
        <w:t>- выполнение полномочий по государственному управлению охраной труда направлено 1 819 720,00 руб. при годовом плане 1 819 720,00 руб. (100,00 %);</w:t>
      </w:r>
    </w:p>
    <w:p w:rsidR="00F673A5" w:rsidRPr="004359AF" w:rsidRDefault="00F673A5" w:rsidP="00F673A5">
      <w:pPr>
        <w:widowControl w:val="0"/>
        <w:suppressAutoHyphens/>
        <w:ind w:firstLine="708"/>
        <w:jc w:val="both"/>
        <w:rPr>
          <w:sz w:val="28"/>
          <w:szCs w:val="28"/>
        </w:rPr>
      </w:pPr>
      <w:r w:rsidRPr="004359AF">
        <w:rPr>
          <w:sz w:val="28"/>
          <w:szCs w:val="28"/>
        </w:rPr>
        <w:t>- на мероприятие по проведению специальной оценки условий труда при плане 39 200,00 руб. за 2022 год освоено 30 800,00 руб. или 78,57 %;</w:t>
      </w:r>
    </w:p>
    <w:p w:rsidR="00F673A5" w:rsidRPr="004359AF" w:rsidRDefault="00F673A5" w:rsidP="00F673A5">
      <w:pPr>
        <w:widowControl w:val="0"/>
        <w:suppressAutoHyphens/>
        <w:ind w:firstLine="708"/>
        <w:jc w:val="both"/>
        <w:rPr>
          <w:sz w:val="28"/>
          <w:szCs w:val="28"/>
        </w:rPr>
      </w:pPr>
      <w:r w:rsidRPr="004359AF">
        <w:rPr>
          <w:sz w:val="28"/>
          <w:szCs w:val="28"/>
        </w:rPr>
        <w:t xml:space="preserve">- на мероприятия по оценке профессиональных рисков в администрации Уссурийского городского округа при плане </w:t>
      </w:r>
      <w:r w:rsidRPr="004359AF">
        <w:rPr>
          <w:sz w:val="28"/>
          <w:szCs w:val="28"/>
        </w:rPr>
        <w:br/>
        <w:t>69 090,00 руб. освоено 69 090,00 руб. (100,00 %);</w:t>
      </w:r>
    </w:p>
    <w:p w:rsidR="00F673A5" w:rsidRPr="004359AF" w:rsidRDefault="00F673A5" w:rsidP="00F673A5">
      <w:pPr>
        <w:ind w:firstLine="708"/>
        <w:jc w:val="both"/>
        <w:rPr>
          <w:sz w:val="28"/>
          <w:szCs w:val="28"/>
        </w:rPr>
      </w:pPr>
      <w:r w:rsidRPr="004359AF">
        <w:rPr>
          <w:sz w:val="28"/>
          <w:szCs w:val="28"/>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направлено 2 054 249,00 руб. при годовом плане 2 054 249,00 руб. (100,00%); </w:t>
      </w:r>
    </w:p>
    <w:p w:rsidR="00F673A5" w:rsidRPr="004359AF" w:rsidRDefault="00F673A5" w:rsidP="00F673A5">
      <w:pPr>
        <w:ind w:firstLine="708"/>
        <w:jc w:val="both"/>
        <w:rPr>
          <w:sz w:val="28"/>
          <w:szCs w:val="28"/>
        </w:rPr>
      </w:pPr>
      <w:r w:rsidRPr="004359AF">
        <w:rPr>
          <w:sz w:val="28"/>
          <w:szCs w:val="28"/>
        </w:rPr>
        <w:t xml:space="preserve">- на взносы в добровольные организации межмуниципального сотрудничества направлено 773 496,00 руб. при плане 807 069,00 руб. </w:t>
      </w:r>
      <w:r w:rsidRPr="004359AF">
        <w:rPr>
          <w:sz w:val="28"/>
          <w:szCs w:val="28"/>
        </w:rPr>
        <w:br/>
        <w:t>(95,84 %);</w:t>
      </w:r>
    </w:p>
    <w:p w:rsidR="00F673A5" w:rsidRPr="004359AF" w:rsidRDefault="00F673A5" w:rsidP="00F673A5">
      <w:pPr>
        <w:ind w:firstLine="708"/>
        <w:jc w:val="both"/>
        <w:rPr>
          <w:sz w:val="28"/>
          <w:szCs w:val="28"/>
        </w:rPr>
      </w:pPr>
      <w:r w:rsidRPr="004359AF">
        <w:rPr>
          <w:sz w:val="28"/>
          <w:szCs w:val="28"/>
        </w:rPr>
        <w:t xml:space="preserve">- на реализацию государственных полномочий органов опеки и попечительства в отношении несовершеннолетних при годовом плане </w:t>
      </w:r>
      <w:r w:rsidRPr="004359AF">
        <w:rPr>
          <w:sz w:val="28"/>
          <w:szCs w:val="28"/>
        </w:rPr>
        <w:br/>
        <w:t>14 758 708,12 руб. (из них за счет средств местного бюджета 132 073,12 руб.)  направлено 14 614 911,33 руб. (99,02 %) (из них за счет средств местного бюджета 132 073,12 руб.).</w:t>
      </w:r>
    </w:p>
    <w:p w:rsidR="00F673A5" w:rsidRPr="004359AF" w:rsidRDefault="00F673A5" w:rsidP="00F673A5">
      <w:pPr>
        <w:widowControl w:val="0"/>
        <w:jc w:val="both"/>
        <w:rPr>
          <w:sz w:val="28"/>
          <w:szCs w:val="28"/>
        </w:rPr>
      </w:pPr>
      <w:r w:rsidRPr="004359AF">
        <w:rPr>
          <w:sz w:val="28"/>
          <w:szCs w:val="28"/>
        </w:rPr>
        <w:t xml:space="preserve">           </w:t>
      </w:r>
    </w:p>
    <w:p w:rsidR="00F673A5" w:rsidRPr="004359AF" w:rsidRDefault="00F673A5" w:rsidP="00F673A5">
      <w:pPr>
        <w:widowControl w:val="0"/>
        <w:jc w:val="both"/>
        <w:rPr>
          <w:b/>
          <w:i/>
          <w:sz w:val="28"/>
          <w:szCs w:val="28"/>
        </w:rPr>
      </w:pPr>
      <w:r w:rsidRPr="004359AF">
        <w:rPr>
          <w:b/>
          <w:i/>
          <w:sz w:val="28"/>
          <w:szCs w:val="28"/>
        </w:rPr>
        <w:t xml:space="preserve">          обеспечение функционирования 5-ти казенных учреждений, подведомственных администрации Уссурийского городского округа при плане 364 652 551,75 руб. освоено 362 024 048,60 руб. (99,28 %), в том числе: </w:t>
      </w:r>
    </w:p>
    <w:p w:rsidR="00F673A5" w:rsidRPr="004359AF" w:rsidRDefault="00F673A5" w:rsidP="00F673A5">
      <w:pPr>
        <w:widowControl w:val="0"/>
        <w:jc w:val="both"/>
        <w:rPr>
          <w:sz w:val="28"/>
          <w:szCs w:val="28"/>
        </w:rPr>
      </w:pPr>
      <w:r w:rsidRPr="004359AF">
        <w:rPr>
          <w:sz w:val="28"/>
          <w:szCs w:val="28"/>
        </w:rPr>
        <w:t xml:space="preserve">          муниципального казенного учреждения «Административно-хозяйственное управление» направлено 127 236 142,78 руб. при годовом  плане 129 432 806,50 руб. (98,30 %);</w:t>
      </w:r>
    </w:p>
    <w:p w:rsidR="00F673A5" w:rsidRPr="004359AF" w:rsidRDefault="00F673A5" w:rsidP="00F673A5">
      <w:pPr>
        <w:widowControl w:val="0"/>
        <w:jc w:val="both"/>
        <w:rPr>
          <w:sz w:val="28"/>
          <w:szCs w:val="28"/>
        </w:rPr>
      </w:pPr>
      <w:r w:rsidRPr="004359AF">
        <w:rPr>
          <w:sz w:val="28"/>
          <w:szCs w:val="28"/>
        </w:rPr>
        <w:t xml:space="preserve">          муниципального казенного учреждения «Архив Уссурийского городского округа» направлено 10 901 390,26 руб. при годовом плане </w:t>
      </w:r>
      <w:r w:rsidRPr="004359AF">
        <w:rPr>
          <w:sz w:val="28"/>
          <w:szCs w:val="28"/>
        </w:rPr>
        <w:br/>
      </w:r>
      <w:r w:rsidRPr="004359AF">
        <w:rPr>
          <w:sz w:val="28"/>
          <w:szCs w:val="28"/>
        </w:rPr>
        <w:lastRenderedPageBreak/>
        <w:t>10 996 184,00 руб. (99,14 %);</w:t>
      </w:r>
    </w:p>
    <w:p w:rsidR="00F673A5" w:rsidRPr="004359AF" w:rsidRDefault="00F673A5" w:rsidP="00F673A5">
      <w:pPr>
        <w:widowControl w:val="0"/>
        <w:jc w:val="both"/>
        <w:rPr>
          <w:sz w:val="28"/>
          <w:szCs w:val="28"/>
        </w:rPr>
      </w:pPr>
      <w:r w:rsidRPr="004359AF">
        <w:rPr>
          <w:sz w:val="28"/>
          <w:szCs w:val="28"/>
        </w:rPr>
        <w:t xml:space="preserve">          муниципального казенного учреждения «Управление по делам гражданской обороны и чрезвычайных ситуаций» направлено</w:t>
      </w:r>
      <w:r w:rsidRPr="004359AF">
        <w:rPr>
          <w:sz w:val="28"/>
          <w:szCs w:val="28"/>
        </w:rPr>
        <w:br/>
        <w:t>32 455 340,96 руб. при годовом плане 32 462 237,33 руб. (99,98 %);</w:t>
      </w:r>
    </w:p>
    <w:p w:rsidR="00F673A5" w:rsidRPr="004359AF" w:rsidRDefault="00F673A5" w:rsidP="00F673A5">
      <w:pPr>
        <w:widowControl w:val="0"/>
        <w:jc w:val="both"/>
        <w:rPr>
          <w:sz w:val="28"/>
          <w:szCs w:val="28"/>
        </w:rPr>
      </w:pPr>
      <w:r w:rsidRPr="004359AF">
        <w:rPr>
          <w:sz w:val="28"/>
          <w:szCs w:val="28"/>
        </w:rPr>
        <w:t xml:space="preserve">         муниципального казенного учреждения «Служба единого заказчика-застройщика» направлено 94 723 258,92 руб. при годовом плане </w:t>
      </w:r>
      <w:r w:rsidRPr="004359AF">
        <w:rPr>
          <w:sz w:val="28"/>
          <w:szCs w:val="28"/>
        </w:rPr>
        <w:br/>
        <w:t>95 053 009,57 руб. (99,65 %);</w:t>
      </w:r>
    </w:p>
    <w:p w:rsidR="00F673A5" w:rsidRPr="004359AF" w:rsidRDefault="00F673A5" w:rsidP="00F673A5">
      <w:pPr>
        <w:widowControl w:val="0"/>
        <w:ind w:firstLine="709"/>
        <w:jc w:val="both"/>
        <w:rPr>
          <w:sz w:val="28"/>
          <w:szCs w:val="28"/>
        </w:rPr>
      </w:pPr>
      <w:r w:rsidRPr="004359AF">
        <w:rPr>
          <w:sz w:val="28"/>
          <w:szCs w:val="28"/>
        </w:rPr>
        <w:t xml:space="preserve">        муниципального казенного учреждения «Межотраслевой центр финансового обеспечения» направлено 96 707 915,68 руб. при годовом плане 96 708 314,35 руб. (99,99 %).</w:t>
      </w:r>
    </w:p>
    <w:p w:rsidR="00F673A5" w:rsidRPr="004359AF" w:rsidRDefault="00F673A5" w:rsidP="00F673A5">
      <w:pPr>
        <w:widowControl w:val="0"/>
        <w:spacing w:after="120"/>
        <w:ind w:firstLine="708"/>
        <w:jc w:val="both"/>
        <w:rPr>
          <w:sz w:val="28"/>
          <w:szCs w:val="28"/>
        </w:rPr>
      </w:pPr>
      <w:r w:rsidRPr="004359AF">
        <w:rPr>
          <w:b/>
          <w:i/>
          <w:sz w:val="28"/>
          <w:szCs w:val="28"/>
        </w:rPr>
        <w:t xml:space="preserve"> резервные фонды и зарезервированные средства в сумме 86 464 059,33 руб. освоено 48 901 379,17 руб. (56,56 %), в том числе:</w:t>
      </w:r>
    </w:p>
    <w:p w:rsidR="00F673A5" w:rsidRPr="004359AF" w:rsidRDefault="00F673A5" w:rsidP="00F673A5">
      <w:pPr>
        <w:widowControl w:val="0"/>
        <w:autoSpaceDE w:val="0"/>
        <w:autoSpaceDN w:val="0"/>
        <w:adjustRightInd w:val="0"/>
        <w:ind w:firstLine="720"/>
        <w:jc w:val="both"/>
        <w:outlineLvl w:val="1"/>
        <w:rPr>
          <w:color w:val="FF0000"/>
          <w:sz w:val="28"/>
          <w:szCs w:val="28"/>
        </w:rPr>
      </w:pPr>
      <w:r w:rsidRPr="004359AF">
        <w:rPr>
          <w:sz w:val="28"/>
          <w:szCs w:val="28"/>
        </w:rPr>
        <w:t>- на расходы за счет средств резервного фонда администрации Уссурийского городского округа на предупреждение и ликвидацию чрезвычайных ситуаций при плане 19 050 000,00 руб. освоено 7 897 407,78 руб. (41,46 %);</w:t>
      </w:r>
    </w:p>
    <w:p w:rsidR="00F673A5" w:rsidRPr="004359AF" w:rsidRDefault="00F673A5" w:rsidP="00F673A5">
      <w:pPr>
        <w:widowControl w:val="0"/>
        <w:autoSpaceDE w:val="0"/>
        <w:autoSpaceDN w:val="0"/>
        <w:adjustRightInd w:val="0"/>
        <w:ind w:firstLine="720"/>
        <w:jc w:val="both"/>
        <w:outlineLvl w:val="1"/>
        <w:rPr>
          <w:sz w:val="28"/>
          <w:szCs w:val="28"/>
        </w:rPr>
      </w:pPr>
      <w:r w:rsidRPr="004359AF">
        <w:rPr>
          <w:sz w:val="28"/>
          <w:szCs w:val="28"/>
        </w:rPr>
        <w:t>- на расходы из резервного фонда администрации Уссурийского городского округа при плане 60 628 964,20 руб. освоено 38 997 007,39 руб. (64,32 %);</w:t>
      </w:r>
    </w:p>
    <w:p w:rsidR="00F673A5" w:rsidRPr="004359AF" w:rsidRDefault="00F673A5" w:rsidP="00F673A5">
      <w:pPr>
        <w:widowControl w:val="0"/>
        <w:autoSpaceDE w:val="0"/>
        <w:autoSpaceDN w:val="0"/>
        <w:adjustRightInd w:val="0"/>
        <w:ind w:firstLine="720"/>
        <w:jc w:val="both"/>
        <w:outlineLvl w:val="1"/>
        <w:rPr>
          <w:sz w:val="28"/>
          <w:szCs w:val="28"/>
        </w:rPr>
      </w:pPr>
      <w:r w:rsidRPr="004359AF">
        <w:rPr>
          <w:sz w:val="28"/>
          <w:szCs w:val="28"/>
        </w:rPr>
        <w:t>- на содержание запасного пункта гражданской обороны по</w:t>
      </w:r>
      <w:r w:rsidRPr="004359AF">
        <w:rPr>
          <w:sz w:val="28"/>
          <w:szCs w:val="28"/>
        </w:rPr>
        <w:br/>
        <w:t xml:space="preserve">ул. Некрасова, 22 направлено 240 900,00 руб. при годовом плане </w:t>
      </w:r>
      <w:r w:rsidRPr="004359AF">
        <w:rPr>
          <w:sz w:val="28"/>
          <w:szCs w:val="28"/>
        </w:rPr>
        <w:br/>
        <w:t>240 900,00 руб. (100,00 %);</w:t>
      </w:r>
    </w:p>
    <w:p w:rsidR="00F673A5" w:rsidRPr="004359AF" w:rsidRDefault="00F673A5" w:rsidP="00F673A5">
      <w:pPr>
        <w:widowControl w:val="0"/>
        <w:ind w:firstLine="708"/>
        <w:jc w:val="both"/>
        <w:rPr>
          <w:sz w:val="28"/>
          <w:szCs w:val="28"/>
        </w:rPr>
      </w:pPr>
      <w:r w:rsidRPr="004359AF">
        <w:rPr>
          <w:sz w:val="28"/>
          <w:szCs w:val="28"/>
        </w:rPr>
        <w:t>- на создание целевого резерва материальных ресурсов для предупреждения чрезвычайных ситуаций при плане 66 384,26 руб. расходы составили 66 248,26 руб. (99,80 %);</w:t>
      </w:r>
    </w:p>
    <w:p w:rsidR="00F673A5" w:rsidRPr="004359AF" w:rsidRDefault="00F673A5" w:rsidP="00F673A5">
      <w:pPr>
        <w:widowControl w:val="0"/>
        <w:ind w:firstLine="708"/>
        <w:jc w:val="both"/>
        <w:rPr>
          <w:sz w:val="28"/>
          <w:szCs w:val="28"/>
        </w:rPr>
      </w:pPr>
      <w:r w:rsidRPr="004359AF">
        <w:rPr>
          <w:sz w:val="28"/>
          <w:szCs w:val="28"/>
        </w:rPr>
        <w:t>- на создание и содержание запасов материально-технических, продовольственных, медицинских и иных сре</w:t>
      </w:r>
      <w:proofErr w:type="gramStart"/>
      <w:r w:rsidRPr="004359AF">
        <w:rPr>
          <w:sz w:val="28"/>
          <w:szCs w:val="28"/>
        </w:rPr>
        <w:t>дств в ц</w:t>
      </w:r>
      <w:proofErr w:type="gramEnd"/>
      <w:r w:rsidRPr="004359AF">
        <w:rPr>
          <w:sz w:val="28"/>
          <w:szCs w:val="28"/>
        </w:rPr>
        <w:t xml:space="preserve">елях гражданской обороны при плане 1 699 815,74 руб. освоено 1 699 815,74 руб. (100,00 %); </w:t>
      </w:r>
    </w:p>
    <w:p w:rsidR="00F673A5" w:rsidRPr="004359AF" w:rsidRDefault="00F673A5" w:rsidP="00F673A5">
      <w:pPr>
        <w:widowControl w:val="0"/>
        <w:ind w:firstLine="708"/>
        <w:jc w:val="both"/>
        <w:rPr>
          <w:sz w:val="28"/>
          <w:szCs w:val="28"/>
        </w:rPr>
      </w:pPr>
      <w:r w:rsidRPr="004359AF">
        <w:rPr>
          <w:sz w:val="28"/>
          <w:szCs w:val="28"/>
        </w:rPr>
        <w:t xml:space="preserve">- финансовый резерв на оплату труда муниципальных учреждений и органов местного самоуправления, </w:t>
      </w:r>
      <w:proofErr w:type="spellStart"/>
      <w:r w:rsidRPr="004359AF">
        <w:rPr>
          <w:sz w:val="28"/>
          <w:szCs w:val="28"/>
        </w:rPr>
        <w:t>софинансирование</w:t>
      </w:r>
      <w:proofErr w:type="spellEnd"/>
      <w:r w:rsidRPr="004359AF">
        <w:rPr>
          <w:sz w:val="28"/>
          <w:szCs w:val="28"/>
        </w:rPr>
        <w:t xml:space="preserve"> проектов инициативного </w:t>
      </w:r>
      <w:proofErr w:type="spellStart"/>
      <w:r w:rsidRPr="004359AF">
        <w:rPr>
          <w:sz w:val="28"/>
          <w:szCs w:val="28"/>
        </w:rPr>
        <w:t>бюджетирования</w:t>
      </w:r>
      <w:proofErr w:type="spellEnd"/>
      <w:r w:rsidRPr="004359AF">
        <w:rPr>
          <w:sz w:val="28"/>
          <w:szCs w:val="28"/>
        </w:rPr>
        <w:t xml:space="preserve"> за счет средств местных бюджетов не использован в сумме 4 777 995,13 руб.</w:t>
      </w:r>
    </w:p>
    <w:p w:rsidR="00F673A5" w:rsidRPr="004359AF" w:rsidRDefault="00F673A5" w:rsidP="00F673A5">
      <w:pPr>
        <w:widowControl w:val="0"/>
        <w:ind w:firstLine="708"/>
        <w:jc w:val="both"/>
        <w:rPr>
          <w:b/>
          <w:i/>
          <w:sz w:val="28"/>
          <w:szCs w:val="28"/>
        </w:rPr>
      </w:pPr>
    </w:p>
    <w:p w:rsidR="00F673A5" w:rsidRPr="004359AF" w:rsidRDefault="00F673A5" w:rsidP="00F673A5">
      <w:pPr>
        <w:widowControl w:val="0"/>
        <w:spacing w:after="120"/>
        <w:ind w:firstLine="708"/>
        <w:jc w:val="both"/>
        <w:rPr>
          <w:b/>
          <w:i/>
          <w:sz w:val="28"/>
          <w:szCs w:val="28"/>
        </w:rPr>
      </w:pPr>
      <w:r w:rsidRPr="004359AF">
        <w:rPr>
          <w:b/>
          <w:i/>
          <w:sz w:val="28"/>
          <w:szCs w:val="28"/>
        </w:rPr>
        <w:t xml:space="preserve">прочие </w:t>
      </w:r>
      <w:proofErr w:type="spellStart"/>
      <w:r w:rsidRPr="004359AF">
        <w:rPr>
          <w:b/>
          <w:i/>
          <w:sz w:val="28"/>
          <w:szCs w:val="28"/>
        </w:rPr>
        <w:t>непрограммные</w:t>
      </w:r>
      <w:proofErr w:type="spellEnd"/>
      <w:r w:rsidRPr="004359AF">
        <w:rPr>
          <w:b/>
          <w:i/>
          <w:sz w:val="28"/>
          <w:szCs w:val="28"/>
        </w:rPr>
        <w:t xml:space="preserve"> мероприятия при плане 36 618 709,78 руб. освоено 22 841 686,02 руб. (62,38 %), в том числе:</w:t>
      </w:r>
    </w:p>
    <w:p w:rsidR="00F673A5" w:rsidRPr="004359AF" w:rsidRDefault="00F673A5" w:rsidP="00F673A5">
      <w:pPr>
        <w:widowControl w:val="0"/>
        <w:ind w:firstLine="708"/>
        <w:jc w:val="both"/>
        <w:rPr>
          <w:sz w:val="28"/>
          <w:szCs w:val="28"/>
        </w:rPr>
      </w:pPr>
      <w:r w:rsidRPr="004359AF">
        <w:rPr>
          <w:sz w:val="28"/>
          <w:szCs w:val="28"/>
        </w:rPr>
        <w:t>- на мероприятия, проводимые администрацией Уссурийского городского округа, направлено 1 727 873,00 руб. при годовом плане 2 576 000,00 руб. (67,08 %). Мероприятия проведены в соответствии с утвержденным планом;</w:t>
      </w:r>
    </w:p>
    <w:p w:rsidR="00F673A5" w:rsidRPr="004359AF" w:rsidRDefault="00F673A5" w:rsidP="00F673A5">
      <w:pPr>
        <w:widowControl w:val="0"/>
        <w:ind w:firstLine="708"/>
        <w:jc w:val="both"/>
        <w:rPr>
          <w:sz w:val="28"/>
          <w:szCs w:val="28"/>
        </w:rPr>
      </w:pPr>
      <w:r w:rsidRPr="004359AF">
        <w:rPr>
          <w:sz w:val="28"/>
          <w:szCs w:val="28"/>
        </w:rPr>
        <w:t>- на мероприятия, проводимые Думой Уссурийского городского округа, направлено 868 021,71 руб. при годовом плане 1 116 045,00 руб. (77,78 %). Мероприятия проведены в соответствии с утвержденным планом;</w:t>
      </w:r>
    </w:p>
    <w:p w:rsidR="00F673A5" w:rsidRPr="004359AF" w:rsidRDefault="00F673A5" w:rsidP="00F673A5">
      <w:pPr>
        <w:widowControl w:val="0"/>
        <w:jc w:val="both"/>
        <w:rPr>
          <w:sz w:val="28"/>
          <w:szCs w:val="28"/>
        </w:rPr>
      </w:pPr>
      <w:r w:rsidRPr="004359AF">
        <w:rPr>
          <w:sz w:val="28"/>
          <w:szCs w:val="28"/>
        </w:rPr>
        <w:tab/>
        <w:t xml:space="preserve">- на исполнение решений, принятых судебными органами направлено и исполнено 15 994 592,84 руб. при плане 16 193 822,06 руб. (98,77 %); </w:t>
      </w:r>
    </w:p>
    <w:p w:rsidR="00F673A5" w:rsidRPr="004359AF" w:rsidRDefault="00F673A5" w:rsidP="00F673A5">
      <w:pPr>
        <w:widowControl w:val="0"/>
        <w:jc w:val="both"/>
        <w:rPr>
          <w:sz w:val="28"/>
          <w:szCs w:val="28"/>
        </w:rPr>
      </w:pPr>
      <w:r w:rsidRPr="004359AF">
        <w:rPr>
          <w:sz w:val="28"/>
          <w:szCs w:val="28"/>
        </w:rPr>
        <w:lastRenderedPageBreak/>
        <w:tab/>
        <w:t xml:space="preserve">- на предупреждение и ликвидацию болезней животных, их лечению, защите населения от болезней, общих для человека и животных запланировано 17 678 807,60 руб. расходы составили 7 774 140,06 руб. </w:t>
      </w:r>
      <w:r w:rsidRPr="004359AF">
        <w:rPr>
          <w:sz w:val="28"/>
          <w:szCs w:val="28"/>
        </w:rPr>
        <w:br/>
        <w:t xml:space="preserve">(43,97 %); </w:t>
      </w:r>
    </w:p>
    <w:p w:rsidR="00F673A5" w:rsidRPr="004359AF" w:rsidRDefault="00F673A5" w:rsidP="00F673A5">
      <w:pPr>
        <w:autoSpaceDE w:val="0"/>
        <w:autoSpaceDN w:val="0"/>
        <w:adjustRightInd w:val="0"/>
        <w:jc w:val="both"/>
        <w:rPr>
          <w:sz w:val="28"/>
          <w:szCs w:val="28"/>
        </w:rPr>
      </w:pPr>
      <w:r w:rsidRPr="004359AF">
        <w:rPr>
          <w:sz w:val="28"/>
          <w:szCs w:val="28"/>
        </w:rPr>
        <w:tab/>
        <w:t>- на 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при плане 3 387,08 руб. средства не расходовались;</w:t>
      </w:r>
    </w:p>
    <w:p w:rsidR="00F673A5" w:rsidRPr="004359AF" w:rsidRDefault="00F673A5" w:rsidP="00F673A5">
      <w:pPr>
        <w:widowControl w:val="0"/>
        <w:suppressAutoHyphens/>
        <w:ind w:firstLine="708"/>
        <w:jc w:val="both"/>
        <w:rPr>
          <w:sz w:val="28"/>
          <w:szCs w:val="28"/>
        </w:rPr>
      </w:pPr>
      <w:r w:rsidRPr="004359AF">
        <w:rPr>
          <w:sz w:val="28"/>
          <w:szCs w:val="28"/>
        </w:rPr>
        <w:t>- на регистрацию и учет граждан, имеющих право на получение жилищных субсидий в связи с переселением из районов Крайнего Севера и приравненных к ним, при годовом плане 397,45 руб. освоено 397,45 или 100,00 %;</w:t>
      </w:r>
    </w:p>
    <w:p w:rsidR="00F673A5" w:rsidRPr="004359AF" w:rsidRDefault="00F673A5" w:rsidP="00F673A5">
      <w:pPr>
        <w:widowControl w:val="0"/>
        <w:suppressAutoHyphens/>
        <w:ind w:firstLine="708"/>
        <w:jc w:val="both"/>
        <w:rPr>
          <w:sz w:val="28"/>
          <w:szCs w:val="28"/>
        </w:rPr>
      </w:pPr>
      <w:proofErr w:type="gramStart"/>
      <w:r w:rsidRPr="004359AF">
        <w:rPr>
          <w:sz w:val="28"/>
          <w:szCs w:val="28"/>
        </w:rPr>
        <w:t>-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 при плане</w:t>
      </w:r>
      <w:proofErr w:type="gramEnd"/>
      <w:r w:rsidRPr="004359AF">
        <w:rPr>
          <w:sz w:val="28"/>
          <w:szCs w:val="28"/>
        </w:rPr>
        <w:t xml:space="preserve"> 373 251,00 руб. расходы составили 371 559,42 руб. (99,55 %);</w:t>
      </w:r>
    </w:p>
    <w:p w:rsidR="00F673A5" w:rsidRPr="004359AF" w:rsidRDefault="00F673A5" w:rsidP="00F673A5">
      <w:pPr>
        <w:widowControl w:val="0"/>
        <w:suppressAutoHyphens/>
        <w:ind w:firstLine="708"/>
        <w:jc w:val="both"/>
        <w:rPr>
          <w:sz w:val="28"/>
          <w:szCs w:val="28"/>
        </w:rPr>
      </w:pPr>
      <w:r w:rsidRPr="004359AF">
        <w:rPr>
          <w:sz w:val="28"/>
          <w:szCs w:val="28"/>
        </w:rPr>
        <w:t xml:space="preserve">- на реализацию проекта инициативного </w:t>
      </w:r>
      <w:proofErr w:type="spellStart"/>
      <w:r w:rsidRPr="004359AF">
        <w:rPr>
          <w:sz w:val="28"/>
          <w:szCs w:val="28"/>
        </w:rPr>
        <w:t>бюджетирования</w:t>
      </w:r>
      <w:proofErr w:type="spellEnd"/>
      <w:r w:rsidRPr="004359AF">
        <w:rPr>
          <w:sz w:val="28"/>
          <w:szCs w:val="28"/>
        </w:rPr>
        <w:t xml:space="preserve"> по направлению «Твой проект»: «Уютный дворик на </w:t>
      </w:r>
      <w:proofErr w:type="spellStart"/>
      <w:r w:rsidRPr="004359AF">
        <w:rPr>
          <w:sz w:val="28"/>
          <w:szCs w:val="28"/>
        </w:rPr>
        <w:t>Мурзинцева</w:t>
      </w:r>
      <w:proofErr w:type="spellEnd"/>
      <w:r w:rsidRPr="004359AF">
        <w:rPr>
          <w:sz w:val="28"/>
          <w:szCs w:val="28"/>
        </w:rPr>
        <w:t xml:space="preserve">, д.2А» запланировано 2 530 000,00 руб. (из них местный бюджет 25 300,00 руб.) расходы составили 2 530 000,00 руб. (100,00 %) (из них местный бюджет </w:t>
      </w:r>
      <w:r w:rsidRPr="004359AF">
        <w:rPr>
          <w:sz w:val="28"/>
          <w:szCs w:val="28"/>
        </w:rPr>
        <w:br/>
        <w:t>25 300,00 руб.);</w:t>
      </w:r>
    </w:p>
    <w:p w:rsidR="00F673A5" w:rsidRPr="004359AF" w:rsidRDefault="00F673A5" w:rsidP="00F673A5">
      <w:pPr>
        <w:widowControl w:val="0"/>
        <w:suppressAutoHyphens/>
        <w:ind w:firstLine="708"/>
        <w:jc w:val="both"/>
        <w:rPr>
          <w:sz w:val="28"/>
          <w:szCs w:val="28"/>
        </w:rPr>
      </w:pPr>
      <w:r w:rsidRPr="004359AF">
        <w:rPr>
          <w:sz w:val="28"/>
          <w:szCs w:val="28"/>
        </w:rPr>
        <w:t>- на осуществление строительного контроля при реализации инициативных проектов при плане 54 142,00 руб. расходы составили 54 142,00 руб. (100 %);</w:t>
      </w:r>
    </w:p>
    <w:p w:rsidR="00F673A5" w:rsidRPr="004359AF" w:rsidRDefault="00F673A5" w:rsidP="00F673A5">
      <w:pPr>
        <w:widowControl w:val="0"/>
        <w:suppressAutoHyphens/>
        <w:ind w:firstLine="708"/>
        <w:jc w:val="both"/>
        <w:rPr>
          <w:sz w:val="28"/>
          <w:szCs w:val="28"/>
        </w:rPr>
      </w:pPr>
      <w:r w:rsidRPr="004359AF">
        <w:rPr>
          <w:sz w:val="28"/>
          <w:szCs w:val="28"/>
        </w:rPr>
        <w:t>- на реализацию грантов по проектам инициируемых жителями Уссурийского городского округа при плане 3 038 773,00 руб. (из них за счет местного бюджета 104 900,00 руб.) расходы составили 2 992 773,00 руб.</w:t>
      </w:r>
      <w:r w:rsidRPr="004359AF">
        <w:rPr>
          <w:sz w:val="28"/>
          <w:szCs w:val="28"/>
        </w:rPr>
        <w:br/>
        <w:t xml:space="preserve"> (98,49 %) (из них за счет местного бюджета 58 900,00 руб.). В 2022 году реализовано 7 проектов.</w:t>
      </w:r>
    </w:p>
    <w:p w:rsidR="00793488" w:rsidRDefault="00793488"/>
    <w:sectPr w:rsidR="00793488" w:rsidSect="008F0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imbus Sans L">
    <w:altName w:val="Arial"/>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3918"/>
    <w:multiLevelType w:val="hybridMultilevel"/>
    <w:tmpl w:val="596C1F3A"/>
    <w:lvl w:ilvl="0" w:tplc="6F3EF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6D0F24"/>
    <w:multiLevelType w:val="hybridMultilevel"/>
    <w:tmpl w:val="FDA41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B30127"/>
    <w:multiLevelType w:val="hybridMultilevel"/>
    <w:tmpl w:val="93D491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8C02F2"/>
    <w:multiLevelType w:val="hybridMultilevel"/>
    <w:tmpl w:val="470E4B54"/>
    <w:lvl w:ilvl="0" w:tplc="922074D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70326"/>
    <w:rsid w:val="00002923"/>
    <w:rsid w:val="0001284E"/>
    <w:rsid w:val="00016443"/>
    <w:rsid w:val="0002269F"/>
    <w:rsid w:val="000256F2"/>
    <w:rsid w:val="00030CAB"/>
    <w:rsid w:val="00033229"/>
    <w:rsid w:val="000339C1"/>
    <w:rsid w:val="00046909"/>
    <w:rsid w:val="00062BC8"/>
    <w:rsid w:val="000759BB"/>
    <w:rsid w:val="00082381"/>
    <w:rsid w:val="00082DB4"/>
    <w:rsid w:val="00085074"/>
    <w:rsid w:val="00085C06"/>
    <w:rsid w:val="00086775"/>
    <w:rsid w:val="00091EE7"/>
    <w:rsid w:val="000A1633"/>
    <w:rsid w:val="000A203E"/>
    <w:rsid w:val="000A30AE"/>
    <w:rsid w:val="000B78C7"/>
    <w:rsid w:val="000C25B5"/>
    <w:rsid w:val="000C2AD2"/>
    <w:rsid w:val="000C4B23"/>
    <w:rsid w:val="000C6C22"/>
    <w:rsid w:val="000C7A1B"/>
    <w:rsid w:val="000D08A7"/>
    <w:rsid w:val="000D129C"/>
    <w:rsid w:val="000D19AD"/>
    <w:rsid w:val="000D1B4D"/>
    <w:rsid w:val="000D4A7A"/>
    <w:rsid w:val="000D54DC"/>
    <w:rsid w:val="000E5623"/>
    <w:rsid w:val="000E7AB6"/>
    <w:rsid w:val="000F40C0"/>
    <w:rsid w:val="000F597E"/>
    <w:rsid w:val="00102289"/>
    <w:rsid w:val="00102610"/>
    <w:rsid w:val="00106A0E"/>
    <w:rsid w:val="00115D01"/>
    <w:rsid w:val="0012038A"/>
    <w:rsid w:val="001210F2"/>
    <w:rsid w:val="00124BDD"/>
    <w:rsid w:val="00124BF4"/>
    <w:rsid w:val="00127A97"/>
    <w:rsid w:val="0013655D"/>
    <w:rsid w:val="00142F3C"/>
    <w:rsid w:val="00146224"/>
    <w:rsid w:val="001600D3"/>
    <w:rsid w:val="00172773"/>
    <w:rsid w:val="00183379"/>
    <w:rsid w:val="0018795B"/>
    <w:rsid w:val="0019159F"/>
    <w:rsid w:val="001952DF"/>
    <w:rsid w:val="001954E6"/>
    <w:rsid w:val="00195DEB"/>
    <w:rsid w:val="001A1BC5"/>
    <w:rsid w:val="001B206A"/>
    <w:rsid w:val="001B22FF"/>
    <w:rsid w:val="001C049A"/>
    <w:rsid w:val="001C1450"/>
    <w:rsid w:val="001C19ED"/>
    <w:rsid w:val="001C304D"/>
    <w:rsid w:val="001D1927"/>
    <w:rsid w:val="001D7897"/>
    <w:rsid w:val="001E16F9"/>
    <w:rsid w:val="001E2FDA"/>
    <w:rsid w:val="001E4359"/>
    <w:rsid w:val="001F7D80"/>
    <w:rsid w:val="0020450B"/>
    <w:rsid w:val="00204963"/>
    <w:rsid w:val="00216158"/>
    <w:rsid w:val="00225464"/>
    <w:rsid w:val="002276A8"/>
    <w:rsid w:val="00232131"/>
    <w:rsid w:val="0023604A"/>
    <w:rsid w:val="0023622A"/>
    <w:rsid w:val="00242A79"/>
    <w:rsid w:val="002449E7"/>
    <w:rsid w:val="00244B60"/>
    <w:rsid w:val="0024617C"/>
    <w:rsid w:val="002529AA"/>
    <w:rsid w:val="00254B8B"/>
    <w:rsid w:val="00257585"/>
    <w:rsid w:val="002638A3"/>
    <w:rsid w:val="002644AF"/>
    <w:rsid w:val="002670E7"/>
    <w:rsid w:val="00277587"/>
    <w:rsid w:val="00282A83"/>
    <w:rsid w:val="002861D8"/>
    <w:rsid w:val="00296A85"/>
    <w:rsid w:val="002A0778"/>
    <w:rsid w:val="002A0D6F"/>
    <w:rsid w:val="002B009F"/>
    <w:rsid w:val="002B02C8"/>
    <w:rsid w:val="002B6D5E"/>
    <w:rsid w:val="002C2E01"/>
    <w:rsid w:val="002C5159"/>
    <w:rsid w:val="002C66D4"/>
    <w:rsid w:val="002C687F"/>
    <w:rsid w:val="002D2912"/>
    <w:rsid w:val="002D43DC"/>
    <w:rsid w:val="002E1102"/>
    <w:rsid w:val="002E1FC0"/>
    <w:rsid w:val="002E26DC"/>
    <w:rsid w:val="002E64B8"/>
    <w:rsid w:val="002E7A41"/>
    <w:rsid w:val="002F3377"/>
    <w:rsid w:val="002F7FEE"/>
    <w:rsid w:val="003003B5"/>
    <w:rsid w:val="003056A1"/>
    <w:rsid w:val="003114C7"/>
    <w:rsid w:val="00311623"/>
    <w:rsid w:val="0031429D"/>
    <w:rsid w:val="00314C9F"/>
    <w:rsid w:val="003150D8"/>
    <w:rsid w:val="00323106"/>
    <w:rsid w:val="00323D09"/>
    <w:rsid w:val="00324F66"/>
    <w:rsid w:val="00327986"/>
    <w:rsid w:val="003307CF"/>
    <w:rsid w:val="003518C1"/>
    <w:rsid w:val="00352344"/>
    <w:rsid w:val="00354B0A"/>
    <w:rsid w:val="00357C6B"/>
    <w:rsid w:val="00361B64"/>
    <w:rsid w:val="0036216E"/>
    <w:rsid w:val="00362867"/>
    <w:rsid w:val="00367E80"/>
    <w:rsid w:val="00372B3A"/>
    <w:rsid w:val="00380F44"/>
    <w:rsid w:val="0038693D"/>
    <w:rsid w:val="003872D5"/>
    <w:rsid w:val="003A4E1B"/>
    <w:rsid w:val="003B56F1"/>
    <w:rsid w:val="003C440F"/>
    <w:rsid w:val="003D4378"/>
    <w:rsid w:val="003D529B"/>
    <w:rsid w:val="003D59D5"/>
    <w:rsid w:val="003E246A"/>
    <w:rsid w:val="003E6DB5"/>
    <w:rsid w:val="003F137A"/>
    <w:rsid w:val="004049A7"/>
    <w:rsid w:val="00406D83"/>
    <w:rsid w:val="00411BEF"/>
    <w:rsid w:val="00411F8A"/>
    <w:rsid w:val="00411FB7"/>
    <w:rsid w:val="00417526"/>
    <w:rsid w:val="00422D46"/>
    <w:rsid w:val="00430FAC"/>
    <w:rsid w:val="004311CF"/>
    <w:rsid w:val="00433388"/>
    <w:rsid w:val="00436F1C"/>
    <w:rsid w:val="00442ACA"/>
    <w:rsid w:val="00442FBE"/>
    <w:rsid w:val="00443EC3"/>
    <w:rsid w:val="00444055"/>
    <w:rsid w:val="0044562C"/>
    <w:rsid w:val="004467AA"/>
    <w:rsid w:val="00454600"/>
    <w:rsid w:val="00462834"/>
    <w:rsid w:val="00463620"/>
    <w:rsid w:val="00463692"/>
    <w:rsid w:val="00464F83"/>
    <w:rsid w:val="00466867"/>
    <w:rsid w:val="0047019C"/>
    <w:rsid w:val="00470326"/>
    <w:rsid w:val="004722C9"/>
    <w:rsid w:val="00472692"/>
    <w:rsid w:val="00485361"/>
    <w:rsid w:val="00485AE0"/>
    <w:rsid w:val="00493370"/>
    <w:rsid w:val="004973B8"/>
    <w:rsid w:val="004A21EB"/>
    <w:rsid w:val="004A31B1"/>
    <w:rsid w:val="004A64FC"/>
    <w:rsid w:val="004B10E5"/>
    <w:rsid w:val="004B432B"/>
    <w:rsid w:val="004B663B"/>
    <w:rsid w:val="004C134C"/>
    <w:rsid w:val="004C1438"/>
    <w:rsid w:val="004C35CD"/>
    <w:rsid w:val="004C3752"/>
    <w:rsid w:val="004C79C6"/>
    <w:rsid w:val="004C7CF8"/>
    <w:rsid w:val="004C7D30"/>
    <w:rsid w:val="004D1101"/>
    <w:rsid w:val="004E134A"/>
    <w:rsid w:val="004E573F"/>
    <w:rsid w:val="004E7B37"/>
    <w:rsid w:val="004E7E9F"/>
    <w:rsid w:val="004F2D39"/>
    <w:rsid w:val="004F56BE"/>
    <w:rsid w:val="004F5D85"/>
    <w:rsid w:val="00502A62"/>
    <w:rsid w:val="00504991"/>
    <w:rsid w:val="0050699C"/>
    <w:rsid w:val="00516753"/>
    <w:rsid w:val="00520F66"/>
    <w:rsid w:val="0052130D"/>
    <w:rsid w:val="00525F5E"/>
    <w:rsid w:val="005267D1"/>
    <w:rsid w:val="00531BAA"/>
    <w:rsid w:val="00536DFB"/>
    <w:rsid w:val="005435B6"/>
    <w:rsid w:val="0054455E"/>
    <w:rsid w:val="00563EE7"/>
    <w:rsid w:val="00576CF9"/>
    <w:rsid w:val="005775BF"/>
    <w:rsid w:val="00577B7F"/>
    <w:rsid w:val="00580A70"/>
    <w:rsid w:val="0058759F"/>
    <w:rsid w:val="005966EB"/>
    <w:rsid w:val="005A1AF2"/>
    <w:rsid w:val="005B009A"/>
    <w:rsid w:val="005B1CC0"/>
    <w:rsid w:val="005B24BD"/>
    <w:rsid w:val="005B4CB6"/>
    <w:rsid w:val="005C1C53"/>
    <w:rsid w:val="005C26E8"/>
    <w:rsid w:val="005C4B51"/>
    <w:rsid w:val="005C77EF"/>
    <w:rsid w:val="005D002E"/>
    <w:rsid w:val="005D3B72"/>
    <w:rsid w:val="005D4ECE"/>
    <w:rsid w:val="005D644B"/>
    <w:rsid w:val="005D7409"/>
    <w:rsid w:val="005E322C"/>
    <w:rsid w:val="005E5674"/>
    <w:rsid w:val="005F0F77"/>
    <w:rsid w:val="005F2454"/>
    <w:rsid w:val="00607BFA"/>
    <w:rsid w:val="00612482"/>
    <w:rsid w:val="00613C65"/>
    <w:rsid w:val="00614867"/>
    <w:rsid w:val="0062220C"/>
    <w:rsid w:val="006229E5"/>
    <w:rsid w:val="00632793"/>
    <w:rsid w:val="00636D09"/>
    <w:rsid w:val="006370E8"/>
    <w:rsid w:val="006428F2"/>
    <w:rsid w:val="00644274"/>
    <w:rsid w:val="00644C8D"/>
    <w:rsid w:val="00646BA8"/>
    <w:rsid w:val="0065073A"/>
    <w:rsid w:val="0065389A"/>
    <w:rsid w:val="00661B94"/>
    <w:rsid w:val="006637A3"/>
    <w:rsid w:val="00670964"/>
    <w:rsid w:val="00683170"/>
    <w:rsid w:val="006853D4"/>
    <w:rsid w:val="006861EA"/>
    <w:rsid w:val="006912DF"/>
    <w:rsid w:val="00695212"/>
    <w:rsid w:val="00696CE0"/>
    <w:rsid w:val="00697E04"/>
    <w:rsid w:val="006A191B"/>
    <w:rsid w:val="006A41DC"/>
    <w:rsid w:val="006A7AB7"/>
    <w:rsid w:val="006B4D71"/>
    <w:rsid w:val="006C0841"/>
    <w:rsid w:val="006C1DC6"/>
    <w:rsid w:val="006C7683"/>
    <w:rsid w:val="006D257E"/>
    <w:rsid w:val="006D711D"/>
    <w:rsid w:val="006F1482"/>
    <w:rsid w:val="006F2D29"/>
    <w:rsid w:val="006F7FD2"/>
    <w:rsid w:val="00707E15"/>
    <w:rsid w:val="007157D6"/>
    <w:rsid w:val="00717602"/>
    <w:rsid w:val="0072209C"/>
    <w:rsid w:val="00723673"/>
    <w:rsid w:val="00723675"/>
    <w:rsid w:val="0072669F"/>
    <w:rsid w:val="00736479"/>
    <w:rsid w:val="00736621"/>
    <w:rsid w:val="007411AC"/>
    <w:rsid w:val="0074156B"/>
    <w:rsid w:val="00742BF9"/>
    <w:rsid w:val="00744F0B"/>
    <w:rsid w:val="00746E0F"/>
    <w:rsid w:val="00747673"/>
    <w:rsid w:val="007507B8"/>
    <w:rsid w:val="00750EE5"/>
    <w:rsid w:val="00750F38"/>
    <w:rsid w:val="007545D9"/>
    <w:rsid w:val="00754EA6"/>
    <w:rsid w:val="0076117B"/>
    <w:rsid w:val="00761816"/>
    <w:rsid w:val="00761FB5"/>
    <w:rsid w:val="00763FF2"/>
    <w:rsid w:val="00764CAC"/>
    <w:rsid w:val="0076714C"/>
    <w:rsid w:val="00783BB2"/>
    <w:rsid w:val="007859AF"/>
    <w:rsid w:val="00786992"/>
    <w:rsid w:val="00791AFF"/>
    <w:rsid w:val="00793488"/>
    <w:rsid w:val="00794DAC"/>
    <w:rsid w:val="007962E1"/>
    <w:rsid w:val="007A4366"/>
    <w:rsid w:val="007A50B6"/>
    <w:rsid w:val="007B3B68"/>
    <w:rsid w:val="007B5FF7"/>
    <w:rsid w:val="007B7F3E"/>
    <w:rsid w:val="007C7157"/>
    <w:rsid w:val="007D1B85"/>
    <w:rsid w:val="007D2280"/>
    <w:rsid w:val="007D36ED"/>
    <w:rsid w:val="007F312C"/>
    <w:rsid w:val="007F3B8C"/>
    <w:rsid w:val="007F3D48"/>
    <w:rsid w:val="007F3EA3"/>
    <w:rsid w:val="007F5C75"/>
    <w:rsid w:val="007F70A1"/>
    <w:rsid w:val="00800326"/>
    <w:rsid w:val="008232EA"/>
    <w:rsid w:val="008405F9"/>
    <w:rsid w:val="00844522"/>
    <w:rsid w:val="00852556"/>
    <w:rsid w:val="008565F9"/>
    <w:rsid w:val="008574F4"/>
    <w:rsid w:val="00857D02"/>
    <w:rsid w:val="00862E3C"/>
    <w:rsid w:val="00862E79"/>
    <w:rsid w:val="0086413D"/>
    <w:rsid w:val="00865B5C"/>
    <w:rsid w:val="00867B42"/>
    <w:rsid w:val="00871192"/>
    <w:rsid w:val="00871AC4"/>
    <w:rsid w:val="00880D81"/>
    <w:rsid w:val="00882223"/>
    <w:rsid w:val="00886A2F"/>
    <w:rsid w:val="00895088"/>
    <w:rsid w:val="008A145C"/>
    <w:rsid w:val="008A1A02"/>
    <w:rsid w:val="008A3D3C"/>
    <w:rsid w:val="008A4E68"/>
    <w:rsid w:val="008A5384"/>
    <w:rsid w:val="008A7931"/>
    <w:rsid w:val="008B1AE0"/>
    <w:rsid w:val="008B5224"/>
    <w:rsid w:val="008B5417"/>
    <w:rsid w:val="008B7531"/>
    <w:rsid w:val="008C312B"/>
    <w:rsid w:val="008C3FB3"/>
    <w:rsid w:val="008C6353"/>
    <w:rsid w:val="008D7483"/>
    <w:rsid w:val="008E67F8"/>
    <w:rsid w:val="008F0314"/>
    <w:rsid w:val="008F0886"/>
    <w:rsid w:val="008F10D6"/>
    <w:rsid w:val="008F1221"/>
    <w:rsid w:val="0090300A"/>
    <w:rsid w:val="00907EE2"/>
    <w:rsid w:val="00915D76"/>
    <w:rsid w:val="00921584"/>
    <w:rsid w:val="00922D3F"/>
    <w:rsid w:val="009239BA"/>
    <w:rsid w:val="0092523D"/>
    <w:rsid w:val="00935C9C"/>
    <w:rsid w:val="00936030"/>
    <w:rsid w:val="00941C06"/>
    <w:rsid w:val="00943224"/>
    <w:rsid w:val="00951D84"/>
    <w:rsid w:val="00953AC9"/>
    <w:rsid w:val="00953B58"/>
    <w:rsid w:val="00955E9A"/>
    <w:rsid w:val="009604B5"/>
    <w:rsid w:val="009652E8"/>
    <w:rsid w:val="00973B21"/>
    <w:rsid w:val="00975954"/>
    <w:rsid w:val="00977F21"/>
    <w:rsid w:val="009818B4"/>
    <w:rsid w:val="00990196"/>
    <w:rsid w:val="0099168C"/>
    <w:rsid w:val="009916C1"/>
    <w:rsid w:val="00995A87"/>
    <w:rsid w:val="00997966"/>
    <w:rsid w:val="009A1803"/>
    <w:rsid w:val="009A384C"/>
    <w:rsid w:val="009B51CE"/>
    <w:rsid w:val="009B77DA"/>
    <w:rsid w:val="009C1E67"/>
    <w:rsid w:val="009C3A45"/>
    <w:rsid w:val="009C3E5C"/>
    <w:rsid w:val="009C5944"/>
    <w:rsid w:val="009C59AB"/>
    <w:rsid w:val="009C5EAD"/>
    <w:rsid w:val="009D0305"/>
    <w:rsid w:val="009D344D"/>
    <w:rsid w:val="009E3077"/>
    <w:rsid w:val="009E45F0"/>
    <w:rsid w:val="009F338C"/>
    <w:rsid w:val="00A03768"/>
    <w:rsid w:val="00A05411"/>
    <w:rsid w:val="00A06C4D"/>
    <w:rsid w:val="00A11909"/>
    <w:rsid w:val="00A17CDF"/>
    <w:rsid w:val="00A2515B"/>
    <w:rsid w:val="00A264FD"/>
    <w:rsid w:val="00A26C21"/>
    <w:rsid w:val="00A279CC"/>
    <w:rsid w:val="00A27C11"/>
    <w:rsid w:val="00A27C66"/>
    <w:rsid w:val="00A33F2F"/>
    <w:rsid w:val="00A37A99"/>
    <w:rsid w:val="00A57AD9"/>
    <w:rsid w:val="00A629CF"/>
    <w:rsid w:val="00A6384E"/>
    <w:rsid w:val="00A6436B"/>
    <w:rsid w:val="00A72A9F"/>
    <w:rsid w:val="00A80603"/>
    <w:rsid w:val="00A82628"/>
    <w:rsid w:val="00A859E2"/>
    <w:rsid w:val="00A92897"/>
    <w:rsid w:val="00A962C1"/>
    <w:rsid w:val="00AA4F4B"/>
    <w:rsid w:val="00AB0F45"/>
    <w:rsid w:val="00AB379E"/>
    <w:rsid w:val="00AB3C03"/>
    <w:rsid w:val="00AC2B30"/>
    <w:rsid w:val="00AE53F6"/>
    <w:rsid w:val="00AF0B94"/>
    <w:rsid w:val="00B002E2"/>
    <w:rsid w:val="00B00AEF"/>
    <w:rsid w:val="00B03B22"/>
    <w:rsid w:val="00B06763"/>
    <w:rsid w:val="00B15FB0"/>
    <w:rsid w:val="00B22F84"/>
    <w:rsid w:val="00B264B8"/>
    <w:rsid w:val="00B3029E"/>
    <w:rsid w:val="00B37DAD"/>
    <w:rsid w:val="00B43AE1"/>
    <w:rsid w:val="00B43D7B"/>
    <w:rsid w:val="00B45BDC"/>
    <w:rsid w:val="00B46193"/>
    <w:rsid w:val="00B51639"/>
    <w:rsid w:val="00B56708"/>
    <w:rsid w:val="00B63FEA"/>
    <w:rsid w:val="00B65A02"/>
    <w:rsid w:val="00B67A91"/>
    <w:rsid w:val="00B74FD9"/>
    <w:rsid w:val="00B75556"/>
    <w:rsid w:val="00B760FC"/>
    <w:rsid w:val="00B87F3C"/>
    <w:rsid w:val="00B9147C"/>
    <w:rsid w:val="00B92EC9"/>
    <w:rsid w:val="00B974F2"/>
    <w:rsid w:val="00BA04C6"/>
    <w:rsid w:val="00BA2F91"/>
    <w:rsid w:val="00BA40EF"/>
    <w:rsid w:val="00BB0C04"/>
    <w:rsid w:val="00BB0F9B"/>
    <w:rsid w:val="00BB5705"/>
    <w:rsid w:val="00BB72F3"/>
    <w:rsid w:val="00BC10CB"/>
    <w:rsid w:val="00BC4E58"/>
    <w:rsid w:val="00BC7204"/>
    <w:rsid w:val="00BC7598"/>
    <w:rsid w:val="00BD381A"/>
    <w:rsid w:val="00BE4C7A"/>
    <w:rsid w:val="00BE5009"/>
    <w:rsid w:val="00BE6D8B"/>
    <w:rsid w:val="00BF0474"/>
    <w:rsid w:val="00BF1B7F"/>
    <w:rsid w:val="00BF2432"/>
    <w:rsid w:val="00BF38ED"/>
    <w:rsid w:val="00C0272F"/>
    <w:rsid w:val="00C06814"/>
    <w:rsid w:val="00C0779B"/>
    <w:rsid w:val="00C10647"/>
    <w:rsid w:val="00C23A72"/>
    <w:rsid w:val="00C23CE5"/>
    <w:rsid w:val="00C27DC3"/>
    <w:rsid w:val="00C301B3"/>
    <w:rsid w:val="00C4529F"/>
    <w:rsid w:val="00C50B75"/>
    <w:rsid w:val="00C51AAF"/>
    <w:rsid w:val="00C54BF9"/>
    <w:rsid w:val="00C60BB5"/>
    <w:rsid w:val="00C60D27"/>
    <w:rsid w:val="00C60EED"/>
    <w:rsid w:val="00C7002A"/>
    <w:rsid w:val="00C70169"/>
    <w:rsid w:val="00C74099"/>
    <w:rsid w:val="00C7434F"/>
    <w:rsid w:val="00C76D07"/>
    <w:rsid w:val="00C77E61"/>
    <w:rsid w:val="00C816F7"/>
    <w:rsid w:val="00C81A9F"/>
    <w:rsid w:val="00C82BAF"/>
    <w:rsid w:val="00C85EDF"/>
    <w:rsid w:val="00C906DC"/>
    <w:rsid w:val="00C9219F"/>
    <w:rsid w:val="00C94EC0"/>
    <w:rsid w:val="00CA08A6"/>
    <w:rsid w:val="00CA44F4"/>
    <w:rsid w:val="00CA7415"/>
    <w:rsid w:val="00CA7FD3"/>
    <w:rsid w:val="00CB5535"/>
    <w:rsid w:val="00CB7D6A"/>
    <w:rsid w:val="00CC3AAC"/>
    <w:rsid w:val="00CC6994"/>
    <w:rsid w:val="00CD31D7"/>
    <w:rsid w:val="00CD4263"/>
    <w:rsid w:val="00CD4F1F"/>
    <w:rsid w:val="00CD5144"/>
    <w:rsid w:val="00CE1020"/>
    <w:rsid w:val="00CE3D0A"/>
    <w:rsid w:val="00CF5EA7"/>
    <w:rsid w:val="00D03916"/>
    <w:rsid w:val="00D0571B"/>
    <w:rsid w:val="00D13660"/>
    <w:rsid w:val="00D13C0B"/>
    <w:rsid w:val="00D155CF"/>
    <w:rsid w:val="00D159CB"/>
    <w:rsid w:val="00D17F31"/>
    <w:rsid w:val="00D24512"/>
    <w:rsid w:val="00D24EC2"/>
    <w:rsid w:val="00D25625"/>
    <w:rsid w:val="00D343E6"/>
    <w:rsid w:val="00D34DE4"/>
    <w:rsid w:val="00D43A63"/>
    <w:rsid w:val="00D51982"/>
    <w:rsid w:val="00D53F81"/>
    <w:rsid w:val="00D540D2"/>
    <w:rsid w:val="00D5667C"/>
    <w:rsid w:val="00D60DD4"/>
    <w:rsid w:val="00D635C5"/>
    <w:rsid w:val="00D71232"/>
    <w:rsid w:val="00D81B3D"/>
    <w:rsid w:val="00D877B4"/>
    <w:rsid w:val="00D95D01"/>
    <w:rsid w:val="00D95F25"/>
    <w:rsid w:val="00DA1CEF"/>
    <w:rsid w:val="00DA3833"/>
    <w:rsid w:val="00DA43DB"/>
    <w:rsid w:val="00DA467C"/>
    <w:rsid w:val="00DA4B11"/>
    <w:rsid w:val="00DA53EE"/>
    <w:rsid w:val="00DA6C67"/>
    <w:rsid w:val="00DB1DED"/>
    <w:rsid w:val="00DB5D85"/>
    <w:rsid w:val="00DC02B1"/>
    <w:rsid w:val="00DC084C"/>
    <w:rsid w:val="00DC195F"/>
    <w:rsid w:val="00DC2105"/>
    <w:rsid w:val="00DC7270"/>
    <w:rsid w:val="00DC77FF"/>
    <w:rsid w:val="00DC7BFA"/>
    <w:rsid w:val="00DD05FE"/>
    <w:rsid w:val="00DD06FA"/>
    <w:rsid w:val="00DD4DD5"/>
    <w:rsid w:val="00DE411C"/>
    <w:rsid w:val="00DE51ED"/>
    <w:rsid w:val="00DF12E5"/>
    <w:rsid w:val="00E007F6"/>
    <w:rsid w:val="00E02F51"/>
    <w:rsid w:val="00E07D5D"/>
    <w:rsid w:val="00E1086B"/>
    <w:rsid w:val="00E138C7"/>
    <w:rsid w:val="00E20AE5"/>
    <w:rsid w:val="00E20D4C"/>
    <w:rsid w:val="00E26420"/>
    <w:rsid w:val="00E2702F"/>
    <w:rsid w:val="00E32913"/>
    <w:rsid w:val="00E36FD9"/>
    <w:rsid w:val="00E402EE"/>
    <w:rsid w:val="00E4611A"/>
    <w:rsid w:val="00E543BB"/>
    <w:rsid w:val="00E60558"/>
    <w:rsid w:val="00E619B3"/>
    <w:rsid w:val="00E6222E"/>
    <w:rsid w:val="00E73A91"/>
    <w:rsid w:val="00E73AA0"/>
    <w:rsid w:val="00E765A2"/>
    <w:rsid w:val="00E8143C"/>
    <w:rsid w:val="00E8579D"/>
    <w:rsid w:val="00E91EE0"/>
    <w:rsid w:val="00E9317E"/>
    <w:rsid w:val="00EA099F"/>
    <w:rsid w:val="00EA1BA7"/>
    <w:rsid w:val="00EA42D1"/>
    <w:rsid w:val="00EA4B1C"/>
    <w:rsid w:val="00EA6C56"/>
    <w:rsid w:val="00EB14B5"/>
    <w:rsid w:val="00ED16AA"/>
    <w:rsid w:val="00ED48A6"/>
    <w:rsid w:val="00EE01B5"/>
    <w:rsid w:val="00EE468E"/>
    <w:rsid w:val="00EE4A21"/>
    <w:rsid w:val="00EE73F8"/>
    <w:rsid w:val="00EE7A41"/>
    <w:rsid w:val="00F01F97"/>
    <w:rsid w:val="00F03517"/>
    <w:rsid w:val="00F06904"/>
    <w:rsid w:val="00F15A7A"/>
    <w:rsid w:val="00F15DDA"/>
    <w:rsid w:val="00F22117"/>
    <w:rsid w:val="00F23F64"/>
    <w:rsid w:val="00F24887"/>
    <w:rsid w:val="00F36601"/>
    <w:rsid w:val="00F36B84"/>
    <w:rsid w:val="00F409A8"/>
    <w:rsid w:val="00F53A23"/>
    <w:rsid w:val="00F63792"/>
    <w:rsid w:val="00F66621"/>
    <w:rsid w:val="00F673A5"/>
    <w:rsid w:val="00F70C20"/>
    <w:rsid w:val="00F71C51"/>
    <w:rsid w:val="00F73776"/>
    <w:rsid w:val="00F93BDF"/>
    <w:rsid w:val="00F97157"/>
    <w:rsid w:val="00FA419D"/>
    <w:rsid w:val="00FA424E"/>
    <w:rsid w:val="00FA7958"/>
    <w:rsid w:val="00FB313A"/>
    <w:rsid w:val="00FC61C0"/>
    <w:rsid w:val="00FC7AC9"/>
    <w:rsid w:val="00FD2326"/>
    <w:rsid w:val="00FD3B60"/>
    <w:rsid w:val="00FD5F57"/>
    <w:rsid w:val="00FE01BD"/>
    <w:rsid w:val="00FE0773"/>
    <w:rsid w:val="00FE23C6"/>
    <w:rsid w:val="00FE2A63"/>
    <w:rsid w:val="00FE694B"/>
    <w:rsid w:val="00FE74FB"/>
    <w:rsid w:val="00FE7A27"/>
    <w:rsid w:val="00FF5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26"/>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
    <w:link w:val="20"/>
    <w:qFormat/>
    <w:rsid w:val="00AB379E"/>
    <w:pPr>
      <w:widowControl w:val="0"/>
      <w:ind w:left="0"/>
      <w:contextualSpacing w:val="0"/>
      <w:jc w:val="center"/>
      <w:outlineLvl w:val="1"/>
    </w:pPr>
    <w:rPr>
      <w:rFonts w:ascii="Times New Roman" w:eastAsia="Calibri" w:hAnsi="Times New Roman" w:cs="Times New Roman"/>
      <w:b/>
      <w:bCs/>
      <w:sz w:val="28"/>
      <w:szCs w:val="28"/>
    </w:rPr>
  </w:style>
  <w:style w:type="paragraph" w:styleId="3">
    <w:name w:val="heading 3"/>
    <w:basedOn w:val="a"/>
    <w:link w:val="30"/>
    <w:uiPriority w:val="9"/>
    <w:qFormat/>
    <w:rsid w:val="00525F5E"/>
    <w:pPr>
      <w:spacing w:before="100" w:beforeAutospacing="1" w:after="100" w:afterAutospacing="1"/>
      <w:outlineLvl w:val="2"/>
    </w:pPr>
    <w:rPr>
      <w:b/>
      <w:bCs/>
      <w:sz w:val="27"/>
      <w:szCs w:val="27"/>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525F5E"/>
    <w:rPr>
      <w:rFonts w:ascii="Times New Roman" w:eastAsia="Times New Roman" w:hAnsi="Times New Roman" w:cs="Times New Roman"/>
      <w:b/>
      <w:bCs/>
      <w:sz w:val="27"/>
      <w:szCs w:val="27"/>
    </w:rPr>
  </w:style>
  <w:style w:type="character" w:styleId="a4">
    <w:name w:val="Emphasis"/>
    <w:basedOn w:val="a1"/>
    <w:uiPriority w:val="20"/>
    <w:qFormat/>
    <w:rsid w:val="00525F5E"/>
    <w:rPr>
      <w:i/>
      <w:iCs/>
    </w:rPr>
  </w:style>
  <w:style w:type="paragraph" w:styleId="a0">
    <w:name w:val="List Paragraph"/>
    <w:basedOn w:val="a"/>
    <w:uiPriority w:val="34"/>
    <w:qFormat/>
    <w:rsid w:val="00525F5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1"/>
    <w:link w:val="2"/>
    <w:rsid w:val="00AB379E"/>
    <w:rPr>
      <w:rFonts w:ascii="Times New Roman" w:eastAsia="Calibri" w:hAnsi="Times New Roman" w:cs="Times New Roman"/>
      <w:b/>
      <w:bCs/>
      <w:sz w:val="28"/>
      <w:szCs w:val="28"/>
    </w:rPr>
  </w:style>
  <w:style w:type="paragraph" w:customStyle="1" w:styleId="ConsPlusNormal">
    <w:name w:val="ConsPlusNormal"/>
    <w:rsid w:val="007934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793488"/>
    <w:pPr>
      <w:spacing w:before="100" w:beforeAutospacing="1" w:after="100" w:afterAutospacing="1"/>
    </w:pPr>
  </w:style>
  <w:style w:type="character" w:styleId="a6">
    <w:name w:val="Hyperlink"/>
    <w:basedOn w:val="a1"/>
    <w:uiPriority w:val="99"/>
    <w:unhideWhenUsed/>
    <w:rsid w:val="00563EE7"/>
    <w:rPr>
      <w:color w:val="0000FF" w:themeColor="hyperlink"/>
      <w:u w:val="single"/>
    </w:rPr>
  </w:style>
  <w:style w:type="character" w:styleId="a7">
    <w:name w:val="FollowedHyperlink"/>
    <w:basedOn w:val="a1"/>
    <w:uiPriority w:val="99"/>
    <w:semiHidden/>
    <w:unhideWhenUsed/>
    <w:rsid w:val="00563E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14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1AA46-560D-4627-ACAB-4855CA9A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58</Pages>
  <Words>22086</Words>
  <Characters>125894</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215k</dc:creator>
  <cp:keywords/>
  <dc:description/>
  <cp:lastModifiedBy>204b</cp:lastModifiedBy>
  <cp:revision>28</cp:revision>
  <dcterms:created xsi:type="dcterms:W3CDTF">2020-05-28T04:27:00Z</dcterms:created>
  <dcterms:modified xsi:type="dcterms:W3CDTF">2023-05-15T01:38:00Z</dcterms:modified>
</cp:coreProperties>
</file>