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73" w:rsidRPr="00076B73" w:rsidRDefault="00076B73">
      <w:pPr>
        <w:pStyle w:val="ConsPlusTitle"/>
        <w:jc w:val="center"/>
        <w:outlineLvl w:val="0"/>
      </w:pPr>
      <w:r w:rsidRPr="00076B73">
        <w:t>АДМИНИСТРАЦИЯ УССУРИЙСКОГО ГОРОДСКОГО ОКРУГА</w:t>
      </w:r>
    </w:p>
    <w:p w:rsidR="00076B73" w:rsidRPr="00076B73" w:rsidRDefault="00076B73">
      <w:pPr>
        <w:pStyle w:val="ConsPlusTitle"/>
        <w:jc w:val="center"/>
      </w:pPr>
      <w:r w:rsidRPr="00076B73">
        <w:t>ПРИМОРСКОГО КРАЯ</w:t>
      </w:r>
    </w:p>
    <w:p w:rsidR="00076B73" w:rsidRPr="00076B73" w:rsidRDefault="00076B73">
      <w:pPr>
        <w:pStyle w:val="ConsPlusTitle"/>
        <w:jc w:val="center"/>
      </w:pPr>
    </w:p>
    <w:p w:rsidR="00076B73" w:rsidRPr="00076B73" w:rsidRDefault="00076B73">
      <w:pPr>
        <w:pStyle w:val="ConsPlusTitle"/>
        <w:jc w:val="center"/>
      </w:pPr>
      <w:r w:rsidRPr="00076B73">
        <w:t>ПОСТАНОВЛЕНИЕ</w:t>
      </w:r>
    </w:p>
    <w:p w:rsidR="00076B73" w:rsidRPr="00076B73" w:rsidRDefault="00076B73">
      <w:pPr>
        <w:pStyle w:val="ConsPlusTitle"/>
        <w:jc w:val="center"/>
      </w:pPr>
      <w:r w:rsidRPr="00076B73">
        <w:t>от 5 июня 2013 г. N 2097-НПА</w:t>
      </w:r>
    </w:p>
    <w:p w:rsidR="00076B73" w:rsidRPr="00076B73" w:rsidRDefault="00076B73">
      <w:pPr>
        <w:pStyle w:val="ConsPlusTitle"/>
        <w:jc w:val="center"/>
      </w:pPr>
    </w:p>
    <w:p w:rsidR="00076B73" w:rsidRPr="00076B73" w:rsidRDefault="00076B73" w:rsidP="00076B73">
      <w:pPr>
        <w:pStyle w:val="ConsPlusTitle"/>
        <w:jc w:val="center"/>
      </w:pPr>
      <w:r w:rsidRPr="00076B73">
        <w:t xml:space="preserve">О ПРИЗНАНИИ </w:t>
      </w:r>
      <w:proofErr w:type="gramStart"/>
      <w:r w:rsidRPr="00076B73">
        <w:t>УТРАТИВШИМИ</w:t>
      </w:r>
      <w:proofErr w:type="gramEnd"/>
      <w:r w:rsidRPr="00076B73">
        <w:t xml:space="preserve"> СИЛУ НЕКОТОРЫХ ПРАВОВЫХ АКТОВ АДМИНИСТРАЦИИ УССУРИЙСКОГО ГОРОДСКОГО ОКРУГА И УТВЕРЖДЕНИИ ПОЛОЖЕНИЯ О КОМИССИИ ПО СОБЛЮДЕНИЮ ТРЕБОВАНИЙ К СЛУЖЕБНОМУ</w:t>
      </w:r>
    </w:p>
    <w:p w:rsidR="00076B73" w:rsidRPr="00076B73" w:rsidRDefault="00076B73" w:rsidP="00076B73">
      <w:pPr>
        <w:pStyle w:val="ConsPlusTitle"/>
        <w:jc w:val="center"/>
      </w:pPr>
      <w:r w:rsidRPr="00076B73">
        <w:t>ПОВЕДЕНИЮ МУНИЦИПАЛЬНЫХ СЛУЖАЩИХ АДМИНИСТРАЦИИ УССУРИЙСКОГО ГОРОДСКОГО ОКРУГА И УРЕГУЛИРОВАНИЮ КОНФЛИКТА ИНТЕРЕСОВ</w:t>
      </w:r>
    </w:p>
    <w:p w:rsidR="00076B73" w:rsidRPr="00076B73" w:rsidRDefault="00076B73">
      <w:pPr>
        <w:pStyle w:val="ConsPlusTitle"/>
        <w:jc w:val="center"/>
      </w:pPr>
      <w:r w:rsidRPr="00076B73">
        <w:t>В АДМИНИСТРАЦИИ УССУРИЙСКОГО ГОРОДСКОГО ОКРУГА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ind w:firstLine="540"/>
        <w:jc w:val="both"/>
      </w:pPr>
      <w:proofErr w:type="gramStart"/>
      <w:r w:rsidRPr="00076B73">
        <w:t xml:space="preserve">На основании Федерального </w:t>
      </w:r>
      <w:hyperlink r:id="rId4" w:history="1">
        <w:r w:rsidRPr="00076B73">
          <w:t>закона</w:t>
        </w:r>
      </w:hyperlink>
      <w:r w:rsidRPr="00076B73">
        <w:t xml:space="preserve"> от 2 марта 2007 года N 25-ФЗ "О муниципальной службе в Российской Федерации", </w:t>
      </w:r>
      <w:hyperlink r:id="rId5" w:history="1">
        <w:r w:rsidRPr="00076B73">
          <w:t>Указа</w:t>
        </w:r>
      </w:hyperlink>
      <w:r w:rsidRPr="00076B73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в соответствии с </w:t>
      </w:r>
      <w:hyperlink r:id="rId6" w:history="1">
        <w:r w:rsidRPr="00076B73">
          <w:t>решением</w:t>
        </w:r>
      </w:hyperlink>
      <w:r w:rsidRPr="00076B73">
        <w:t xml:space="preserve"> Думы Уссурийского городского округа от 7 марта 2013 года N 703-НПА "О Порядке</w:t>
      </w:r>
      <w:proofErr w:type="gramEnd"/>
      <w:r w:rsidRPr="00076B73">
        <w:t xml:space="preserve"> </w:t>
      </w:r>
      <w:proofErr w:type="gramStart"/>
      <w:r w:rsidRPr="00076B73">
        <w:t xml:space="preserve">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интересов", </w:t>
      </w:r>
      <w:hyperlink r:id="rId7" w:history="1">
        <w:r w:rsidRPr="00076B73">
          <w:t>решением</w:t>
        </w:r>
      </w:hyperlink>
      <w:r w:rsidRPr="00076B73">
        <w:t xml:space="preserve"> Думы Уссурийского городского округа от 7 марта 2013 года N 705-НПА "О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правонарушений" постановляет:</w:t>
      </w:r>
      <w:proofErr w:type="gramEnd"/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1. Признать утратившими силу следующие муниципальные правовые акты администрации Уссурийского городского округа: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а) </w:t>
      </w:r>
      <w:hyperlink r:id="rId8" w:history="1">
        <w:r w:rsidRPr="00076B73">
          <w:t>постановление</w:t>
        </w:r>
      </w:hyperlink>
      <w:r w:rsidRPr="00076B73">
        <w:t xml:space="preserve"> администрации Уссурийского городского округа от 23 января 2012 года N 93-НПА "Об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Порядка уведомления представителя нанимателя (работодателя) о фактах обращения в целях склонения муниципального служащего администрации Уссурийского городского округа к совершению коррупционных</w:t>
      </w:r>
      <w:proofErr w:type="gramEnd"/>
      <w:r w:rsidRPr="00076B73">
        <w:t xml:space="preserve"> правонарушений";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б) постановление администрации Уссурийского городского округа от 11 марта 2012 года N 694-НПА "О внесении изменений в постановление </w:t>
      </w:r>
      <w:r w:rsidRPr="00076B73">
        <w:lastRenderedPageBreak/>
        <w:t>администрации Уссурийского городского округа от 23 января 2012 года N 93-НПА "Об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Порядка уведомления представителя нанимателя</w:t>
      </w:r>
      <w:proofErr w:type="gramEnd"/>
      <w:r w:rsidRPr="00076B73">
        <w:t xml:space="preserve"> (работодателя) о фактах обращения в целях склонения муниципального служащего администрации Уссурийского городского округа к совершению коррупционных правонарушений";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в) </w:t>
      </w:r>
      <w:hyperlink r:id="rId9" w:history="1">
        <w:r w:rsidRPr="00076B73">
          <w:t>постановление</w:t>
        </w:r>
      </w:hyperlink>
      <w:r w:rsidRPr="00076B73">
        <w:t xml:space="preserve"> администрации Уссурийского городского округа от 21 июня 2012 года N 1844-НПА "О внесении изменений в постановление администрации Уссурийского городского округа от 23 января 2012 года N 93-НПА "Об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Порядка уведомления представителя нанимателя</w:t>
      </w:r>
      <w:proofErr w:type="gramEnd"/>
      <w:r w:rsidRPr="00076B73">
        <w:t xml:space="preserve"> (работодателя) о фактах обращения в целях склонения муниципального служащего администрации Уссурийского городского округа к совершению коррупционных правонарушений".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2. Утвердить </w:t>
      </w:r>
      <w:hyperlink w:anchor="P45" w:history="1">
        <w:r w:rsidRPr="00076B73">
          <w:t>Положение</w:t>
        </w:r>
      </w:hyperlink>
      <w:r w:rsidRPr="00076B73">
        <w:t xml:space="preserve">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(прилагается).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3. Информационно-аналитическому управлению администрации Уссурийского городского округа (</w:t>
      </w:r>
      <w:proofErr w:type="spellStart"/>
      <w:r w:rsidRPr="00076B73">
        <w:t>Софиенко</w:t>
      </w:r>
      <w:proofErr w:type="spellEnd"/>
      <w:r w:rsidRPr="00076B73">
        <w:t xml:space="preserve">) </w:t>
      </w:r>
      <w:proofErr w:type="gramStart"/>
      <w:r w:rsidRPr="00076B73">
        <w:t>разместить</w:t>
      </w:r>
      <w:proofErr w:type="gramEnd"/>
      <w:r w:rsidRPr="00076B73">
        <w:t xml:space="preserve"> настоящее постановление на официальном сайте администрации Уссурийского городского округа.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4. Отделу пресс-службы аппарата администрации Уссурийского городского округа (</w:t>
      </w:r>
      <w:proofErr w:type="spellStart"/>
      <w:r w:rsidRPr="00076B73">
        <w:t>Полтаробатько</w:t>
      </w:r>
      <w:proofErr w:type="spellEnd"/>
      <w:r w:rsidRPr="00076B73">
        <w:t>) опубликовать настоящее постановление в средствах массовой информации.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right"/>
      </w:pPr>
      <w:r w:rsidRPr="00076B73">
        <w:t>Глава Уссурийского городского округа -</w:t>
      </w:r>
    </w:p>
    <w:p w:rsidR="00076B73" w:rsidRPr="00076B73" w:rsidRDefault="00076B73">
      <w:pPr>
        <w:pStyle w:val="ConsPlusNormal"/>
        <w:jc w:val="right"/>
      </w:pPr>
      <w:r w:rsidRPr="00076B73">
        <w:t xml:space="preserve">глава администрации </w:t>
      </w:r>
      <w:proofErr w:type="gramStart"/>
      <w:r w:rsidRPr="00076B73">
        <w:t>Уссурийского</w:t>
      </w:r>
      <w:proofErr w:type="gramEnd"/>
    </w:p>
    <w:p w:rsidR="00076B73" w:rsidRPr="00076B73" w:rsidRDefault="00076B73">
      <w:pPr>
        <w:pStyle w:val="ConsPlusNormal"/>
        <w:jc w:val="right"/>
      </w:pPr>
      <w:r w:rsidRPr="00076B73">
        <w:t>городского округа</w:t>
      </w:r>
    </w:p>
    <w:p w:rsidR="00076B73" w:rsidRPr="00076B73" w:rsidRDefault="00076B73">
      <w:pPr>
        <w:pStyle w:val="ConsPlusNormal"/>
        <w:jc w:val="right"/>
      </w:pPr>
      <w:r w:rsidRPr="00076B73">
        <w:t>С.П.РУДИЦА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right"/>
        <w:outlineLvl w:val="0"/>
      </w:pPr>
      <w:r w:rsidRPr="00076B73">
        <w:lastRenderedPageBreak/>
        <w:t>Утверждено</w:t>
      </w:r>
    </w:p>
    <w:p w:rsidR="00076B73" w:rsidRPr="00076B73" w:rsidRDefault="00076B73">
      <w:pPr>
        <w:pStyle w:val="ConsPlusNormal"/>
        <w:jc w:val="right"/>
      </w:pPr>
      <w:r w:rsidRPr="00076B73">
        <w:t>постановлением</w:t>
      </w:r>
    </w:p>
    <w:p w:rsidR="00076B73" w:rsidRPr="00076B73" w:rsidRDefault="00076B73">
      <w:pPr>
        <w:pStyle w:val="ConsPlusNormal"/>
        <w:jc w:val="right"/>
      </w:pPr>
      <w:r w:rsidRPr="00076B73">
        <w:t>администрации</w:t>
      </w:r>
    </w:p>
    <w:p w:rsidR="00076B73" w:rsidRPr="00076B73" w:rsidRDefault="00076B73">
      <w:pPr>
        <w:pStyle w:val="ConsPlusNormal"/>
        <w:jc w:val="right"/>
      </w:pPr>
      <w:r w:rsidRPr="00076B73">
        <w:t>Уссурийского</w:t>
      </w:r>
    </w:p>
    <w:p w:rsidR="00076B73" w:rsidRPr="00076B73" w:rsidRDefault="00076B73">
      <w:pPr>
        <w:pStyle w:val="ConsPlusNormal"/>
        <w:jc w:val="right"/>
      </w:pPr>
      <w:r w:rsidRPr="00076B73">
        <w:t>городского округа</w:t>
      </w:r>
    </w:p>
    <w:p w:rsidR="00076B73" w:rsidRPr="00076B73" w:rsidRDefault="00076B73">
      <w:pPr>
        <w:pStyle w:val="ConsPlusNormal"/>
        <w:jc w:val="right"/>
      </w:pPr>
      <w:r w:rsidRPr="00076B73">
        <w:t>от 05.06.2013 N 2097-НПА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Title"/>
        <w:jc w:val="center"/>
      </w:pPr>
      <w:bookmarkStart w:id="0" w:name="P45"/>
      <w:bookmarkEnd w:id="0"/>
      <w:r w:rsidRPr="00076B73">
        <w:t>ПОЛОЖЕНИЕ</w:t>
      </w:r>
    </w:p>
    <w:p w:rsidR="00076B73" w:rsidRPr="00076B73" w:rsidRDefault="00076B73">
      <w:pPr>
        <w:pStyle w:val="ConsPlusTitle"/>
        <w:jc w:val="center"/>
      </w:pPr>
      <w:r w:rsidRPr="00076B73">
        <w:t xml:space="preserve">О КОМИССИИ ПО СОБЛЮДЕНИЮ ТРЕБОВАНИЙ </w:t>
      </w:r>
      <w:proofErr w:type="gramStart"/>
      <w:r w:rsidRPr="00076B73">
        <w:t>К</w:t>
      </w:r>
      <w:proofErr w:type="gramEnd"/>
      <w:r w:rsidRPr="00076B73">
        <w:t xml:space="preserve"> СЛУЖЕБНОМУ</w:t>
      </w:r>
    </w:p>
    <w:p w:rsidR="00076B73" w:rsidRPr="00076B73" w:rsidRDefault="00076B73">
      <w:pPr>
        <w:pStyle w:val="ConsPlusTitle"/>
        <w:jc w:val="center"/>
      </w:pPr>
      <w:r w:rsidRPr="00076B73">
        <w:t xml:space="preserve">ПОВЕДЕНИЮ МУНИЦИПАЛЬНЫХ СЛУЖАЩИХ АДМИНИСТРАЦИИ </w:t>
      </w:r>
      <w:proofErr w:type="gramStart"/>
      <w:r w:rsidRPr="00076B73">
        <w:t>УССУРИЙСКОГО</w:t>
      </w:r>
      <w:proofErr w:type="gramEnd"/>
    </w:p>
    <w:p w:rsidR="00076B73" w:rsidRPr="00076B73" w:rsidRDefault="00076B73">
      <w:pPr>
        <w:pStyle w:val="ConsPlusTitle"/>
        <w:jc w:val="center"/>
      </w:pPr>
      <w:r w:rsidRPr="00076B73">
        <w:t>ГОРОДСКОГО ОКРУГА И УРЕГУЛИРОВАНИЮ КОНФЛИКТА ИНТЕРЕСОВ</w:t>
      </w:r>
    </w:p>
    <w:p w:rsidR="00076B73" w:rsidRPr="00076B73" w:rsidRDefault="00076B73">
      <w:pPr>
        <w:pStyle w:val="ConsPlusTitle"/>
        <w:jc w:val="center"/>
      </w:pPr>
      <w:r w:rsidRPr="00076B73">
        <w:t>В АДМИНИСТРАЦИИ УССУРИЙСКОГО ГОРОДСКОГО ОКРУГА</w:t>
      </w:r>
    </w:p>
    <w:p w:rsidR="00076B73" w:rsidRPr="00076B73" w:rsidRDefault="00076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76B73" w:rsidRPr="00076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73" w:rsidRPr="00076B73" w:rsidRDefault="00076B73">
            <w:pPr>
              <w:pStyle w:val="ConsPlusNormal"/>
              <w:jc w:val="center"/>
            </w:pPr>
            <w:r w:rsidRPr="00076B73">
              <w:t>Список изменяющих документов</w:t>
            </w:r>
          </w:p>
          <w:p w:rsidR="00076B73" w:rsidRPr="00076B73" w:rsidRDefault="00076B73">
            <w:pPr>
              <w:pStyle w:val="ConsPlusNormal"/>
              <w:jc w:val="center"/>
            </w:pPr>
            <w:proofErr w:type="gramStart"/>
            <w:r w:rsidRPr="00076B73">
              <w:t>(в ред. Постановлений администрации</w:t>
            </w:r>
            <w:proofErr w:type="gramEnd"/>
          </w:p>
          <w:p w:rsidR="00076B73" w:rsidRPr="00076B73" w:rsidRDefault="00076B73">
            <w:pPr>
              <w:pStyle w:val="ConsPlusNormal"/>
              <w:jc w:val="center"/>
            </w:pPr>
            <w:r w:rsidRPr="00076B73">
              <w:t>Уссурийского городского округа</w:t>
            </w:r>
          </w:p>
          <w:p w:rsidR="00076B73" w:rsidRPr="00076B73" w:rsidRDefault="00076B73">
            <w:pPr>
              <w:pStyle w:val="ConsPlusNormal"/>
              <w:jc w:val="center"/>
            </w:pPr>
            <w:r w:rsidRPr="00076B73">
              <w:t xml:space="preserve">от 11.09.2014 </w:t>
            </w:r>
            <w:hyperlink r:id="rId10" w:history="1">
              <w:r w:rsidRPr="00076B73">
                <w:t>N 3556-НПА</w:t>
              </w:r>
            </w:hyperlink>
            <w:r w:rsidRPr="00076B73">
              <w:t xml:space="preserve">, от 18.03.2015 </w:t>
            </w:r>
            <w:hyperlink r:id="rId11" w:history="1">
              <w:r w:rsidRPr="00076B73">
                <w:t>N 760-НПА</w:t>
              </w:r>
            </w:hyperlink>
            <w:r w:rsidRPr="00076B73">
              <w:t>,</w:t>
            </w:r>
          </w:p>
          <w:p w:rsidR="00076B73" w:rsidRPr="00076B73" w:rsidRDefault="00076B73">
            <w:pPr>
              <w:pStyle w:val="ConsPlusNormal"/>
              <w:jc w:val="center"/>
            </w:pPr>
            <w:r w:rsidRPr="00076B73">
              <w:t xml:space="preserve">от 03.12.2015 </w:t>
            </w:r>
            <w:hyperlink r:id="rId12" w:history="1">
              <w:r w:rsidRPr="00076B73">
                <w:t>N 3289-НПА</w:t>
              </w:r>
            </w:hyperlink>
            <w:r w:rsidRPr="00076B73">
              <w:t xml:space="preserve">, от 25.04.2016 </w:t>
            </w:r>
            <w:hyperlink r:id="rId13" w:history="1">
              <w:r w:rsidRPr="00076B73">
                <w:t>N 1183-НПА</w:t>
              </w:r>
            </w:hyperlink>
            <w:r w:rsidRPr="00076B73">
              <w:t>,</w:t>
            </w:r>
          </w:p>
          <w:p w:rsidR="00076B73" w:rsidRPr="00076B73" w:rsidRDefault="00076B73">
            <w:pPr>
              <w:pStyle w:val="ConsPlusNormal"/>
              <w:jc w:val="center"/>
            </w:pPr>
            <w:r w:rsidRPr="00076B73">
              <w:t xml:space="preserve">от 29.11.2017 </w:t>
            </w:r>
            <w:hyperlink r:id="rId14" w:history="1">
              <w:r w:rsidRPr="00076B73">
                <w:t>N 3540-НПА</w:t>
              </w:r>
            </w:hyperlink>
            <w:r w:rsidRPr="00076B73">
              <w:t>)</w:t>
            </w:r>
          </w:p>
        </w:tc>
      </w:tr>
    </w:tbl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center"/>
        <w:outlineLvl w:val="1"/>
      </w:pPr>
      <w:r w:rsidRPr="00076B73">
        <w:t>I. Общие положения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ind w:firstLine="540"/>
        <w:jc w:val="both"/>
      </w:pPr>
      <w:r w:rsidRPr="00076B73">
        <w:t>1. 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(далее - Комиссия), образуемой в администрации Уссурийского городского округа.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2. Комиссия в своей деятельности руководствуются </w:t>
      </w:r>
      <w:hyperlink r:id="rId15" w:history="1">
        <w:r w:rsidRPr="00076B73">
          <w:t>Конституцией</w:t>
        </w:r>
      </w:hyperlink>
      <w:r w:rsidRPr="00076B73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Уссурийского городского округа, настоящим Положением.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Уссурийского городского округа (далее - муниципальные служащие).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center"/>
        <w:outlineLvl w:val="1"/>
      </w:pPr>
      <w:r w:rsidRPr="00076B73">
        <w:lastRenderedPageBreak/>
        <w:t>II. Задачи комиссии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ind w:firstLine="540"/>
        <w:jc w:val="both"/>
      </w:pPr>
      <w:r w:rsidRPr="00076B73">
        <w:t>4. Задачами Комиссии являются: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а) содействие функциональным (отраслевым) и территориальным органам администрации Уссурийского городского округа (далее - органы администрации) в обеспечении соблюдения муниципальными служащими администрации Уссурийского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 декабря 2008 года </w:t>
      </w:r>
      <w:hyperlink r:id="rId16" w:history="1">
        <w:r w:rsidRPr="00076B73">
          <w:t>N 273-ФЗ</w:t>
        </w:r>
      </w:hyperlink>
      <w:r w:rsidRPr="00076B73">
        <w:t xml:space="preserve"> "О противодействии коррупции", от 2 марта 2007 года </w:t>
      </w:r>
      <w:hyperlink r:id="rId17" w:history="1">
        <w:r w:rsidRPr="00076B73">
          <w:t>N 25-ФЗ</w:t>
        </w:r>
        <w:proofErr w:type="gramEnd"/>
      </w:hyperlink>
      <w:r w:rsidRPr="00076B73">
        <w:t xml:space="preserve"> "О муниципальной службе в Российской Федерации", другими правовыми актами Российской Федерации в области противодействия коррупции;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содействие органам администрации в осуществлении мер по предупреждению коррупции.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center"/>
        <w:outlineLvl w:val="1"/>
      </w:pPr>
      <w:r w:rsidRPr="00076B73">
        <w:t>III. Организация и порядок работы Комиссии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ind w:firstLine="540"/>
        <w:jc w:val="both"/>
      </w:pPr>
      <w:r w:rsidRPr="00076B73"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" w:name="P72"/>
      <w:bookmarkEnd w:id="1"/>
      <w:r w:rsidRPr="00076B73">
        <w:t>6. Основаниями для проведения заседания Комиссии являются: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2" w:name="P73"/>
      <w:bookmarkEnd w:id="2"/>
      <w:r w:rsidRPr="00076B73">
        <w:t>а) представление представителем нанимателя (работодателя) или любым из членов Комиссии материалов проверки, свидетельствующих:</w:t>
      </w:r>
    </w:p>
    <w:p w:rsidR="00076B73" w:rsidRPr="00076B73" w:rsidRDefault="00076B73">
      <w:pPr>
        <w:pStyle w:val="ConsPlusNormal"/>
        <w:jc w:val="both"/>
      </w:pPr>
      <w:r w:rsidRPr="00076B73">
        <w:t xml:space="preserve">(в ред. </w:t>
      </w:r>
      <w:hyperlink r:id="rId18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о представлении муниципальным служащим недостоверных или неполных сведений, предусмотренных </w:t>
      </w:r>
      <w:hyperlink r:id="rId19" w:history="1">
        <w:r w:rsidRPr="00076B73">
          <w:t>подпунктом "в" пункта 2</w:t>
        </w:r>
      </w:hyperlink>
      <w:r w:rsidRPr="00076B73">
        <w:t xml:space="preserve"> Положения о представлении гражданами, претендующими на замещение должностей муниципальной службы Уссурийского городского округа, и муниципальными служащими Уссурийского городского округа сведений о доходах, об имуществе и обязательствах имущественного характера, утвержденного решением Думы Уссурийского городского округа от 7 марта 2013 года N 702-НПА;</w:t>
      </w:r>
      <w:proofErr w:type="gramEnd"/>
    </w:p>
    <w:p w:rsidR="00076B73" w:rsidRPr="00076B73" w:rsidRDefault="00076B73">
      <w:pPr>
        <w:pStyle w:val="ConsPlusNormal"/>
        <w:jc w:val="both"/>
      </w:pPr>
      <w:r w:rsidRPr="00076B73">
        <w:t xml:space="preserve">(в ред. </w:t>
      </w:r>
      <w:hyperlink r:id="rId20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3" w:name="P78"/>
      <w:bookmarkEnd w:id="3"/>
      <w:r w:rsidRPr="00076B73">
        <w:t xml:space="preserve">б) </w:t>
      </w:r>
      <w:proofErr w:type="gramStart"/>
      <w:r w:rsidRPr="00076B73">
        <w:t>поступившее</w:t>
      </w:r>
      <w:proofErr w:type="gramEnd"/>
      <w:r w:rsidRPr="00076B73">
        <w:t xml:space="preserve"> в Комиссию: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4" w:name="P79"/>
      <w:bookmarkEnd w:id="4"/>
      <w:proofErr w:type="gramStart"/>
      <w:r w:rsidRPr="00076B73">
        <w:lastRenderedPageBreak/>
        <w:t>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службы;</w:t>
      </w:r>
      <w:proofErr w:type="gramEnd"/>
    </w:p>
    <w:p w:rsidR="00076B73" w:rsidRPr="00076B73" w:rsidRDefault="00076B73">
      <w:pPr>
        <w:pStyle w:val="ConsPlusNormal"/>
        <w:jc w:val="both"/>
      </w:pPr>
      <w:r w:rsidRPr="00076B73">
        <w:t xml:space="preserve">(в ред. </w:t>
      </w:r>
      <w:hyperlink r:id="rId21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5" w:name="P81"/>
      <w:bookmarkEnd w:id="5"/>
      <w:r w:rsidRPr="00076B73">
        <w:t>заявление муниципального служащего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076B73" w:rsidRPr="00076B73" w:rsidRDefault="00076B73">
      <w:pPr>
        <w:pStyle w:val="ConsPlusNormal"/>
        <w:jc w:val="both"/>
      </w:pPr>
      <w:r w:rsidRPr="00076B73">
        <w:t xml:space="preserve">(в ред. </w:t>
      </w:r>
      <w:hyperlink r:id="rId22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18.03.2015 N 760-НПА)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6" w:name="P83"/>
      <w:bookmarkEnd w:id="6"/>
      <w:proofErr w:type="gramStart"/>
      <w:r w:rsidRPr="00076B73">
        <w:t xml:space="preserve">заявление муниципального служащего о невозможности выполнить требования Федерального </w:t>
      </w:r>
      <w:hyperlink r:id="rId23" w:history="1">
        <w:r w:rsidRPr="00076B73">
          <w:t>закона</w:t>
        </w:r>
      </w:hyperlink>
      <w:r w:rsidRPr="00076B73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</w:t>
      </w:r>
      <w:proofErr w:type="gramEnd"/>
      <w:r w:rsidRPr="00076B73">
        <w:t xml:space="preserve"> </w:t>
      </w:r>
      <w:proofErr w:type="gramStart"/>
      <w:r w:rsidRPr="00076B73"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76B73" w:rsidRPr="00076B73" w:rsidRDefault="00076B73">
      <w:pPr>
        <w:pStyle w:val="ConsPlusNormal"/>
        <w:jc w:val="both"/>
      </w:pPr>
      <w:r w:rsidRPr="00076B73">
        <w:t xml:space="preserve">(абзац введен </w:t>
      </w:r>
      <w:hyperlink r:id="rId24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7" w:name="P85"/>
      <w:bookmarkEnd w:id="7"/>
      <w:r w:rsidRPr="00076B73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6B73" w:rsidRPr="00076B73" w:rsidRDefault="00076B73">
      <w:pPr>
        <w:pStyle w:val="ConsPlusNormal"/>
        <w:jc w:val="both"/>
      </w:pPr>
      <w:r w:rsidRPr="00076B73">
        <w:t xml:space="preserve">(абзац введен </w:t>
      </w:r>
      <w:hyperlink r:id="rId25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в) представление представителем нанимателя (работодателя) или любым членом Комиссии, касающееся обеспечения соблюдения муниципальным служащим требований к служебному поведению и (или) требований об </w:t>
      </w:r>
      <w:r w:rsidRPr="00076B73">
        <w:lastRenderedPageBreak/>
        <w:t>урегулировании конфликта интересов либо осуществления в администрации Уссурийского городского округа мер по предупреждению коррупции;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8" w:name="P88"/>
      <w:bookmarkEnd w:id="8"/>
      <w:r w:rsidRPr="00076B73">
        <w:t xml:space="preserve">г) предложение Губернатора Приморского края либо уполномоченного им должностного лица о рассмотрении вопроса о представлении муниципальным служащим недостоверных или неполных сведений, предусмотренных </w:t>
      </w:r>
      <w:hyperlink r:id="rId26" w:history="1">
        <w:r w:rsidRPr="00076B73">
          <w:t>частью 1 статьи 3</w:t>
        </w:r>
      </w:hyperlink>
      <w:r w:rsidRPr="00076B73">
        <w:t xml:space="preserve"> Федерального закона от 3 декабря 2012 года N 230-ФЗ "О </w:t>
      </w:r>
      <w:proofErr w:type="gramStart"/>
      <w:r w:rsidRPr="00076B73">
        <w:t>контроле за</w:t>
      </w:r>
      <w:proofErr w:type="gramEnd"/>
      <w:r w:rsidRPr="00076B73">
        <w:t xml:space="preserve"> соответствием расходов лиц, замещающих государственные должности, и иных лиц их доходам";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spellStart"/>
      <w:r w:rsidRPr="00076B73">
        <w:t>пп</w:t>
      </w:r>
      <w:proofErr w:type="spellEnd"/>
      <w:r w:rsidRPr="00076B73">
        <w:t xml:space="preserve">. "г" в ред. </w:t>
      </w:r>
      <w:hyperlink r:id="rId27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03.12.2015 N 3289-НПА)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9" w:name="P90"/>
      <w:bookmarkEnd w:id="9"/>
      <w:proofErr w:type="spellStart"/>
      <w:proofErr w:type="gramStart"/>
      <w:r w:rsidRPr="00076B73">
        <w:t>д</w:t>
      </w:r>
      <w:proofErr w:type="spellEnd"/>
      <w:r w:rsidRPr="00076B73">
        <w:t xml:space="preserve">) поступившее в соответствии с </w:t>
      </w:r>
      <w:hyperlink r:id="rId28" w:history="1">
        <w:r w:rsidRPr="00076B73">
          <w:t>частью 4 статьи 12</w:t>
        </w:r>
      </w:hyperlink>
      <w:r w:rsidRPr="00076B73">
        <w:t xml:space="preserve"> Федерального закона от 25 декабря 2008 года N 273-ФЗ "О противодействии коррупции" и </w:t>
      </w:r>
      <w:hyperlink r:id="rId29" w:history="1">
        <w:r w:rsidRPr="00076B73">
          <w:t>статьей 64.1</w:t>
        </w:r>
      </w:hyperlink>
      <w:r w:rsidRPr="00076B73">
        <w:t xml:space="preserve"> Трудового кодекса Российской Федерации в Комиссию уведомление коммерческой или некоммерческой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 выполнение работ (оказание услуг), если отдельные функции</w:t>
      </w:r>
      <w:proofErr w:type="gramEnd"/>
      <w:r w:rsidRPr="00076B73"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Уссурийского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076B73">
        <w:t>или</w:t>
      </w:r>
      <w:proofErr w:type="gramEnd"/>
      <w:r w:rsidRPr="00076B73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spellStart"/>
      <w:r w:rsidRPr="00076B73">
        <w:t>пп</w:t>
      </w:r>
      <w:proofErr w:type="spellEnd"/>
      <w:r w:rsidRPr="00076B73">
        <w:t>. "</w:t>
      </w:r>
      <w:proofErr w:type="spellStart"/>
      <w:r w:rsidRPr="00076B73">
        <w:t>д</w:t>
      </w:r>
      <w:proofErr w:type="spellEnd"/>
      <w:r w:rsidRPr="00076B73">
        <w:t xml:space="preserve">" в ред. </w:t>
      </w:r>
      <w:hyperlink r:id="rId30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0" w:name="P93"/>
      <w:bookmarkEnd w:id="10"/>
      <w:r w:rsidRPr="00076B73">
        <w:t xml:space="preserve">7.1. Обращение, указанное в </w:t>
      </w:r>
      <w:hyperlink w:anchor="P79" w:history="1">
        <w:r w:rsidRPr="00076B73">
          <w:t>абзаце втором подпункта "б" пункта 6</w:t>
        </w:r>
      </w:hyperlink>
      <w:r w:rsidRPr="00076B73">
        <w:t xml:space="preserve"> настоящего Положения, подается гражданином, замещавшим должность муниципальной службы в администрации Уссурийского городского округа, в отдел муниципальной службы и кадров аппарата администрации Уссурийского городского округа (кадровую службу отраслевого (функционального) органа администрации Уссурийского городского округа с правом юридического лица) (далее - отдел кадров). </w:t>
      </w:r>
      <w:proofErr w:type="gramStart"/>
      <w:r w:rsidRPr="00076B73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076B73"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76B73"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 w:rsidRPr="00076B73">
          <w:t>статьи 12</w:t>
        </w:r>
      </w:hyperlink>
      <w:r w:rsidRPr="00076B73">
        <w:t xml:space="preserve"> Федерального закона N 273-ФЗ.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7.1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32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3556-НПА; в ред. </w:t>
      </w:r>
      <w:hyperlink r:id="rId33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7.2. Обращение, указанное в </w:t>
      </w:r>
      <w:hyperlink w:anchor="P79" w:history="1">
        <w:r w:rsidRPr="00076B73">
          <w:t>абзаце втором подпункта "б" пункта 6</w:t>
        </w:r>
      </w:hyperlink>
      <w:r w:rsidRPr="00076B73">
        <w:t xml:space="preserve"> настоящего Положения, может быть подано муниципальным служащим, планирующим свое увольнение с муниципальной службы в администрации Уссурийского городского округа, и подлежит рассмотрению Комиссией в соответствии с настоящим Положением.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7.2 введен </w:t>
      </w:r>
      <w:hyperlink r:id="rId34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1" w:name="P97"/>
      <w:bookmarkEnd w:id="11"/>
      <w:r w:rsidRPr="00076B73">
        <w:t xml:space="preserve">7.3. Уведомление, указанное в </w:t>
      </w:r>
      <w:hyperlink w:anchor="P90" w:history="1">
        <w:r w:rsidRPr="00076B73">
          <w:t>подпункте 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Положения, рассматривается отделом кадров, которое осуществляет подготовку мотивированного заключения о соблюдении гражданином, замещавшим должность муниципальной службы в администрации Уссурийского городского округа, требований </w:t>
      </w:r>
      <w:hyperlink r:id="rId35" w:history="1">
        <w:r w:rsidRPr="00076B73">
          <w:t>статьи 12</w:t>
        </w:r>
      </w:hyperlink>
      <w:r w:rsidRPr="00076B73">
        <w:t xml:space="preserve"> Федерального закона N 273-ФЗ.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7.3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36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3556-НПА; в ред. </w:t>
      </w:r>
      <w:hyperlink r:id="rId37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2" w:name="P99"/>
      <w:bookmarkEnd w:id="12"/>
      <w:r w:rsidRPr="00076B73">
        <w:t xml:space="preserve">7.4. Уведомление, указанное в </w:t>
      </w:r>
      <w:hyperlink w:anchor="P85" w:history="1">
        <w:r w:rsidRPr="00076B73">
          <w:t>абзаце пятом подпункта "б" пункта 6</w:t>
        </w:r>
      </w:hyperlink>
      <w:r w:rsidRPr="00076B73">
        <w:t xml:space="preserve"> настоящего Положения, рассматривается отделом кадров, который осуществляет подготовку мотивированного заключения по результатам рассмотрения уведомления.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7.4 введен </w:t>
      </w:r>
      <w:hyperlink r:id="rId38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7.5. </w:t>
      </w:r>
      <w:proofErr w:type="gramStart"/>
      <w:r w:rsidRPr="00076B73">
        <w:t xml:space="preserve">При подготовке мотивированного заключения по результатам рассмотрения обращения, указанного в </w:t>
      </w:r>
      <w:hyperlink w:anchor="P79" w:history="1">
        <w:r w:rsidRPr="00076B73">
          <w:t>абзаце втором подпункта "б" пункта 6</w:t>
        </w:r>
      </w:hyperlink>
      <w:r w:rsidRPr="00076B73">
        <w:t xml:space="preserve"> настоящего Положения, или уведомлений, указанных в </w:t>
      </w:r>
      <w:hyperlink w:anchor="P85" w:history="1">
        <w:r w:rsidRPr="00076B73">
          <w:t>абзаце пятом подпункта "б"</w:t>
        </w:r>
      </w:hyperlink>
      <w:r w:rsidRPr="00076B73">
        <w:t xml:space="preserve"> и </w:t>
      </w:r>
      <w:hyperlink w:anchor="P90" w:history="1">
        <w:r w:rsidRPr="00076B73">
          <w:t>подпункте 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Положения, должностные лица отдела кадров имеют право проводить собеседование с муниципальным служащим, представившим обращение или уведомление, </w:t>
      </w:r>
      <w:r w:rsidRPr="00076B73">
        <w:lastRenderedPageBreak/>
        <w:t>получать от него письменные пояснения, а глава администрации Уссурийского городского округа или</w:t>
      </w:r>
      <w:proofErr w:type="gramEnd"/>
      <w:r w:rsidRPr="00076B73">
        <w:t xml:space="preserve"> заместитель главы администрации, руководитель аппарата администрации,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7.5 введен </w:t>
      </w:r>
      <w:hyperlink r:id="rId39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7.6. Мотивированные заключения, предусмотренные </w:t>
      </w:r>
      <w:hyperlink w:anchor="P93" w:history="1">
        <w:r w:rsidRPr="00076B73">
          <w:t>пунктами 7.1</w:t>
        </w:r>
      </w:hyperlink>
      <w:r w:rsidRPr="00076B73">
        <w:t xml:space="preserve">, </w:t>
      </w:r>
      <w:hyperlink w:anchor="P97" w:history="1">
        <w:r w:rsidRPr="00076B73">
          <w:t>7.3</w:t>
        </w:r>
      </w:hyperlink>
      <w:r w:rsidRPr="00076B73">
        <w:t xml:space="preserve"> и </w:t>
      </w:r>
      <w:hyperlink w:anchor="P99" w:history="1">
        <w:r w:rsidRPr="00076B73">
          <w:t>7.4</w:t>
        </w:r>
      </w:hyperlink>
      <w:r w:rsidRPr="00076B73">
        <w:t xml:space="preserve"> настоящего Положения, должны содержать: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а) информацию, изложенную в обращениях или уведомлениях, указанных в </w:t>
      </w:r>
      <w:hyperlink w:anchor="P79" w:history="1">
        <w:r w:rsidRPr="00076B73">
          <w:t>абзацах втором</w:t>
        </w:r>
      </w:hyperlink>
      <w:r w:rsidRPr="00076B73">
        <w:t xml:space="preserve"> и </w:t>
      </w:r>
      <w:hyperlink w:anchor="P85" w:history="1">
        <w:r w:rsidRPr="00076B73">
          <w:t>пятом подпункта "б"</w:t>
        </w:r>
      </w:hyperlink>
      <w:r w:rsidRPr="00076B73">
        <w:t xml:space="preserve"> и </w:t>
      </w:r>
      <w:hyperlink w:anchor="P90" w:history="1">
        <w:r w:rsidRPr="00076B73">
          <w:t>подпункте 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9" w:history="1">
        <w:r w:rsidRPr="00076B73">
          <w:t>абзацах втором</w:t>
        </w:r>
      </w:hyperlink>
      <w:r w:rsidRPr="00076B73">
        <w:t xml:space="preserve"> и </w:t>
      </w:r>
      <w:hyperlink w:anchor="P85" w:history="1">
        <w:r w:rsidRPr="00076B73">
          <w:t>пятом подпункта "б"</w:t>
        </w:r>
      </w:hyperlink>
      <w:r w:rsidRPr="00076B73">
        <w:t xml:space="preserve"> и </w:t>
      </w:r>
      <w:hyperlink w:anchor="P90" w:history="1">
        <w:r w:rsidRPr="00076B73">
          <w:t>подпункте 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Положения, а также рекомендации для принятия одного из решений в соответствии с </w:t>
      </w:r>
      <w:hyperlink w:anchor="P135" w:history="1">
        <w:r w:rsidRPr="00076B73">
          <w:t>пунктами 14</w:t>
        </w:r>
      </w:hyperlink>
      <w:r w:rsidRPr="00076B73">
        <w:t xml:space="preserve">, </w:t>
      </w:r>
      <w:hyperlink w:anchor="P147" w:history="1">
        <w:r w:rsidRPr="00076B73">
          <w:t>17.1</w:t>
        </w:r>
      </w:hyperlink>
      <w:r w:rsidRPr="00076B73">
        <w:t xml:space="preserve">, </w:t>
      </w:r>
      <w:hyperlink w:anchor="P155" w:history="1">
        <w:r w:rsidRPr="00076B73">
          <w:t>17.3</w:t>
        </w:r>
      </w:hyperlink>
      <w:r w:rsidRPr="00076B73">
        <w:t xml:space="preserve"> настоящего Положения или иного решения.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7.6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40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29.11.2017 N 3540-НПА)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8. Председатель Комиссии при поступлении к нему информации, содержащей основания для проведения заседания Комиссии: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13" w:history="1">
        <w:r w:rsidRPr="00076B73">
          <w:t>пунктами 8.1</w:t>
        </w:r>
      </w:hyperlink>
      <w:r w:rsidRPr="00076B73">
        <w:t xml:space="preserve"> и </w:t>
      </w:r>
      <w:hyperlink w:anchor="P115" w:history="1">
        <w:r w:rsidRPr="00076B73">
          <w:t>8.2</w:t>
        </w:r>
      </w:hyperlink>
      <w:r w:rsidRPr="00076B73">
        <w:t xml:space="preserve"> настоящего Положения;</w:t>
      </w:r>
    </w:p>
    <w:p w:rsidR="00076B73" w:rsidRPr="00076B73" w:rsidRDefault="00076B73">
      <w:pPr>
        <w:pStyle w:val="ConsPlusNormal"/>
        <w:jc w:val="both"/>
      </w:pPr>
      <w:r w:rsidRPr="00076B73">
        <w:t xml:space="preserve">(в ред. Постановлений администрации Уссурийского городского округа от 11.09.2014 </w:t>
      </w:r>
      <w:hyperlink r:id="rId41" w:history="1">
        <w:r w:rsidRPr="00076B73">
          <w:t>N 3556-НПА</w:t>
        </w:r>
      </w:hyperlink>
      <w:r w:rsidRPr="00076B73">
        <w:t xml:space="preserve">, от 25.04.2016 </w:t>
      </w:r>
      <w:hyperlink r:id="rId42" w:history="1">
        <w:r w:rsidRPr="00076B73">
          <w:t>N 1183-НПА</w:t>
        </w:r>
      </w:hyperlink>
      <w:r w:rsidRPr="00076B73">
        <w:t>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б) организует ознакомление муниципального служащего, в отношении которого Комиссией рассматривается один (несколько) из вопросов, </w:t>
      </w:r>
      <w:r w:rsidRPr="00076B73">
        <w:lastRenderedPageBreak/>
        <w:t xml:space="preserve">перечисленных в </w:t>
      </w:r>
      <w:hyperlink w:anchor="P72" w:history="1">
        <w:r w:rsidRPr="00076B73">
          <w:t>пункте 6</w:t>
        </w:r>
      </w:hyperlink>
      <w:r w:rsidRPr="00076B73">
        <w:t xml:space="preserve"> настоящего Положения, а также ознакомление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 xml:space="preserve">в) рассматривает ходатайства участников заседания Комиссии о приглашении на заседание Комиссии лиц, указанных в </w:t>
      </w:r>
      <w:hyperlink r:id="rId43" w:history="1">
        <w:r w:rsidRPr="00076B73">
          <w:t>подпункте 2.5.2 пункта 2.5 раздела 2</w:t>
        </w:r>
      </w:hyperlink>
      <w:r w:rsidRPr="00076B73">
        <w:t xml:space="preserve"> решения Думы Уссурийского городского округа от 7 марта 2013 года N 703-НПА "О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интересов", принимает решение об их удовлетворении (отказе в удовлетворении) и</w:t>
      </w:r>
      <w:proofErr w:type="gramEnd"/>
      <w:r w:rsidRPr="00076B73">
        <w:t xml:space="preserve"> о рассмотрении (об отказе в рассмотрении) в ходе заседания Комиссии дополнительных материалов.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3" w:name="P113"/>
      <w:bookmarkEnd w:id="13"/>
      <w:r w:rsidRPr="00076B73">
        <w:t xml:space="preserve">8.1. Заседание Комиссии по рассмотрению заявлений, указанных в </w:t>
      </w:r>
      <w:hyperlink w:anchor="P81" w:history="1">
        <w:r w:rsidRPr="00076B73">
          <w:t>абзацах третьем</w:t>
        </w:r>
      </w:hyperlink>
      <w:r w:rsidRPr="00076B73">
        <w:t xml:space="preserve"> и </w:t>
      </w:r>
      <w:hyperlink w:anchor="P83" w:history="1">
        <w:r w:rsidRPr="00076B73">
          <w:t>четвертом подпункта "б" пункта 6</w:t>
        </w:r>
      </w:hyperlink>
      <w:r w:rsidRPr="00076B73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 расходах, об имуществе и обязательствах имущественного характера.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8.1 введен </w:t>
      </w:r>
      <w:hyperlink r:id="rId44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3556-НПА; в ред. Постановлений администрации Уссурийского городского округа от 18.03.2015 </w:t>
      </w:r>
      <w:hyperlink r:id="rId45" w:history="1">
        <w:r w:rsidRPr="00076B73">
          <w:t>N 760-НПА</w:t>
        </w:r>
      </w:hyperlink>
      <w:r w:rsidRPr="00076B73">
        <w:t xml:space="preserve">, от 25.04.2016 </w:t>
      </w:r>
      <w:hyperlink r:id="rId46" w:history="1">
        <w:r w:rsidRPr="00076B73">
          <w:t>N 1183-НПА</w:t>
        </w:r>
      </w:hyperlink>
      <w:r w:rsidRPr="00076B73">
        <w:t>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4" w:name="P115"/>
      <w:bookmarkEnd w:id="14"/>
      <w:r w:rsidRPr="00076B73">
        <w:t xml:space="preserve">8.2. Уведомление, указанное в </w:t>
      </w:r>
      <w:hyperlink w:anchor="P90" w:history="1">
        <w:r w:rsidRPr="00076B73">
          <w:t>подпункте 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Положения, как правило, рассматривается на очередном (плановом) заседании комиссии.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8.2 введен </w:t>
      </w:r>
      <w:hyperlink r:id="rId47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Уссурийского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8" w:history="1">
        <w:r w:rsidRPr="00076B73">
          <w:t>подпунктом "б" пункта 6</w:t>
        </w:r>
      </w:hyperlink>
      <w:r w:rsidRPr="00076B73">
        <w:t xml:space="preserve"> настоящего Положения.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9 в ред. </w:t>
      </w:r>
      <w:hyperlink r:id="rId48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9.1. Заседания Комиссии могут проводиться в отсутствие муниципального служащего или гражданина в случае: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lastRenderedPageBreak/>
        <w:t xml:space="preserve">а) если в обращении, заявлении или уведомлении, </w:t>
      </w:r>
      <w:proofErr w:type="gramStart"/>
      <w:r w:rsidRPr="00076B73">
        <w:t>предусмотренных</w:t>
      </w:r>
      <w:proofErr w:type="gramEnd"/>
      <w:r w:rsidRPr="00076B73">
        <w:t xml:space="preserve"> </w:t>
      </w:r>
      <w:hyperlink w:anchor="P78" w:history="1">
        <w:r w:rsidRPr="00076B73">
          <w:t>подпунктом "б" пункта 6</w:t>
        </w:r>
      </w:hyperlink>
      <w:r w:rsidRPr="00076B73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9.1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49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Уссурийского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10 в ред. </w:t>
      </w:r>
      <w:hyperlink r:id="rId50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11.09.2014 N 3556-НПА)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5" w:name="P126"/>
      <w:bookmarkEnd w:id="15"/>
      <w:r w:rsidRPr="00076B73">
        <w:t>12. По итогам рассмотрения вопроса о представлении муниципальным служащим недостоверных или неполных сведений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установить, что сведения, представленные муниципальным служащим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являются достоверными и полными;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установить, что муниципальный служащий представил недостоверные и (или) неполные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12 в ред. </w:t>
      </w:r>
      <w:hyperlink r:id="rId51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</w:t>
      </w:r>
      <w:r w:rsidRPr="00076B73">
        <w:lastRenderedPageBreak/>
        <w:t>от 18.03.2015 N 760-НПА)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6" w:name="P131"/>
      <w:bookmarkEnd w:id="16"/>
      <w:r w:rsidRPr="00076B73">
        <w:t>13.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7" w:name="P135"/>
      <w:bookmarkEnd w:id="17"/>
      <w:r w:rsidRPr="00076B73">
        <w:t xml:space="preserve">14. </w:t>
      </w:r>
      <w:proofErr w:type="gramStart"/>
      <w:r w:rsidRPr="00076B73">
        <w:t>По итогам рассмотрения вопроса по обращению гражданина, замещавшего должность муниципальной службы в администрации Уссурийского городского округа, о даче согласия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Комиссия</w:t>
      </w:r>
      <w:proofErr w:type="gramEnd"/>
      <w:r w:rsidRPr="00076B73">
        <w:t xml:space="preserve">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дать гражданину согласие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отказать гражданину в замещении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мотивировать свой отказ.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8" w:name="P138"/>
      <w:bookmarkEnd w:id="18"/>
      <w:r w:rsidRPr="00076B73">
        <w:t xml:space="preserve">15. По итогам рассмотрения вопроса по заявлению муниципального служащего о невозможности по объективным причинам представить сведения о доходах, расходах, об имуществе и обязательствах </w:t>
      </w:r>
      <w:r w:rsidRPr="00076B73">
        <w:lastRenderedPageBreak/>
        <w:t>имущественного характера своих супруги (супруга) и несовершеннолетних детей,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15 в ред. </w:t>
      </w:r>
      <w:hyperlink r:id="rId52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18.03.2015 N 760-НПА)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16. По итогам рассмотрения вопроса по представлению,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Уссурийского городского округа мер по предупреждению коррупции, поступившим от представителя нанимателя (работодателя) или любого члена Комиссии, Комиссия принимает соответствующее решение.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19" w:name="P144"/>
      <w:bookmarkEnd w:id="19"/>
      <w:r w:rsidRPr="00076B73">
        <w:t xml:space="preserve">17. По итогам рассмотрения вопроса о представлении муниципальным служащим недостоверных или неполных сведений, предусмотренных </w:t>
      </w:r>
      <w:hyperlink r:id="rId53" w:history="1">
        <w:r w:rsidRPr="00076B73">
          <w:t>частью 1 статьи 3</w:t>
        </w:r>
      </w:hyperlink>
      <w:r w:rsidRPr="00076B73">
        <w:t xml:space="preserve"> Федерального закона от 3 декабря 2012 года N 230-ФЗ "О </w:t>
      </w:r>
      <w:proofErr w:type="gramStart"/>
      <w:r w:rsidRPr="00076B73">
        <w:t>контроле за</w:t>
      </w:r>
      <w:proofErr w:type="gramEnd"/>
      <w:r w:rsidRPr="00076B73">
        <w:t xml:space="preserve"> соответствием расходов лиц, замещающих государственные должности, и иных лиц их доходам",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а) признать, что сведения, представленные муниципальным служащим в соответствии с </w:t>
      </w:r>
      <w:hyperlink r:id="rId54" w:history="1">
        <w:r w:rsidRPr="00076B73">
          <w:t>частью 1 статьи 3</w:t>
        </w:r>
      </w:hyperlink>
      <w:r w:rsidRPr="00076B73">
        <w:t xml:space="preserve"> Федерального закона N 230-ФЗ, являются достоверными и полными;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б) признать, что сведения, представленные муниципальным служащим в соответствии с </w:t>
      </w:r>
      <w:hyperlink r:id="rId55" w:history="1">
        <w:r w:rsidRPr="00076B73">
          <w:t>частью 1 статьи 3</w:t>
        </w:r>
      </w:hyperlink>
      <w:r w:rsidRPr="00076B73">
        <w:t xml:space="preserve"> Федерального закона N 230-ФЗ, являются недостоверными и (или) неполными. В этом случае Комиссия рекомендует </w:t>
      </w:r>
      <w:r w:rsidRPr="00076B73">
        <w:lastRenderedPageBreak/>
        <w:t xml:space="preserve">представителю нанимателя (работодателя)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76B73">
        <w:t>контроля за</w:t>
      </w:r>
      <w:proofErr w:type="gramEnd"/>
      <w:r w:rsidRPr="00076B73">
        <w:t xml:space="preserve"> расходами, в органы прокуратуры и (или) иные государственные органы в соответствии с их компетенцией.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20" w:name="P147"/>
      <w:bookmarkEnd w:id="20"/>
      <w:r w:rsidRPr="00076B73">
        <w:t>17.1. По итогам рассмотрения вопроса по уведомлению коммерческой или некоммерческой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 выполнение работ (оказание услуг) Комиссия принимает в отношении гражданина, замещавшего должность муниципальной службы в администрации Уссурийского городского округа,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 w:rsidRPr="00076B73">
          <w:t>статьи 12</w:t>
        </w:r>
      </w:hyperlink>
      <w:r w:rsidRPr="00076B73">
        <w:t xml:space="preserve"> Федерального закона N 273-ФЗ. В этом случае Комиссия рекомендует главе администрации Уссурийского городского округа проинформировать об указанных обстоятельствах органы прокуратуры и уведомившую организацию.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17.1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57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21" w:name="P151"/>
      <w:bookmarkEnd w:id="21"/>
      <w:r w:rsidRPr="00076B73">
        <w:t xml:space="preserve">17.2. По итогам рассмотрения вопроса, указанного в </w:t>
      </w:r>
      <w:hyperlink w:anchor="P83" w:history="1">
        <w:r w:rsidRPr="00076B73">
          <w:t>абзаце четвертом подпункта "б" пункта 6</w:t>
        </w:r>
      </w:hyperlink>
      <w:r w:rsidRPr="00076B73">
        <w:t xml:space="preserve"> настоящего Положения,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а) признать, что обстоятельства, препятствующие выполнению требований Федерального </w:t>
      </w:r>
      <w:hyperlink r:id="rId58" w:history="1">
        <w:r w:rsidRPr="00076B73">
          <w:t>закона</w:t>
        </w:r>
      </w:hyperlink>
      <w:r w:rsidRPr="00076B7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б) признать, что обстоятельства, препятствующие выполнению требований Федерального </w:t>
      </w:r>
      <w:hyperlink r:id="rId59" w:history="1">
        <w:r w:rsidRPr="00076B73">
          <w:t>закона</w:t>
        </w:r>
      </w:hyperlink>
      <w:r w:rsidRPr="00076B7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076B73"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Уссурийского городского округа применить к муниципальному служащему конкретную меру ответственности.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17.2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60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bookmarkStart w:id="22" w:name="P155"/>
      <w:bookmarkEnd w:id="22"/>
      <w:r w:rsidRPr="00076B73">
        <w:t xml:space="preserve">17.3. По итогам рассмотрения вопроса, указанного в </w:t>
      </w:r>
      <w:hyperlink w:anchor="P85" w:history="1">
        <w:r w:rsidRPr="00076B73">
          <w:t>абзаце пятом подпункта "б" пункта 6</w:t>
        </w:r>
      </w:hyperlink>
      <w:r w:rsidRPr="00076B73">
        <w:t xml:space="preserve"> настоящего Положения, Комиссия принимает одно из следующих решений: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а) признать, что при исполнении муниципальным служащим должностных обязанностей конфликт интересов отсутствует;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Уссурийского городского округа принять меры по урегулированию конфликта интересов или по недопущению его возникновения;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Уссурийского городского округа применить к муниципальному служащему конкретную меру ответственности.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17.3 введен </w:t>
      </w:r>
      <w:hyperlink r:id="rId61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18. По итогам рассмотрения вопросов, предусмотренных </w:t>
      </w:r>
      <w:hyperlink w:anchor="P73" w:history="1">
        <w:r w:rsidRPr="00076B73">
          <w:t>подпунктами "а"</w:t>
        </w:r>
      </w:hyperlink>
      <w:r w:rsidRPr="00076B73">
        <w:t xml:space="preserve">, </w:t>
      </w:r>
      <w:hyperlink w:anchor="P78" w:history="1">
        <w:r w:rsidRPr="00076B73">
          <w:t>"б"</w:t>
        </w:r>
      </w:hyperlink>
      <w:r w:rsidRPr="00076B73">
        <w:t xml:space="preserve">, </w:t>
      </w:r>
      <w:hyperlink w:anchor="P88" w:history="1">
        <w:r w:rsidRPr="00076B73">
          <w:t>"г"</w:t>
        </w:r>
      </w:hyperlink>
      <w:r w:rsidRPr="00076B73">
        <w:t xml:space="preserve">, </w:t>
      </w:r>
      <w:hyperlink w:anchor="P90" w:history="1">
        <w:r w:rsidRPr="00076B73">
          <w:t>"</w:t>
        </w:r>
        <w:proofErr w:type="spellStart"/>
        <w:r w:rsidRPr="00076B73">
          <w:t>д</w:t>
        </w:r>
        <w:proofErr w:type="spellEnd"/>
        <w:r w:rsidRPr="00076B73">
          <w:t>" пункта 6</w:t>
        </w:r>
      </w:hyperlink>
      <w:r w:rsidRPr="00076B73"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26" w:history="1">
        <w:r w:rsidRPr="00076B73">
          <w:t>пунктами 12</w:t>
        </w:r>
      </w:hyperlink>
      <w:r w:rsidRPr="00076B73">
        <w:t xml:space="preserve">, </w:t>
      </w:r>
      <w:hyperlink w:anchor="P131" w:history="1">
        <w:r w:rsidRPr="00076B73">
          <w:t>13</w:t>
        </w:r>
      </w:hyperlink>
      <w:r w:rsidRPr="00076B73">
        <w:t xml:space="preserve">, </w:t>
      </w:r>
      <w:hyperlink w:anchor="P135" w:history="1">
        <w:r w:rsidRPr="00076B73">
          <w:t>14</w:t>
        </w:r>
      </w:hyperlink>
      <w:r w:rsidRPr="00076B73">
        <w:t xml:space="preserve">, </w:t>
      </w:r>
      <w:hyperlink w:anchor="P138" w:history="1">
        <w:r w:rsidRPr="00076B73">
          <w:t>15</w:t>
        </w:r>
      </w:hyperlink>
      <w:r w:rsidRPr="00076B73">
        <w:t xml:space="preserve">, </w:t>
      </w:r>
      <w:hyperlink w:anchor="P144" w:history="1">
        <w:r w:rsidRPr="00076B73">
          <w:t>17</w:t>
        </w:r>
      </w:hyperlink>
      <w:r w:rsidRPr="00076B73">
        <w:t xml:space="preserve">, </w:t>
      </w:r>
      <w:hyperlink w:anchor="P147" w:history="1">
        <w:r w:rsidRPr="00076B73">
          <w:t>17.1</w:t>
        </w:r>
      </w:hyperlink>
      <w:r w:rsidRPr="00076B73">
        <w:t xml:space="preserve">, </w:t>
      </w:r>
      <w:hyperlink w:anchor="P151" w:history="1">
        <w:r w:rsidRPr="00076B73">
          <w:t>17.2</w:t>
        </w:r>
      </w:hyperlink>
      <w:r w:rsidRPr="00076B73">
        <w:t xml:space="preserve">, </w:t>
      </w:r>
      <w:hyperlink w:anchor="P155" w:history="1">
        <w:r w:rsidRPr="00076B73">
          <w:t>17.3</w:t>
        </w:r>
      </w:hyperlink>
      <w:r w:rsidRPr="00076B73">
        <w:t xml:space="preserve"> настоящего Положения. Основания и мотивы принятия такого решения отражаются в протоколе заседания Комиссии.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п</w:t>
      </w:r>
      <w:proofErr w:type="gramEnd"/>
      <w:r w:rsidRPr="00076B73">
        <w:t xml:space="preserve">. 18 в ред. </w:t>
      </w:r>
      <w:hyperlink r:id="rId62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19. Решения Комиссии принимаются тайным голосованием простым большинством голосов присутствующих на заседании членов Комиссии.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20. Решение Комиссии оформляется протоколом, который подписывают члены Комиссии, принимавшие участие в ее заседании. </w:t>
      </w:r>
      <w:proofErr w:type="gramStart"/>
      <w:r w:rsidRPr="00076B73">
        <w:t xml:space="preserve">Решения Комиссии, за исключением решения, принимаемого по итогам рассмотрения вопроса по обращению гражданина, замещавшего в администрации Уссурийского городского округа должность муниципальной службы, о даче согласия на </w:t>
      </w:r>
      <w:r w:rsidRPr="00076B73">
        <w:lastRenderedPageBreak/>
        <w:t>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</w:t>
      </w:r>
      <w:proofErr w:type="gramEnd"/>
      <w:r w:rsidRPr="00076B73">
        <w:t xml:space="preserve"> истечения двух лет со дня увольнения с муниципальной службы, для представителя нанимателя (работодателя) носят рекомендательный характер.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>Решение, принимаемое по итогам рассмотрения вопроса, по обращению гражданина, замещавшего в администрации Уссурийского городского округа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 истечения двух лет со</w:t>
      </w:r>
      <w:proofErr w:type="gramEnd"/>
      <w:r w:rsidRPr="00076B73">
        <w:t xml:space="preserve"> дня увольнения с муниципальной службы, носит обязательный характер.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21. В протоколе заседания Комиссии указываются: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gramStart"/>
      <w:r w:rsidRPr="00076B73"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(несоблюдении) требований к служебному поведению, либо вопрос о соблюдении требований об урегулировании конфликта интересов;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в) предъявляемые к муниципальному служащему претензии, материалы, на которых они основываются;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г) содержание пояснений муниципального служащего и других лиц по существу предъявляемых претензий;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spellStart"/>
      <w:r w:rsidRPr="00076B73">
        <w:t>д</w:t>
      </w:r>
      <w:proofErr w:type="spellEnd"/>
      <w:r w:rsidRPr="00076B73">
        <w:t>) фамилии, имена, отчества выступивших на заседании лиц и краткое изложение их выступлений;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е) источник информации, содержащей основания для проведения заседания комиссии, дата поступления информации в администрацию Уссурийского городского округа;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ж) другие сведения;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proofErr w:type="spellStart"/>
      <w:r w:rsidRPr="00076B73">
        <w:t>з</w:t>
      </w:r>
      <w:proofErr w:type="spellEnd"/>
      <w:r w:rsidRPr="00076B73">
        <w:t>) результаты голосования;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lastRenderedPageBreak/>
        <w:t>и) решение и обоснование его принятия.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23. Копии протокола заседания Комиссии в 7-дневный срок со дня заседания направляются главе администрации Уссурийского городского округа, полностью или в виде выписок из него муниципальному служащему, представителю нанимателя (работодателя), а также по решению Комиссии иным заинтересованным лицам.</w:t>
      </w:r>
    </w:p>
    <w:p w:rsidR="00076B73" w:rsidRPr="00076B73" w:rsidRDefault="00076B73">
      <w:pPr>
        <w:pStyle w:val="ConsPlusNormal"/>
        <w:jc w:val="both"/>
      </w:pPr>
      <w:r w:rsidRPr="00076B73">
        <w:t>(</w:t>
      </w:r>
      <w:proofErr w:type="gramStart"/>
      <w:r w:rsidRPr="00076B73">
        <w:t>в</w:t>
      </w:r>
      <w:proofErr w:type="gramEnd"/>
      <w:r w:rsidRPr="00076B73">
        <w:t xml:space="preserve"> ред. </w:t>
      </w:r>
      <w:hyperlink r:id="rId63" w:history="1">
        <w:r w:rsidRPr="00076B73">
          <w:t>Постановления</w:t>
        </w:r>
      </w:hyperlink>
      <w:r w:rsidRPr="00076B73">
        <w:t xml:space="preserve"> администрации Уссурийского городского округа от 25.04.2016 N 1183-НПА)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24. Представитель нанимателя (работодатель) обязан рассмотреть протокол заседания комиссии и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представитель нанимателя (работодателя) оглашается на ближайшем заседании Комиссии и принимается к сведению без обсуждения.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(несоблюдении) требований к служебному поведению, либо вопрос о соблюдении требований об </w:t>
      </w:r>
      <w:r w:rsidRPr="00076B73">
        <w:lastRenderedPageBreak/>
        <w:t>урегулировании конфликта интересов.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 xml:space="preserve">27.1. </w:t>
      </w:r>
      <w:proofErr w:type="gramStart"/>
      <w:r w:rsidRPr="00076B73">
        <w:t xml:space="preserve">Выписка из решения Комиссии, заверенная подписью секретаря Комиссии и печатью администрации Уссурийского городского округа, вручается гражданину, замещавшему должность муниципальной службы в администрации Уссурийского городского округа, в отношении которого рассматривался вопрос, указанный в </w:t>
      </w:r>
      <w:hyperlink w:anchor="P79" w:history="1">
        <w:r w:rsidRPr="00076B73">
          <w:t>абзаце втором подпункта "б" пункта 6</w:t>
        </w:r>
      </w:hyperlink>
      <w:r w:rsidRPr="00076B73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076B73">
        <w:t xml:space="preserve"> за днем проведения соответствующего заседания Комиссии.</w:t>
      </w:r>
    </w:p>
    <w:p w:rsidR="00076B73" w:rsidRPr="00076B73" w:rsidRDefault="00076B73">
      <w:pPr>
        <w:pStyle w:val="ConsPlusNormal"/>
        <w:jc w:val="both"/>
      </w:pPr>
      <w:r w:rsidRPr="00076B73">
        <w:t xml:space="preserve">(п. 27.1 </w:t>
      </w:r>
      <w:proofErr w:type="gramStart"/>
      <w:r w:rsidRPr="00076B73">
        <w:t>введен</w:t>
      </w:r>
      <w:proofErr w:type="gramEnd"/>
      <w:r w:rsidRPr="00076B73">
        <w:t xml:space="preserve"> </w:t>
      </w:r>
      <w:hyperlink r:id="rId64" w:history="1">
        <w:r w:rsidRPr="00076B73">
          <w:t>Постановлением</w:t>
        </w:r>
      </w:hyperlink>
      <w:r w:rsidRPr="00076B73">
        <w:t xml:space="preserve"> администрации Уссурийского городского округа от 11.09.2014 N 3556-НПА)</w:t>
      </w:r>
    </w:p>
    <w:p w:rsidR="00076B73" w:rsidRPr="00076B73" w:rsidRDefault="00076B73">
      <w:pPr>
        <w:pStyle w:val="ConsPlusNormal"/>
        <w:spacing w:before="280"/>
        <w:ind w:firstLine="540"/>
        <w:jc w:val="both"/>
      </w:pPr>
      <w:r w:rsidRPr="00076B73"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 аппарата администрации Уссурийского городского округа.</w:t>
      </w: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jc w:val="both"/>
      </w:pPr>
    </w:p>
    <w:p w:rsidR="00076B73" w:rsidRPr="00076B73" w:rsidRDefault="00076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B37" w:rsidRPr="00076B73" w:rsidRDefault="00741B37"/>
    <w:sectPr w:rsidR="00741B37" w:rsidRPr="00076B73" w:rsidSect="0019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73"/>
    <w:rsid w:val="00004A8C"/>
    <w:rsid w:val="000316A2"/>
    <w:rsid w:val="00051791"/>
    <w:rsid w:val="00076B73"/>
    <w:rsid w:val="000836DF"/>
    <w:rsid w:val="000A50DB"/>
    <w:rsid w:val="00145627"/>
    <w:rsid w:val="00222CFC"/>
    <w:rsid w:val="00256E0D"/>
    <w:rsid w:val="00281822"/>
    <w:rsid w:val="003013F2"/>
    <w:rsid w:val="00330BBB"/>
    <w:rsid w:val="00373D24"/>
    <w:rsid w:val="0043406F"/>
    <w:rsid w:val="004A035F"/>
    <w:rsid w:val="0051693B"/>
    <w:rsid w:val="00533301"/>
    <w:rsid w:val="00567658"/>
    <w:rsid w:val="005800C3"/>
    <w:rsid w:val="005B6251"/>
    <w:rsid w:val="005D15AB"/>
    <w:rsid w:val="0061771A"/>
    <w:rsid w:val="006213D7"/>
    <w:rsid w:val="006A297D"/>
    <w:rsid w:val="006F2B87"/>
    <w:rsid w:val="0070724F"/>
    <w:rsid w:val="00741B37"/>
    <w:rsid w:val="0075242A"/>
    <w:rsid w:val="007A67FF"/>
    <w:rsid w:val="00831D56"/>
    <w:rsid w:val="0088133A"/>
    <w:rsid w:val="009A5145"/>
    <w:rsid w:val="009E69A4"/>
    <w:rsid w:val="00A647E9"/>
    <w:rsid w:val="00B06B5E"/>
    <w:rsid w:val="00B141EB"/>
    <w:rsid w:val="00B42DC6"/>
    <w:rsid w:val="00BD7653"/>
    <w:rsid w:val="00C005BF"/>
    <w:rsid w:val="00C10F35"/>
    <w:rsid w:val="00C46A5F"/>
    <w:rsid w:val="00D016FC"/>
    <w:rsid w:val="00D7352B"/>
    <w:rsid w:val="00E003F2"/>
    <w:rsid w:val="00E016CE"/>
    <w:rsid w:val="00E44D72"/>
    <w:rsid w:val="00E50318"/>
    <w:rsid w:val="00EF3B82"/>
    <w:rsid w:val="00F07E11"/>
    <w:rsid w:val="00F130D6"/>
    <w:rsid w:val="00F51C97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B7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76B7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76B73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5C387DFD07F010B0859A3568C94E5992EB217F217A2A149D282A7DFC16C9254123CC68BDEBB31C83E5B0JDg9B" TargetMode="External"/><Relationship Id="rId18" Type="http://schemas.openxmlformats.org/officeDocument/2006/relationships/hyperlink" Target="consultantplus://offline/ref=205C387DFD07F010B0859A3568C94E5992EB217F217A2A149D282A7DFC16C9254123CC68BDEBB31C83E5B0JDg7B" TargetMode="External"/><Relationship Id="rId26" Type="http://schemas.openxmlformats.org/officeDocument/2006/relationships/hyperlink" Target="consultantplus://offline/ref=205C387DFD07F010B08584387EA5105691E07B70287E2043C0777120AB1FC372066C952AF9E6B31EJ8gBB" TargetMode="External"/><Relationship Id="rId39" Type="http://schemas.openxmlformats.org/officeDocument/2006/relationships/hyperlink" Target="consultantplus://offline/ref=205C387DFD07F010B0859A3568C94E5992EB217F217A2A149D282A7DFC16C9254123CC68BDEBB31C83E5B2JDgCB" TargetMode="External"/><Relationship Id="rId21" Type="http://schemas.openxmlformats.org/officeDocument/2006/relationships/hyperlink" Target="consultantplus://offline/ref=205C387DFD07F010B0859A3568C94E5992EB217F217A2A149D282A7DFC16C9254123CC68BDEBB31C83E5B1JDgDB" TargetMode="External"/><Relationship Id="rId34" Type="http://schemas.openxmlformats.org/officeDocument/2006/relationships/hyperlink" Target="consultantplus://offline/ref=205C387DFD07F010B0859A3568C94E5992EB217F2F7B2D1C95282A7DFC16C9254123CC68BDEBB31C83E5B1JDgDB" TargetMode="External"/><Relationship Id="rId42" Type="http://schemas.openxmlformats.org/officeDocument/2006/relationships/hyperlink" Target="consultantplus://offline/ref=205C387DFD07F010B0859A3568C94E5992EB217F217A2A149D282A7DFC16C9254123CC68BDEBB31C83E5B2JDgAB" TargetMode="External"/><Relationship Id="rId47" Type="http://schemas.openxmlformats.org/officeDocument/2006/relationships/hyperlink" Target="consultantplus://offline/ref=205C387DFD07F010B0859A3568C94E5992EB217F2F7B2D1C95282A7DFC16C9254123CC68BDEBB31C83E5B1JDg9B" TargetMode="External"/><Relationship Id="rId50" Type="http://schemas.openxmlformats.org/officeDocument/2006/relationships/hyperlink" Target="consultantplus://offline/ref=205C387DFD07F010B0859A3568C94E5992EB217F2F7B2D1C95282A7DFC16C9254123CC68BDEBB31C83E5B2JDgFB" TargetMode="External"/><Relationship Id="rId55" Type="http://schemas.openxmlformats.org/officeDocument/2006/relationships/hyperlink" Target="consultantplus://offline/ref=205C387DFD07F010B08584387EA5105691E07B70287E2043C0777120AB1FC372066C952AF9E6B21EJ8gBB" TargetMode="External"/><Relationship Id="rId63" Type="http://schemas.openxmlformats.org/officeDocument/2006/relationships/hyperlink" Target="consultantplus://offline/ref=205C387DFD07F010B0859A3568C94E5992EB217F217A2A149D282A7DFC16C9254123CC68BDEBB31C83E5B4JDgAB" TargetMode="External"/><Relationship Id="rId7" Type="http://schemas.openxmlformats.org/officeDocument/2006/relationships/hyperlink" Target="consultantplus://offline/ref=205C387DFD07F010B0859A3568C94E5992EB217F2076281394282A7DFC16C925J4g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C387DFD07F010B08584387EA5105691E07B70287A2043C0777120ABJ1gFB" TargetMode="External"/><Relationship Id="rId20" Type="http://schemas.openxmlformats.org/officeDocument/2006/relationships/hyperlink" Target="consultantplus://offline/ref=205C387DFD07F010B0859A3568C94E5992EB217F217A2A149D282A7DFC16C9254123CC68BDEBB31C83E5B0JDg6B" TargetMode="External"/><Relationship Id="rId29" Type="http://schemas.openxmlformats.org/officeDocument/2006/relationships/hyperlink" Target="consultantplus://offline/ref=205C387DFD07F010B08584387EA5105691E07B732F7D2043C0777120AB1FC372066C952AFEE7JBg1B" TargetMode="External"/><Relationship Id="rId41" Type="http://schemas.openxmlformats.org/officeDocument/2006/relationships/hyperlink" Target="consultantplus://offline/ref=205C387DFD07F010B0859A3568C94E5992EB217F2F7B2D1C95282A7DFC16C9254123CC68BDEBB31C83E5B1JDg8B" TargetMode="External"/><Relationship Id="rId54" Type="http://schemas.openxmlformats.org/officeDocument/2006/relationships/hyperlink" Target="consultantplus://offline/ref=205C387DFD07F010B08584387EA5105691E07B70287E2043C0777120AB1FC372066C952AF9E6B21EJ8gBB" TargetMode="External"/><Relationship Id="rId62" Type="http://schemas.openxmlformats.org/officeDocument/2006/relationships/hyperlink" Target="consultantplus://offline/ref=205C387DFD07F010B0859A3568C94E5992EB217F217A2A149D282A7DFC16C9254123CC68BDEBB31C83E5B4JDg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C387DFD07F010B0859A3568C94E5992EB217F297F2F1D98277777F44FC52746J2gCB" TargetMode="External"/><Relationship Id="rId11" Type="http://schemas.openxmlformats.org/officeDocument/2006/relationships/hyperlink" Target="consultantplus://offline/ref=205C387DFD07F010B0859A3568C94E5992EB217F207F2E1C9F282A7DFC16C9254123CC68BDEBB31C83E5B0JDg9B" TargetMode="External"/><Relationship Id="rId24" Type="http://schemas.openxmlformats.org/officeDocument/2006/relationships/hyperlink" Target="consultantplus://offline/ref=205C387DFD07F010B0859A3568C94E5992EB217F217A2A149D282A7DFC16C9254123CC68BDEBB31C83E5B1JDgBB" TargetMode="External"/><Relationship Id="rId32" Type="http://schemas.openxmlformats.org/officeDocument/2006/relationships/hyperlink" Target="consultantplus://offline/ref=205C387DFD07F010B0859A3568C94E5992EB217F2F7B2D1C95282A7DFC16C9254123CC68BDEBB31C83E5B1JDgFB" TargetMode="External"/><Relationship Id="rId37" Type="http://schemas.openxmlformats.org/officeDocument/2006/relationships/hyperlink" Target="consultantplus://offline/ref=205C387DFD07F010B0859A3568C94E5992EB217F217A2A149D282A7DFC16C9254123CC68BDEBB31C83E5B2JDgFB" TargetMode="External"/><Relationship Id="rId40" Type="http://schemas.openxmlformats.org/officeDocument/2006/relationships/hyperlink" Target="consultantplus://offline/ref=205C387DFD07F010B0859A3568C94E5992EB217F297F28169D2A7777F44FC527462C937FBAA2BF1D83E5B0DFJ8g4B" TargetMode="External"/><Relationship Id="rId45" Type="http://schemas.openxmlformats.org/officeDocument/2006/relationships/hyperlink" Target="consultantplus://offline/ref=205C387DFD07F010B0859A3568C94E5992EB217F207F2E1C9F282A7DFC16C9254123CC68BDEBB31C83E5B1JDgFB" TargetMode="External"/><Relationship Id="rId53" Type="http://schemas.openxmlformats.org/officeDocument/2006/relationships/hyperlink" Target="consultantplus://offline/ref=205C387DFD07F010B08584387EA5105691E07B70287E2043C0777120AB1FC372066C952AF9E6B21EJ8gBB" TargetMode="External"/><Relationship Id="rId58" Type="http://schemas.openxmlformats.org/officeDocument/2006/relationships/hyperlink" Target="consultantplus://offline/ref=205C387DFD07F010B08584387EA5105690E17F722C782043C0777120ABJ1gFB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205C387DFD07F010B08584387EA5105690E77770207F2043C0777120AB1FC372066C952AF9E6B218J8g6B" TargetMode="External"/><Relationship Id="rId15" Type="http://schemas.openxmlformats.org/officeDocument/2006/relationships/hyperlink" Target="consultantplus://offline/ref=205C387DFD07F010B08584387EA5105690E878772328774191227FJ2g5B" TargetMode="External"/><Relationship Id="rId23" Type="http://schemas.openxmlformats.org/officeDocument/2006/relationships/hyperlink" Target="consultantplus://offline/ref=205C387DFD07F010B08584387EA5105690E17F722C782043C0777120ABJ1gFB" TargetMode="External"/><Relationship Id="rId28" Type="http://schemas.openxmlformats.org/officeDocument/2006/relationships/hyperlink" Target="consultantplus://offline/ref=205C387DFD07F010B08584387EA5105691E07B70287A2043C0777120AB1FC372066C9528JFgAB" TargetMode="External"/><Relationship Id="rId36" Type="http://schemas.openxmlformats.org/officeDocument/2006/relationships/hyperlink" Target="consultantplus://offline/ref=205C387DFD07F010B0859A3568C94E5992EB217F2F7B2D1C95282A7DFC16C9254123CC68BDEBB31C83E5B1JDgCB" TargetMode="External"/><Relationship Id="rId49" Type="http://schemas.openxmlformats.org/officeDocument/2006/relationships/hyperlink" Target="consultantplus://offline/ref=205C387DFD07F010B0859A3568C94E5992EB217F217A2A149D282A7DFC16C9254123CC68BDEBB31C83E5B3JDgFB" TargetMode="External"/><Relationship Id="rId57" Type="http://schemas.openxmlformats.org/officeDocument/2006/relationships/hyperlink" Target="consultantplus://offline/ref=205C387DFD07F010B0859A3568C94E5992EB217F2F7B2D1C95282A7DFC16C9254123CC68BDEBB31C83E5B2JDgEB" TargetMode="External"/><Relationship Id="rId61" Type="http://schemas.openxmlformats.org/officeDocument/2006/relationships/hyperlink" Target="consultantplus://offline/ref=205C387DFD07F010B0859A3568C94E5992EB217F217A2A149D282A7DFC16C9254123CC68BDEBB31C83E5B3JDg7B" TargetMode="External"/><Relationship Id="rId10" Type="http://schemas.openxmlformats.org/officeDocument/2006/relationships/hyperlink" Target="consultantplus://offline/ref=205C387DFD07F010B0859A3568C94E5992EB217F2F7B2D1C95282A7DFC16C9254123CC68BDEBB31C83E5B0JDg9B" TargetMode="External"/><Relationship Id="rId19" Type="http://schemas.openxmlformats.org/officeDocument/2006/relationships/hyperlink" Target="consultantplus://offline/ref=205C387DFD07F010B0859A3568C94E5992EB217F297E231198217777F44FC527462C937FBAA2BF1D83E5B2D6J8g1B" TargetMode="External"/><Relationship Id="rId31" Type="http://schemas.openxmlformats.org/officeDocument/2006/relationships/hyperlink" Target="consultantplus://offline/ref=205C387DFD07F010B08584387EA5105691E07B70287A2043C0777120AB1FC372066C9529JFg1B" TargetMode="External"/><Relationship Id="rId44" Type="http://schemas.openxmlformats.org/officeDocument/2006/relationships/hyperlink" Target="consultantplus://offline/ref=205C387DFD07F010B0859A3568C94E5992EB217F2F7B2D1C95282A7DFC16C9254123CC68BDEBB31C83E5B1JDgBB" TargetMode="External"/><Relationship Id="rId52" Type="http://schemas.openxmlformats.org/officeDocument/2006/relationships/hyperlink" Target="consultantplus://offline/ref=205C387DFD07F010B0859A3568C94E5992EB217F207F2E1C9F282A7DFC16C9254123CC68BDEBB31C83E5B1JDg9B" TargetMode="External"/><Relationship Id="rId60" Type="http://schemas.openxmlformats.org/officeDocument/2006/relationships/hyperlink" Target="consultantplus://offline/ref=205C387DFD07F010B0859A3568C94E5992EB217F217A2A149D282A7DFC16C9254123CC68BDEBB31C83E5B3JDgBB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205C387DFD07F010B08584387EA5105691E07B7028782043C0777120AB1FC372066C9529JFgAB" TargetMode="External"/><Relationship Id="rId9" Type="http://schemas.openxmlformats.org/officeDocument/2006/relationships/hyperlink" Target="consultantplus://offline/ref=205C387DFD07F010B0859A3568C94E5992EB217F2D7D2C1099282A7DFC16C925J4g1B" TargetMode="External"/><Relationship Id="rId14" Type="http://schemas.openxmlformats.org/officeDocument/2006/relationships/hyperlink" Target="consultantplus://offline/ref=205C387DFD07F010B0859A3568C94E5992EB217F297F28169D2A7777F44FC527462C937FBAA2BF1D83E5B0DFJ8g5B" TargetMode="External"/><Relationship Id="rId22" Type="http://schemas.openxmlformats.org/officeDocument/2006/relationships/hyperlink" Target="consultantplus://offline/ref=205C387DFD07F010B0859A3568C94E5992EB217F207F2E1C9F282A7DFC16C9254123CC68BDEBB31C83E5B0JDg6B" TargetMode="External"/><Relationship Id="rId27" Type="http://schemas.openxmlformats.org/officeDocument/2006/relationships/hyperlink" Target="consultantplus://offline/ref=205C387DFD07F010B0859A3568C94E5992EB217F217E2A1199282A7DFC16C9254123CC68BDEBB31C83E5B0JDg8B" TargetMode="External"/><Relationship Id="rId30" Type="http://schemas.openxmlformats.org/officeDocument/2006/relationships/hyperlink" Target="consultantplus://offline/ref=205C387DFD07F010B0859A3568C94E5992EB217F217A2A149D282A7DFC16C9254123CC68BDEBB31C83E5B1JDg8B" TargetMode="External"/><Relationship Id="rId35" Type="http://schemas.openxmlformats.org/officeDocument/2006/relationships/hyperlink" Target="consultantplus://offline/ref=205C387DFD07F010B08584387EA5105691E07B70287A2043C0777120AB1FC372066C9529JFg1B" TargetMode="External"/><Relationship Id="rId43" Type="http://schemas.openxmlformats.org/officeDocument/2006/relationships/hyperlink" Target="consultantplus://offline/ref=205C387DFD07F010B0859A3568C94E5992EB217F297F2F1D98277777F44FC527462C937FBAA2BF1D83E5B0DDJ8g4B" TargetMode="External"/><Relationship Id="rId48" Type="http://schemas.openxmlformats.org/officeDocument/2006/relationships/hyperlink" Target="consultantplus://offline/ref=205C387DFD07F010B0859A3568C94E5992EB217F217A2A149D282A7DFC16C9254123CC68BDEBB31C83E5B2JDg7B" TargetMode="External"/><Relationship Id="rId56" Type="http://schemas.openxmlformats.org/officeDocument/2006/relationships/hyperlink" Target="consultantplus://offline/ref=205C387DFD07F010B08584387EA5105691E07B70287A2043C0777120AB1FC372066C9529JFg1B" TargetMode="External"/><Relationship Id="rId64" Type="http://schemas.openxmlformats.org/officeDocument/2006/relationships/hyperlink" Target="consultantplus://offline/ref=205C387DFD07F010B0859A3568C94E5992EB217F2F7B2D1C95282A7DFC16C9254123CC68BDEBB31C83E5B2JDgAB" TargetMode="External"/><Relationship Id="rId8" Type="http://schemas.openxmlformats.org/officeDocument/2006/relationships/hyperlink" Target="consultantplus://offline/ref=205C387DFD07F010B0859A3568C94E5992EB217F2D7A2A1D9E282A7DFC16C925J4g1B" TargetMode="External"/><Relationship Id="rId51" Type="http://schemas.openxmlformats.org/officeDocument/2006/relationships/hyperlink" Target="consultantplus://offline/ref=205C387DFD07F010B0859A3568C94E5992EB217F207F2E1C9F282A7DFC16C9254123CC68BDEBB31C83E5B1JDg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5C387DFD07F010B0859A3568C94E5992EB217F217E2A1199282A7DFC16C9254123CC68BDEBB31C83E5B0JDg9B" TargetMode="External"/><Relationship Id="rId17" Type="http://schemas.openxmlformats.org/officeDocument/2006/relationships/hyperlink" Target="consultantplus://offline/ref=205C387DFD07F010B08584387EA5105691E07B7028782043C0777120AB1FC372066C9529JFgAB" TargetMode="External"/><Relationship Id="rId25" Type="http://schemas.openxmlformats.org/officeDocument/2006/relationships/hyperlink" Target="consultantplus://offline/ref=205C387DFD07F010B0859A3568C94E5992EB217F217A2A149D282A7DFC16C9254123CC68BDEBB31C83E5B1JDg9B" TargetMode="External"/><Relationship Id="rId33" Type="http://schemas.openxmlformats.org/officeDocument/2006/relationships/hyperlink" Target="consultantplus://offline/ref=205C387DFD07F010B0859A3568C94E5992EB217F217A2A149D282A7DFC16C9254123CC68BDEBB31C83E5B1JDg6B" TargetMode="External"/><Relationship Id="rId38" Type="http://schemas.openxmlformats.org/officeDocument/2006/relationships/hyperlink" Target="consultantplus://offline/ref=205C387DFD07F010B0859A3568C94E5992EB217F217A2A149D282A7DFC16C9254123CC68BDEBB31C83E5B2JDgEB" TargetMode="External"/><Relationship Id="rId46" Type="http://schemas.openxmlformats.org/officeDocument/2006/relationships/hyperlink" Target="consultantplus://offline/ref=205C387DFD07F010B0859A3568C94E5992EB217F217A2A149D282A7DFC16C9254123CC68BDEBB31C83E5B2JDg8B" TargetMode="External"/><Relationship Id="rId59" Type="http://schemas.openxmlformats.org/officeDocument/2006/relationships/hyperlink" Target="consultantplus://offline/ref=205C387DFD07F010B08584387EA5105690E17F722C782043C0777120ABJ1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6780</Words>
  <Characters>38646</Characters>
  <Application>Microsoft Office Word</Application>
  <DocSecurity>0</DocSecurity>
  <Lines>322</Lines>
  <Paragraphs>90</Paragraphs>
  <ScaleCrop>false</ScaleCrop>
  <Company/>
  <LinksUpToDate>false</LinksUpToDate>
  <CharactersWithSpaces>45336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</cp:revision>
  <dcterms:created xsi:type="dcterms:W3CDTF">2018-08-30T01:32:00Z</dcterms:created>
  <dcterms:modified xsi:type="dcterms:W3CDTF">2018-08-30T01:33:00Z</dcterms:modified>
</cp:coreProperties>
</file>