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DB6B41" w:rsidRDefault="00DB6B41" w:rsidP="00DB6B4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33AA" w:rsidRPr="00B77C2E" w:rsidRDefault="00DC33AA" w:rsidP="00DC33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</w:pPr>
      <w:proofErr w:type="spellStart"/>
      <w:r w:rsidRPr="00B77C2E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>Самозанятый</w:t>
      </w:r>
      <w:proofErr w:type="spellEnd"/>
      <w:r w:rsidRPr="00B77C2E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  <w:t xml:space="preserve"> должен выдать компании-заказчику не только чек, но и акт</w:t>
      </w:r>
    </w:p>
    <w:p w:rsidR="00663C9D" w:rsidRPr="00DC33AA" w:rsidRDefault="00663C9D" w:rsidP="00DC33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DC33AA" w:rsidRPr="00DC33AA" w:rsidRDefault="00DC33AA" w:rsidP="0066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Pr="00DC33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Одного чека из приложения «Мой налог» будет недостаточно, чтобы принять к расходам уплаченную плательщику НПД сумму за оказанные им услуги. Нужен еще и акт.</w:t>
      </w:r>
    </w:p>
    <w:p w:rsidR="00DC33AA" w:rsidRPr="00DC33AA" w:rsidRDefault="00DC33AA" w:rsidP="0066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Pr="00DC33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налогового учета расходов покупателя (например, при наличии предоплаты) акт о выполнении работ (оказании услуг) необходим. Он является документом, подтверждающим факт их исполнения, а также отражает период или дату их оказания.</w:t>
      </w:r>
      <w:bookmarkStart w:id="0" w:name="_GoBack"/>
      <w:bookmarkEnd w:id="0"/>
    </w:p>
    <w:p w:rsidR="00DC33AA" w:rsidRPr="00DC33AA" w:rsidRDefault="00DC33AA" w:rsidP="00663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DC33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касается чека, то в его необходимости сомнений не было и раньше. Наличие чека, сформированного плательщиком НПД (продавцом, исполнителем), является обязательным для учета расходов при определении налоговой базы.</w:t>
      </w:r>
    </w:p>
    <w:p w:rsidR="009037ED" w:rsidRDefault="00DC33AA" w:rsidP="00663C9D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Pr="00DC33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случае отсутствия чека покупатели — плательщики налога на прибыль при определении налоговой базы </w:t>
      </w:r>
      <w:r w:rsidRPr="00663C9D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не вправе учесть расходы, связанные с приобретением имущественных прав у </w:t>
      </w:r>
      <w:proofErr w:type="spellStart"/>
      <w:r w:rsidRPr="00663C9D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самозанятого</w:t>
      </w:r>
      <w:proofErr w:type="spellEnd"/>
      <w:r w:rsidRPr="00663C9D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— продавца товаров</w:t>
      </w:r>
      <w:r w:rsidRPr="00DC33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(исполнителя работ, услуг</w:t>
      </w:r>
      <w:r w:rsidRPr="00F657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sectPr w:rsidR="009037E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8272B44" wp14:editId="41B3AF9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63C9D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77C2E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6B41"/>
    <w:rsid w:val="00DC33AA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0E73-DF45-4322-BBC5-2F9E18F2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2021-09-08T03:19:00Z</cp:lastPrinted>
  <dcterms:created xsi:type="dcterms:W3CDTF">2021-09-07T06:00:00Z</dcterms:created>
  <dcterms:modified xsi:type="dcterms:W3CDTF">2021-09-08T03:19:00Z</dcterms:modified>
</cp:coreProperties>
</file>