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1D" w:rsidRPr="00391040" w:rsidRDefault="00930CCF" w:rsidP="00A87647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Анучинский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D0081D" w:rsidRPr="006353C3" w:rsidTr="0032768F">
        <w:tc>
          <w:tcPr>
            <w:tcW w:w="711" w:type="dxa"/>
            <w:shd w:val="clear" w:color="auto" w:fill="auto"/>
            <w:vAlign w:val="center"/>
          </w:tcPr>
          <w:p w:rsidR="00D0081D" w:rsidRPr="00391040" w:rsidRDefault="00D0081D" w:rsidP="0039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D0081D" w:rsidRPr="00391040" w:rsidRDefault="00D0081D" w:rsidP="0039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D0081D" w:rsidRPr="00391040" w:rsidRDefault="00D0081D" w:rsidP="00391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995153" w:rsidRPr="006353C3" w:rsidTr="00352AE1">
        <w:tc>
          <w:tcPr>
            <w:tcW w:w="711" w:type="dxa"/>
            <w:shd w:val="clear" w:color="auto" w:fill="FFD966" w:themeFill="accent4" w:themeFillTint="99"/>
            <w:vAlign w:val="center"/>
          </w:tcPr>
          <w:p w:rsidR="00995153" w:rsidRPr="00A52F1E" w:rsidRDefault="00995153" w:rsidP="000C0B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995153" w:rsidRDefault="00995153" w:rsidP="000C0BE0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A52F1E" w:rsidRPr="00A52F1E" w:rsidRDefault="00A52F1E" w:rsidP="000C0BE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995153" w:rsidRPr="00A52F1E" w:rsidRDefault="00E2510C" w:rsidP="000C0BE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 чел.</w:t>
            </w:r>
          </w:p>
        </w:tc>
      </w:tr>
      <w:tr w:rsidR="002443F8" w:rsidRPr="006353C3" w:rsidTr="00BC53CC">
        <w:tc>
          <w:tcPr>
            <w:tcW w:w="711" w:type="dxa"/>
            <w:shd w:val="clear" w:color="auto" w:fill="FF0000"/>
            <w:vAlign w:val="center"/>
          </w:tcPr>
          <w:p w:rsidR="002443F8" w:rsidRPr="00A52F1E" w:rsidRDefault="002443F8" w:rsidP="002443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5B3C4F" w:rsidRDefault="002443F8" w:rsidP="000C0BE0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Информационное освещение деятельности Совета</w:t>
            </w:r>
          </w:p>
          <w:p w:rsidR="00A52F1E" w:rsidRPr="00A52F1E" w:rsidRDefault="00A52F1E" w:rsidP="000C0BE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2443F8" w:rsidRPr="00A52F1E" w:rsidRDefault="00BC53CC" w:rsidP="000C0BE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Новость на сайте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одноклассники.ру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опубликована в 1 квартале. За 2 квартал нет новостей.</w:t>
            </w:r>
          </w:p>
        </w:tc>
      </w:tr>
      <w:tr w:rsidR="00735FEF" w:rsidRPr="006353C3" w:rsidTr="00BC53CC">
        <w:tc>
          <w:tcPr>
            <w:tcW w:w="711" w:type="dxa"/>
            <w:shd w:val="clear" w:color="auto" w:fill="FF0000"/>
            <w:vAlign w:val="center"/>
          </w:tcPr>
          <w:p w:rsidR="00735FEF" w:rsidRPr="00A52F1E" w:rsidRDefault="00735FEF" w:rsidP="000C0B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</w:t>
            </w:r>
            <w:r w:rsidR="00A52F1E" w:rsidRPr="00A52F1E">
              <w:rPr>
                <w:rFonts w:ascii="Times New Roman" w:hAnsi="Times New Roman" w:cs="Times New Roman"/>
                <w:szCs w:val="20"/>
              </w:rPr>
              <w:t>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735FEF" w:rsidRDefault="00735FEF" w:rsidP="00735FEF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A52F1E" w:rsidRPr="00A52F1E" w:rsidRDefault="00A52F1E" w:rsidP="00735FE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735FEF" w:rsidRPr="00A52F1E" w:rsidRDefault="00BC53CC" w:rsidP="000C0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информации об обращениях.</w:t>
            </w:r>
          </w:p>
        </w:tc>
      </w:tr>
      <w:tr w:rsidR="000C0BE0" w:rsidRPr="006353C3" w:rsidTr="003A6248">
        <w:tc>
          <w:tcPr>
            <w:tcW w:w="711" w:type="dxa"/>
            <w:shd w:val="clear" w:color="auto" w:fill="FF0000"/>
            <w:vAlign w:val="center"/>
          </w:tcPr>
          <w:p w:rsidR="000C0BE0" w:rsidRPr="00A52F1E" w:rsidRDefault="00F9603A" w:rsidP="00F9603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B119C" w:rsidRDefault="00F9603A" w:rsidP="00F9603A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нас.</w:t>
            </w:r>
            <w:r w:rsidR="00A52F1E"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</w:p>
          <w:p w:rsidR="00A52F1E" w:rsidRPr="00A52F1E" w:rsidRDefault="00A52F1E" w:rsidP="00F9603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C0BE0" w:rsidRPr="00A52F1E" w:rsidRDefault="003A6248" w:rsidP="000C0BE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735FEF" w:rsidRPr="006353C3" w:rsidTr="003A6248">
        <w:tc>
          <w:tcPr>
            <w:tcW w:w="711" w:type="dxa"/>
            <w:shd w:val="clear" w:color="auto" w:fill="FF0000"/>
            <w:vAlign w:val="center"/>
          </w:tcPr>
          <w:p w:rsidR="00735FEF" w:rsidRPr="00A52F1E" w:rsidRDefault="00735FEF" w:rsidP="000C0B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735FEF" w:rsidRDefault="00735FEF" w:rsidP="000C0BE0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</w:t>
            </w:r>
            <w:r w:rsidR="00A52F1E" w:rsidRPr="00A52F1E">
              <w:rPr>
                <w:rFonts w:ascii="Times New Roman" w:hAnsi="Times New Roman" w:cs="Times New Roman"/>
                <w:szCs w:val="20"/>
              </w:rPr>
              <w:t xml:space="preserve">для внесения сведений в ЕГРН </w:t>
            </w:r>
            <w:r w:rsidR="00A52F1E">
              <w:rPr>
                <w:rFonts w:ascii="Times New Roman" w:hAnsi="Times New Roman" w:cs="Times New Roman"/>
                <w:szCs w:val="20"/>
              </w:rPr>
              <w:br/>
            </w:r>
            <w:r w:rsidR="00A52F1E"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A52F1E" w:rsidRPr="00A52F1E" w:rsidRDefault="00A52F1E" w:rsidP="000C0BE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735FEF" w:rsidRPr="00A52F1E" w:rsidRDefault="003A6248" w:rsidP="000C0BE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Внесены сведения о границах 23 из 29 населенных пунктов.</w:t>
            </w:r>
          </w:p>
        </w:tc>
      </w:tr>
      <w:tr w:rsidR="00F9603A" w:rsidRPr="006353C3" w:rsidTr="003A6248">
        <w:tc>
          <w:tcPr>
            <w:tcW w:w="711" w:type="dxa"/>
            <w:shd w:val="clear" w:color="auto" w:fill="FF0000"/>
            <w:vAlign w:val="center"/>
          </w:tcPr>
          <w:p w:rsidR="00F9603A" w:rsidRPr="00A52F1E" w:rsidRDefault="00F9603A" w:rsidP="000C0B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F9603A" w:rsidRDefault="00F9603A" w:rsidP="00F9603A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на сайте МО раздела, посвященному вопросам градостроительной деятельности</w:t>
            </w:r>
            <w:r w:rsidR="00A52F1E" w:rsidRPr="00A52F1E">
              <w:rPr>
                <w:rFonts w:ascii="Times New Roman" w:hAnsi="Times New Roman" w:cs="Times New Roman"/>
                <w:szCs w:val="20"/>
              </w:rPr>
              <w:t>, соотв.рек. Минстроя РФ</w:t>
            </w:r>
          </w:p>
          <w:p w:rsidR="00A52F1E" w:rsidRPr="00A52F1E" w:rsidRDefault="00A52F1E" w:rsidP="00F9603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F9603A" w:rsidRPr="00A52F1E" w:rsidRDefault="003A6248" w:rsidP="000C0BE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C0BE0" w:rsidRPr="006353C3" w:rsidTr="003A6248">
        <w:tc>
          <w:tcPr>
            <w:tcW w:w="711" w:type="dxa"/>
            <w:shd w:val="clear" w:color="auto" w:fill="FF0000"/>
            <w:vAlign w:val="center"/>
          </w:tcPr>
          <w:p w:rsidR="000C0BE0" w:rsidRPr="00A52F1E" w:rsidRDefault="000C0BE0" w:rsidP="000C0B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C0BE0" w:rsidRPr="00A52F1E" w:rsidRDefault="00800B73" w:rsidP="000C0BE0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присвоения адреса ЗУ и объекту недвижимости</w:t>
            </w:r>
          </w:p>
          <w:p w:rsidR="005B3C4F" w:rsidRPr="00A52F1E" w:rsidRDefault="005B3C4F" w:rsidP="000C0BE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C0BE0" w:rsidRPr="00A52F1E" w:rsidRDefault="003A6248" w:rsidP="000C0BE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 дней.</w:t>
            </w:r>
          </w:p>
        </w:tc>
      </w:tr>
      <w:tr w:rsidR="000C0BE0" w:rsidRPr="006353C3" w:rsidTr="003A6248">
        <w:tc>
          <w:tcPr>
            <w:tcW w:w="711" w:type="dxa"/>
            <w:shd w:val="clear" w:color="auto" w:fill="00B050"/>
            <w:vAlign w:val="center"/>
          </w:tcPr>
          <w:p w:rsidR="000C0BE0" w:rsidRPr="00A52F1E" w:rsidRDefault="000C0BE0" w:rsidP="000C0BE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C0BE0" w:rsidRPr="00A52F1E" w:rsidRDefault="000C0BE0" w:rsidP="000C0BE0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EB119C" w:rsidRPr="00A52F1E" w:rsidRDefault="00EB119C" w:rsidP="000C0BE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C0BE0" w:rsidRPr="00A52F1E" w:rsidRDefault="003A6248" w:rsidP="000C0BE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D0081D" w:rsidRPr="00F52CE6" w:rsidRDefault="00D0081D" w:rsidP="00A87647">
      <w:pPr>
        <w:rPr>
          <w:rFonts w:ascii="Times New Roman" w:hAnsi="Times New Roman" w:cs="Times New Roman"/>
        </w:rPr>
      </w:pPr>
    </w:p>
    <w:p w:rsidR="009B4C9E" w:rsidRDefault="009B4C9E" w:rsidP="00A87647">
      <w:pPr>
        <w:rPr>
          <w:rFonts w:ascii="Times New Roman" w:hAnsi="Times New Roman" w:cs="Times New Roman"/>
        </w:rPr>
      </w:pPr>
    </w:p>
    <w:p w:rsidR="00DA21DC" w:rsidRDefault="00DA21DC" w:rsidP="00A87647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Арсеньевский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ГО_2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5.4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Доля выполненных решений Совета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Обращения не поступали.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нас.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80%</w:t>
            </w:r>
          </w:p>
        </w:tc>
      </w:tr>
      <w:tr w:rsidR="00083CEB" w:rsidRPr="006353C3" w:rsidTr="009E1447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9E1447" w:rsidP="009E144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 указанной ссылке нет подтверждающего документа.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</w:tbl>
    <w:p w:rsidR="00083CEB" w:rsidRDefault="00083CEB" w:rsidP="00083CEB">
      <w:pPr>
        <w:rPr>
          <w:rFonts w:ascii="Times New Roman" w:hAnsi="Times New Roman" w:cs="Times New Roman"/>
        </w:rPr>
      </w:pPr>
    </w:p>
    <w:p w:rsidR="00DA21DC" w:rsidRDefault="00DA21DC" w:rsidP="00083CEB">
      <w:pPr>
        <w:rPr>
          <w:rFonts w:ascii="Times New Roman" w:hAnsi="Times New Roman" w:cs="Times New Roman"/>
        </w:rPr>
      </w:pPr>
    </w:p>
    <w:p w:rsidR="00DA21DC" w:rsidRDefault="00DA21DC" w:rsidP="00083CEB">
      <w:pPr>
        <w:rPr>
          <w:rFonts w:ascii="Times New Roman" w:hAnsi="Times New Roman" w:cs="Times New Roman"/>
        </w:rPr>
      </w:pPr>
    </w:p>
    <w:p w:rsidR="00DA21DC" w:rsidRDefault="00DA21DC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Артемовский ГО_2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заседаний Совета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 2 квартале проведено 2 заседания.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Информационное освещение деятельности Совета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 2 квартале только 1 публикация.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информации об обращениях.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размещена транспортная программа комплексного развития.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00B05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Владивостокский ГО_2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заседаний Совета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Проведено 1 заседание Совета в заочном формате.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7.1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План создания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инвест.объектов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 xml:space="preserve"> и объектов инфраструктуры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План не актуализирован. Просьба актуализировать ответственные подразделения в плане.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Утверждение МНПА для реализации проектов с использованием механизма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не все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 обращения.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 частично. Во ФГИС ТП не размещены программы комплексного развития.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00B05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 В дорожной карте срок реализации – 20.06.2020, однако в отчете написано, что срок реализации не наступил.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 дней.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ГО Большой Камень_2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Утверждение МНПА для реализации проектов с использованием механизма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не все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Обращения не поступали.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11.1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процедуры ОРВ в МО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проект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12.5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утвержденных муниципальных программ комплексного развития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Утверждена социальная, не утверждены коммунальная и транспортная программы.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размещены коммунальная и транспортная программы комплексного развития.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Предоставление муниципальных услуг на основе типовых регламентов в электронном виде (через портал)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Соглашение есть, но ОРД не готовы.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00B05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083CEB" w:rsidRDefault="00083CEB" w:rsidP="00A87647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ГО Спасск-Дальний_2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Обращения не поступали.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нас.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  <w:proofErr w:type="spellEnd"/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Ведутся работы по утверждению внесенных изменений в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ген.план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размещена социальная программа комплексного развития.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90%</w:t>
            </w:r>
          </w:p>
        </w:tc>
      </w:tr>
      <w:tr w:rsidR="00083CEB" w:rsidRPr="006353C3" w:rsidTr="001C3518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1C3518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Перечень в 2020 году не актуализирован.</w:t>
            </w:r>
          </w:p>
        </w:tc>
      </w:tr>
      <w:tr w:rsidR="00083CEB" w:rsidRPr="006353C3" w:rsidTr="007A35E5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7A35E5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</w:tbl>
    <w:p w:rsidR="00083CEB" w:rsidRPr="00391040" w:rsidRDefault="00083CEB" w:rsidP="00767984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lastRenderedPageBreak/>
        <w:t>Дальнегорский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ГО_2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Обращения не поступали.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нас.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Ведутся работы по внесению изменений в ГП и ПЗЗ.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12.8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Организация работы в региональной ИСОГД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размещены программы комплексного развития.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00B05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Дальнереченский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ГО_2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Информационное освещение деятельности Совета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подтверждающих документов.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7.1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План создания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инвест.объектов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 xml:space="preserve"> и объектов инфраструктуры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активной ссылки.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информации.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нас.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Внесена не вся информация.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Требуются доработки.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размещена коммунальная программа комплексного развития.</w:t>
            </w:r>
          </w:p>
        </w:tc>
      </w:tr>
      <w:tr w:rsidR="00083CEB" w:rsidRPr="006353C3" w:rsidTr="00B91DC7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B91DC7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присвоения адреса ЗУ и объекту недвижимости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дней.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17.1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Актуализация и размещение перечня и паспортов </w:t>
            </w:r>
            <w:r w:rsidRPr="00A52F1E">
              <w:rPr>
                <w:rFonts w:ascii="Times New Roman" w:hAnsi="Times New Roman" w:cs="Times New Roman"/>
                <w:szCs w:val="20"/>
              </w:rPr>
              <w:lastRenderedPageBreak/>
              <w:t>инвестиционных площадок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Не выполнено. При переходе по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указанной ссылке открывается перечень ГО Спасск-Дальний.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lastRenderedPageBreak/>
              <w:t>17.2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Актуализация и размещение перечня и описания свободных ЗУ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 При переходе по указанной ссылке открывается перечень ГО Спасск-Дальний.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Дальнереченский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чел. (+ наличие подтверждающего документа)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Обращения не поступали.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11.1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процедуры ОРВ в МО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нас.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Внесена не вся информация.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Требуются доработки.</w:t>
            </w:r>
          </w:p>
        </w:tc>
      </w:tr>
      <w:tr w:rsidR="00083CEB" w:rsidRPr="006353C3" w:rsidTr="00B91DC7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B91DC7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ЗАТО Фокино ГО_2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8.1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Анализ действующих ставок земельного налога и арендной платы за земельные участки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Данные за 2018 год.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Утверждение МНПА для реализации проектов с использованием механизма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не все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Формирование, утверждение и размещение перечня объектов для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Есть перечень для МЧП, нет для концессии.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Обращения не поступали.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нас.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присвоения адреса ЗУ и объекту недвижимости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дней.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lastRenderedPageBreak/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информации.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Кавалеровский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План проведения заседаний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Абстрактный план, разработанный «для галочки». Не указаны темы для обсуждения.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Информационное освещение деятельности Совета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подтверждающих документов.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Обращения не поступали.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11.1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процедуры ОРВ в МО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 портале отсутствуют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12.5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утвержденных муниципальных программ комплексного развития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Программы не утверждены.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12.8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Организация работы в региональной ИСОГД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размещены программы комплексного развития и МНГП Кавалеровского ГП.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14.1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утверждения схемы расположения ЗУ на кадастровом плане территории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 дней.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Перечень не актуализирован с 2019 года.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Актуализация муниципальной программы развития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Программа не актуализирована (2017-2019).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регламенте не указан срок 10 дней.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767984" w:rsidRDefault="00767984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767984" w:rsidRDefault="00767984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767984" w:rsidRDefault="00767984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767984" w:rsidRDefault="00767984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Кировский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Информационное освещение деятельности Совета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Неудобный формат.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8.1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Анализ действующих ставок земельного налога и арендной платы за земельные участки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8.2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Принятие организационных и финансовых решений для поддержки приоритетных видов экономической деятельности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Утверждение МНПА для реализации проектов с использованием механизма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не все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Формирование, утверждение и размещение перечня объектов для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Есть перечень для концессии. Есть постановление об утверждении перечня для МЧП, но самого перечня нет.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Обращения не поступали.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нас.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  <w:proofErr w:type="spellEnd"/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12.5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утвержденных муниципальных программ комплексного развития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Программы не утверждены.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Требуются доработки.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 размещены программы комплексного развития, МНГП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Хвищанского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СП, Крыловского СП,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Горноключевского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СП.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Предоставление муниципальных услуг на основе типовых регламентов в электронном виде (через портал)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Соглашение есть, но ОРД не готовы.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Красноармейский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Формирование, утверждение и размещение перечня объектов для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Есть перечень объектов для концессии, нет для МЧП.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 обращения.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11.1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процедуры ОРВ в МО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Только 1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нас.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Внесены сведения о границах 23 из 27 нас. пунктов.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на сайте МО раздела, посвященному вопросам градостроительной деятельности, соотв.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52F1E">
              <w:rPr>
                <w:rFonts w:ascii="Times New Roman" w:hAnsi="Times New Roman" w:cs="Times New Roman"/>
                <w:szCs w:val="20"/>
              </w:rPr>
              <w:t>рек.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Требуются доработки.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12.8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Организация работы в региональной ИСОГД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00B05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Лазовский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7.1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План создания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инвест.объектов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 xml:space="preserve"> и объектов инфраструктуры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требованиям Стандарта.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Обращения не поступали.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размещена социальная программа комплексного развития и МНГП Преображенского ГП.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00B05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Лесозаводский ГО_2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9B4FAA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 чел.</w:t>
            </w:r>
          </w:p>
        </w:tc>
      </w:tr>
      <w:tr w:rsidR="00083CEB" w:rsidRPr="006353C3" w:rsidTr="009B4FAA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Информационное освещение деятельности Совета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9B4FAA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Указанная ссылка открывают общую ленту новостей.</w:t>
            </w:r>
          </w:p>
        </w:tc>
      </w:tr>
      <w:tr w:rsidR="00083CEB" w:rsidRPr="006353C3" w:rsidTr="009B4FAA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7.1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План создания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инвест.объектов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 xml:space="preserve"> и объектов инфраструктуры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9B4FAA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9B4FAA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8.2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Принятие организационных и финансовых решений для поддержки приоритетных видов экономической деятельности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9B4FAA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Указанная ссылка открывает перечень НПА.</w:t>
            </w:r>
          </w:p>
        </w:tc>
      </w:tr>
      <w:tr w:rsidR="00083CEB" w:rsidRPr="006353C3" w:rsidTr="009B4FAA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9B4FAA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информации.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11.1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процедуры ОРВ в МО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нас.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Требуются доработки.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Документы не размещены.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00B05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83CEB" w:rsidRPr="006353C3" w:rsidTr="009B4FAA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9B4FAA" w:rsidP="009B4FA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активной ссылки/ подтверждающего документа.</w:t>
            </w:r>
          </w:p>
        </w:tc>
      </w:tr>
      <w:tr w:rsidR="00083CEB" w:rsidRPr="006353C3" w:rsidTr="009B4FAA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9B4FAA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Михайловский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обращение (образцовый отчет).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нас.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 частично.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12.5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утвержденных муниципальных программ комплексного развития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Есть коммунальная программа, нет транспортной и социальной.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12.7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Утверждение типовых регламентов предоставления муниципальных услуг в области градостр.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A52F1E">
              <w:rPr>
                <w:rFonts w:ascii="Times New Roman" w:hAnsi="Times New Roman" w:cs="Times New Roman"/>
                <w:szCs w:val="20"/>
              </w:rPr>
              <w:t>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9 из 10 регламентов.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 размещены МНГП и программы комплексного развития, 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</w:t>
            </w:r>
            <w:r w:rsidRPr="00EC2870">
              <w:rPr>
                <w:rFonts w:ascii="Times New Roman" w:hAnsi="Times New Roman" w:cs="Times New Roman"/>
                <w:szCs w:val="20"/>
                <w:shd w:val="clear" w:color="auto" w:fill="FF0000"/>
              </w:rPr>
              <w:t>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Проведение землеустроительных работ и внесение в ЕГРН </w:t>
            </w:r>
            <w:r w:rsidRPr="00A52F1E">
              <w:rPr>
                <w:rFonts w:ascii="Times New Roman" w:hAnsi="Times New Roman" w:cs="Times New Roman"/>
                <w:szCs w:val="20"/>
              </w:rPr>
              <w:lastRenderedPageBreak/>
              <w:t>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присвоения адреса ЗУ и объекту недвижимости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 дней.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 В работе.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17.2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Актуализация и размещение перечня и описания свободных ЗУ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Перечень свободных ЗУ не является перечнем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инвест.площадок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</w:tbl>
    <w:p w:rsidR="00083CEB" w:rsidRDefault="00083CEB" w:rsidP="00083CEB">
      <w:pPr>
        <w:rPr>
          <w:rFonts w:ascii="Times New Roman" w:hAnsi="Times New Roman" w:cs="Times New Roman"/>
        </w:rPr>
      </w:pPr>
    </w:p>
    <w:p w:rsidR="00DA21DC" w:rsidRPr="00F52CE6" w:rsidRDefault="00DA21DC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Надеждинский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76136A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чел.</w:t>
            </w:r>
          </w:p>
        </w:tc>
      </w:tr>
      <w:tr w:rsidR="00083CEB" w:rsidRPr="006353C3" w:rsidTr="0076136A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76136A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информации об обращениях.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11.1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процедуры ОРВ в МО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12.5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утвержденных муниципальных программ комплексного развития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Есть коммунальная и социальная, нет транспортной программы.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МНГП размещены, но не размещены программы комплексного развития.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Предоставление муниципальных услуг на основе типовых регламентов в электронном виде (через портал)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Соглашение есть, но ОРД не готовы.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89%</w:t>
            </w:r>
          </w:p>
        </w:tc>
      </w:tr>
      <w:tr w:rsidR="00083CEB" w:rsidRPr="006353C3" w:rsidTr="00F55CF7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F55CF7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Перечень не актуализирован с 2019 года.</w:t>
            </w:r>
          </w:p>
        </w:tc>
      </w:tr>
      <w:tr w:rsidR="00083CEB" w:rsidRPr="006353C3" w:rsidTr="00F55CF7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17.2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Актуализация и размещение перечня и описания свободных ЗУ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F55CF7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Есть перечень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инвест.площадок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 нет перечня свободных ЗУ.</w:t>
            </w:r>
          </w:p>
        </w:tc>
      </w:tr>
      <w:tr w:rsidR="00083CEB" w:rsidRPr="006353C3" w:rsidTr="00F55CF7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F55CF7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 указанной ссылке размещен перечень регламентов. В каком из них указан срок - 10 дней?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Находкинский ГО_2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заседаний Совета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 2 квартале 2020 года проведено 2 заседания Совета.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Утверждение МНПА для реализации проектов с использованием механизма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не все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 обращения.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нас.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Внесены сведения о границах 2 населенных пунктов (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с.Анна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Душкино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). Граница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г. Находка находится в стадии постановки на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кад.учет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ПК.</w:t>
            </w:r>
          </w:p>
        </w:tc>
      </w:tr>
      <w:tr w:rsidR="00083CEB" w:rsidRPr="006353C3" w:rsidTr="00B91DC7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B91DC7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присвоения адреса ЗУ и объекту недвижимости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дней.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Перечень не актуализирован.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17.1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Актуализация и размещение перечня и паспортов инвестиционных площадок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Нет перечня (в презентации свободные ЗУ, не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инвест.площадки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17.2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Актуализация и размещение перечня и описания свободных ЗУ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Перечень не актуализирован.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Актуализация муниципальной программы развития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Ссылка не активна (ошибка 404).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</w:tbl>
    <w:p w:rsidR="00083CEB" w:rsidRDefault="00083CEB" w:rsidP="00083CEB">
      <w:pPr>
        <w:rPr>
          <w:rFonts w:ascii="Times New Roman" w:hAnsi="Times New Roman" w:cs="Times New Roman"/>
        </w:rPr>
      </w:pPr>
    </w:p>
    <w:p w:rsidR="00DA21DC" w:rsidRDefault="00DA21DC" w:rsidP="00083CEB">
      <w:pPr>
        <w:rPr>
          <w:rFonts w:ascii="Times New Roman" w:hAnsi="Times New Roman" w:cs="Times New Roman"/>
        </w:rPr>
      </w:pPr>
    </w:p>
    <w:p w:rsidR="00DA21DC" w:rsidRDefault="00DA21DC" w:rsidP="00083CEB">
      <w:pPr>
        <w:rPr>
          <w:rFonts w:ascii="Times New Roman" w:hAnsi="Times New Roman" w:cs="Times New Roman"/>
        </w:rPr>
      </w:pPr>
    </w:p>
    <w:p w:rsidR="00DA21DC" w:rsidRDefault="00DA21DC" w:rsidP="00083CEB">
      <w:pPr>
        <w:rPr>
          <w:rFonts w:ascii="Times New Roman" w:hAnsi="Times New Roman" w:cs="Times New Roman"/>
        </w:rPr>
      </w:pPr>
    </w:p>
    <w:p w:rsidR="00DA21DC" w:rsidRDefault="00DA21DC" w:rsidP="00083CEB">
      <w:pPr>
        <w:rPr>
          <w:rFonts w:ascii="Times New Roman" w:hAnsi="Times New Roman" w:cs="Times New Roman"/>
        </w:rPr>
      </w:pPr>
    </w:p>
    <w:p w:rsidR="00DA21DC" w:rsidRDefault="00DA21DC" w:rsidP="00083CEB">
      <w:pPr>
        <w:rPr>
          <w:rFonts w:ascii="Times New Roman" w:hAnsi="Times New Roman" w:cs="Times New Roman"/>
        </w:rPr>
      </w:pPr>
    </w:p>
    <w:p w:rsidR="00DA21DC" w:rsidRDefault="00DA21DC" w:rsidP="00083CEB">
      <w:pPr>
        <w:rPr>
          <w:rFonts w:ascii="Times New Roman" w:hAnsi="Times New Roman" w:cs="Times New Roman"/>
        </w:rPr>
      </w:pPr>
    </w:p>
    <w:p w:rsidR="00DA21DC" w:rsidRPr="00F52CE6" w:rsidRDefault="00DA21DC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Октябрьский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Информационное освещение деятельности Совета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Утверждение МНПА для реализации проектов с использованием механизма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не все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Формирование, утверждение и размещение перечня объектов для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Есть перечень объектов для концессии, нет для МЧП.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Обращения не поступали.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нас.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утвержденных МНГП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Внесены сведения о 3 из 22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нас.п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12.7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Утверждение типовых регламентов предоставления муниципальных услуг в области градостр.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A52F1E">
              <w:rPr>
                <w:rFonts w:ascii="Times New Roman" w:hAnsi="Times New Roman" w:cs="Times New Roman"/>
                <w:szCs w:val="20"/>
              </w:rPr>
              <w:t>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9 из 10 регламентов.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12.8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Организация работы в региональной ИСОГД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размещены МНГП, программы комплексного развития социальной и транспортной инфраструктуры.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Перечень не актуализирован.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17.2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Актуализация и размещение перечня и описания свободных ЗУ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</w:tbl>
    <w:p w:rsidR="00083CEB" w:rsidRDefault="00083CEB" w:rsidP="00A87647">
      <w:pPr>
        <w:rPr>
          <w:rFonts w:ascii="Times New Roman" w:hAnsi="Times New Roman" w:cs="Times New Roman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lastRenderedPageBreak/>
        <w:t>Ольгинский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5.4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Доля выполненных решений Совета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8.1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Анализ действующих ставок земельного налога и арендной платы за земельные участки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Утверждение МНПА для реализации проектов с использованием механизма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не все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информации об обращениях.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11.1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процедуры ОРВ в МО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нас.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  <w:proofErr w:type="spellEnd"/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Ведутся работы по внесению сведений в ЕГРН всех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нас.пунктов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12.5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утвержденных муниципальных программ комплексного развития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Программы не утверждены.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Требуются доработки.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12.7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Утверждение типовых регламентов предоставления муниципальных услуг в области градостр.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A52F1E">
              <w:rPr>
                <w:rFonts w:ascii="Times New Roman" w:hAnsi="Times New Roman" w:cs="Times New Roman"/>
                <w:szCs w:val="20"/>
              </w:rPr>
              <w:t>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7 из 10 типовых регламентов.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12.8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Организация работы в региональной ИСОГД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 размещены программы комплексного развития, не внесены МНГП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Ольгинского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ГП.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Предоставление муниципальных услуг на основе типовых регламентов в электронном виде (через портал)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17.1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Актуализация и размещение перечня и паспортов инвестиционных площадок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активной ссылки.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</w:tbl>
    <w:p w:rsidR="00083CEB" w:rsidRDefault="00083CEB" w:rsidP="00A87647">
      <w:pPr>
        <w:rPr>
          <w:rFonts w:ascii="Times New Roman" w:hAnsi="Times New Roman" w:cs="Times New Roman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Партизанский ГО_2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Мониторинг деятельности Структурного подразделения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Информация за 1 квартал 2020 года.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Информационное освещение деятельности Совета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подтверждающих документов.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8.1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Анализ действующих ставок земельного налога и арендной платы за земельные участки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 частично.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Утверждение МНПА для реализации проектов с использованием механизма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не все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Обращения не поступали.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11.1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процедуры ОРВ в МО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 портале не размещены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нас.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Внесены сведения о границах 7 из 12 населенных пунктов.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12.5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утвержденных муниципальных программ комплексного развития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Есть коммунальная программа, нет транспортной и социальной.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 ФГИС ТП нет транспортной и социальной программ комплексного развития.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00B05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 Перечень 2018 года.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подтверждающих документов.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A21DC" w:rsidRDefault="00DA21DC" w:rsidP="00083CEB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Партизанский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Информационное освещение деятельности Совета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1D28CF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Неудобный формат (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PDF).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8.2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Принятие организационных и финансовых решений для поддержки приоритетных видов экономической деятельности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 В работе.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Формирование, утверждение и размещение перечня объектов для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подтверждающих документов/ссылки.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информации об обращениях.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нас.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Внесены сведения о границах 2 из 27 населенных пунктов.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12.8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Организация работы в региональной ИСОГД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 размещена социальная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программа.  </w:t>
            </w:r>
            <w:proofErr w:type="gramEnd"/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присвоения адреса ЗУ и объекту недвижимости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дней.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Перечень не актуализирован (2019 год).</w:t>
            </w:r>
          </w:p>
        </w:tc>
      </w:tr>
    </w:tbl>
    <w:p w:rsidR="00083CEB" w:rsidRDefault="00083CEB" w:rsidP="00083CEB">
      <w:pPr>
        <w:rPr>
          <w:rFonts w:ascii="Times New Roman" w:hAnsi="Times New Roman" w:cs="Times New Roman"/>
        </w:rPr>
      </w:pPr>
    </w:p>
    <w:p w:rsidR="00DA21DC" w:rsidRPr="00F52CE6" w:rsidRDefault="00DA21DC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Пограничный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Информационное освещение деятельности Совета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подтверждающих документов.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Утверждение МНПА для реализации проектов с использованием механизма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не все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обращение.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lastRenderedPageBreak/>
              <w:t>нас.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  <w:proofErr w:type="spellEnd"/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12.5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утвержденных муниципальных программ комплексного развития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Есть социальная, нет коммунальной и транспортной программ.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размещены МНГП и программы коммунального и транспортного развития.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Предоставление муниципальных услуг на основе типовых регламентов в электронном виде (через портал)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14.1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утверждения схемы расположения ЗУ на кадастровом плане территории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 дней.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присвоения адреса ЗУ и объекту недвижимости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дней.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Перечень не актуализирован с 2018 года.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Пожарский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Утверждение МНПА для реализации проектов с использованием механизма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не все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Обращения не поступали.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нас.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  <w:proofErr w:type="spellEnd"/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Внесены сведения о границах 15 из 24 населенных пунктов.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12.5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утвержденных муниципальных программ комплексного развития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Программы не утверждены.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МГНП размещены, но не размещены программы комплексного развития.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lastRenderedPageBreak/>
              <w:t>12.10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Предоставление муниципальных услуг на основе типовых регламентов в электронном виде (через портал)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 При переходе по указанной ссылке всплывает окно «файл не существует».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17.2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Актуализация и размещение перечня и описания свободных ЗУ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Информация по состоянию на 01.10.2019. Необходимо актуализировать данные.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Спасский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Информационное освещение деятельности Совета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Обращений не поступало.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11.1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процедуры ОРВ в МО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11.2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Мониторинг реализации процедуры ОРВ в МО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нас.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 частично.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Внесены сведения о границах 14 из 40 населенных пунктов.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12.5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утвержденных муниципальных программ комплексного развития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Есть коммунальная, нет транспортной и социальной программ.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Требуются доработки.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 размещены программы комплексного развития и МНГП Светлого и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Тернейского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ГП.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00B05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Перечень 2019 года.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подтверждающих документов.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lastRenderedPageBreak/>
        <w:t>Тернейский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B06A5E">
              <w:rPr>
                <w:rFonts w:ascii="Times New Roman" w:hAnsi="Times New Roman" w:cs="Times New Roman"/>
                <w:szCs w:val="20"/>
              </w:rPr>
              <w:t xml:space="preserve">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Утверждение МНПА для реализации проектов с использованием механизма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не все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Формирование, утверждение и размещение перечня объектов для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Есть перечень для МЧП (только 1 объект). Утвержденный перечень для концессии пуст.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информации.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нас.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12.5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утвержденных муниципальных программ комплексного развития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Утверждена только коммунальная программа.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 размещены МНГП Светлого ГП,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Тернейского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ГП. Не размещены программы комплексного развития.</w:t>
            </w:r>
          </w:p>
        </w:tc>
      </w:tr>
      <w:tr w:rsidR="00083CEB" w:rsidRPr="006353C3" w:rsidTr="00B91DC7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B91DC7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14.1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утверждения схемы расположения ЗУ на кадастровом плане территории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 дней.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присвоения адреса ЗУ и объекту недвижимости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 дней.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Уссурийский ГО_2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заседаний Совета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 2 квартале проведено 1 заседание Совета.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B15115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 обращений.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00B05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083CEB" w:rsidRDefault="00083CEB" w:rsidP="00083CEB">
      <w:pPr>
        <w:rPr>
          <w:rFonts w:ascii="Times New Roman" w:hAnsi="Times New Roman" w:cs="Times New Roman"/>
        </w:rPr>
      </w:pPr>
    </w:p>
    <w:p w:rsidR="00DA21DC" w:rsidRDefault="00DA21DC" w:rsidP="00083CEB">
      <w:pPr>
        <w:rPr>
          <w:rFonts w:ascii="Times New Roman" w:hAnsi="Times New Roman" w:cs="Times New Roman"/>
        </w:rPr>
      </w:pPr>
    </w:p>
    <w:p w:rsidR="00DA21DC" w:rsidRPr="00F52CE6" w:rsidRDefault="00DA21DC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lastRenderedPageBreak/>
        <w:t>Ханкайский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467CF9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467CF9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 чел.</w:t>
            </w:r>
          </w:p>
        </w:tc>
      </w:tr>
      <w:tr w:rsidR="00083CEB" w:rsidRPr="006353C3" w:rsidTr="006F535E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7.1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План создания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инвест.объектов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 xml:space="preserve"> и объектов инфраструктуры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6F535E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467CF9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83CEB" w:rsidRPr="006353C3" w:rsidTr="00467CF9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11.1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процедуры ОРВ в МО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467CF9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МНПА.</w:t>
            </w:r>
          </w:p>
        </w:tc>
      </w:tr>
      <w:tr w:rsidR="00083CEB" w:rsidRPr="006353C3" w:rsidTr="00467CF9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11.2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Мониторинг реализации процедуры ОРВ в МО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467CF9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467CF9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нас.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467CF9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Выполнено частично.</w:t>
            </w:r>
          </w:p>
        </w:tc>
      </w:tr>
      <w:tr w:rsidR="00083CEB" w:rsidRPr="006353C3" w:rsidTr="00467CF9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467CF9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Ведется работа по внесению данных в ЕГРН в связи с изменениями в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ген.плане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83CEB" w:rsidRPr="006353C3" w:rsidTr="00467CF9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12.5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утвержденных муниципальных программ комплексного развития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467CF9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Программы не утверждены.</w:t>
            </w:r>
          </w:p>
        </w:tc>
      </w:tr>
      <w:tr w:rsidR="00083CEB" w:rsidRPr="006353C3" w:rsidTr="00467CF9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467CF9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Требуются доработки.</w:t>
            </w:r>
          </w:p>
        </w:tc>
      </w:tr>
      <w:tr w:rsidR="00083CEB" w:rsidRPr="006353C3" w:rsidTr="00467CF9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467CF9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размещены программы комплексного развития.</w:t>
            </w:r>
          </w:p>
        </w:tc>
      </w:tr>
      <w:tr w:rsidR="00083CEB" w:rsidRPr="006353C3" w:rsidTr="00467CF9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467CF9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Хасанский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Утверждение МНПА для реализации проектов с использованием механизма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не все МНПА.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Информация за 2019 год.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нас.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утвержденных МНГП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12.5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утвержденных муниципальных программ комплексного развития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Программы не утверждены.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lastRenderedPageBreak/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12.7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Утверждение типовых регламентов предоставления муниципальных услуг в области градостр.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A52F1E">
              <w:rPr>
                <w:rFonts w:ascii="Times New Roman" w:hAnsi="Times New Roman" w:cs="Times New Roman"/>
                <w:szCs w:val="20"/>
              </w:rPr>
              <w:t>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Утверждены 9 из 10 регламентов.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размещены МНГП и программы комплексного развития.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14.1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утверждения схемы расположения ЗУ на кадастровом плане территории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 дней.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присвоения адреса ЗУ и объекту недвижимости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 дней.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17.2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Актуализация и размещение перечня и описания свободных ЗУ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площадок и перечень свободных ЗУ – разные вещи.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 дней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Хорольский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7.1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План создания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инвест.объектов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 xml:space="preserve"> и объектов инфраструктуры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План не актуализирован.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9.2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Формирование, утверждение и размещение перечня объектов для МЧП и концессии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Есть перечень для концессии, нет для МЧП.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Обращения на тему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деятельности не поступали.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11.1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процедуры ОРВ в МО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11.2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Мониторинг реализации процедуры ОРВ в МО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нас.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МНГП не размещены.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Предоставление муниципальных услуг на основе типовых регламентов в электронном виде (через портал)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00B05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lastRenderedPageBreak/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17.2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Актуализация и размещение перечня и описания свободных ЗУ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 (12 дней).</w:t>
            </w:r>
          </w:p>
        </w:tc>
      </w:tr>
    </w:tbl>
    <w:p w:rsidR="00083CEB" w:rsidRPr="00F52CE6" w:rsidRDefault="00083CEB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Черниговский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информации за 2 квартал.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8.2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Принятие организационных и финансовых решений для поддержки приоритетных видов экономической деятельности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Обращения не поступали.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Отображение в документах территориального планирования объектов </w:t>
            </w:r>
            <w:proofErr w:type="spellStart"/>
            <w:proofErr w:type="gramStart"/>
            <w:r w:rsidRPr="00A52F1E">
              <w:rPr>
                <w:rFonts w:ascii="Times New Roman" w:hAnsi="Times New Roman" w:cs="Times New Roman"/>
                <w:szCs w:val="20"/>
              </w:rPr>
              <w:t>фед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.,</w:t>
            </w:r>
            <w:proofErr w:type="gramEnd"/>
            <w:r w:rsidRPr="00A52F1E">
              <w:rPr>
                <w:rFonts w:ascii="Times New Roman" w:hAnsi="Times New Roman" w:cs="Times New Roman"/>
                <w:szCs w:val="20"/>
              </w:rPr>
              <w:t xml:space="preserve"> рег., местного значения и сведений о границах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нас.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52F1E">
              <w:rPr>
                <w:rFonts w:ascii="Times New Roman" w:hAnsi="Times New Roman" w:cs="Times New Roman"/>
                <w:szCs w:val="20"/>
              </w:rPr>
              <w:t>унктов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Внесены сведения о границах 8 из 25 населенных пунктов.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FF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Требуются доработки.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размещены программы комплексного развития.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12.10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Предоставление муниципальных услуг на основе типовых регламентов в электронном виде (через портал)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Соглашение есть, но ОРД не готовы.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14.1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утверждения схемы расположения ЗУ на кадастровом плане территории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 дней.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17.2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Актуализация и размещение перечня и описания свободных ЗУ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подтверждающих документов.</w:t>
            </w:r>
          </w:p>
        </w:tc>
      </w:tr>
    </w:tbl>
    <w:p w:rsidR="00083CEB" w:rsidRDefault="00083CEB" w:rsidP="00083CEB">
      <w:pPr>
        <w:rPr>
          <w:rFonts w:ascii="Times New Roman" w:hAnsi="Times New Roman" w:cs="Times New Roman"/>
        </w:rPr>
      </w:pPr>
    </w:p>
    <w:p w:rsidR="00DA21DC" w:rsidRDefault="00DA21DC" w:rsidP="00083CEB">
      <w:pPr>
        <w:rPr>
          <w:rFonts w:ascii="Times New Roman" w:hAnsi="Times New Roman" w:cs="Times New Roman"/>
        </w:rPr>
      </w:pPr>
    </w:p>
    <w:p w:rsidR="00767984" w:rsidRDefault="00767984" w:rsidP="00083CEB">
      <w:pPr>
        <w:rPr>
          <w:rFonts w:ascii="Times New Roman" w:hAnsi="Times New Roman" w:cs="Times New Roman"/>
        </w:rPr>
      </w:pPr>
    </w:p>
    <w:p w:rsidR="00767984" w:rsidRDefault="00767984" w:rsidP="00083CEB">
      <w:pPr>
        <w:rPr>
          <w:rFonts w:ascii="Times New Roman" w:hAnsi="Times New Roman" w:cs="Times New Roman"/>
        </w:rPr>
      </w:pPr>
    </w:p>
    <w:p w:rsidR="00767984" w:rsidRDefault="00767984" w:rsidP="00083CEB">
      <w:pPr>
        <w:rPr>
          <w:rFonts w:ascii="Times New Roman" w:hAnsi="Times New Roman" w:cs="Times New Roman"/>
        </w:rPr>
      </w:pPr>
    </w:p>
    <w:p w:rsidR="00767984" w:rsidRDefault="00767984" w:rsidP="00083CEB">
      <w:pPr>
        <w:rPr>
          <w:rFonts w:ascii="Times New Roman" w:hAnsi="Times New Roman" w:cs="Times New Roman"/>
        </w:rPr>
      </w:pPr>
    </w:p>
    <w:p w:rsidR="00767984" w:rsidRPr="00F52CE6" w:rsidRDefault="00767984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lastRenderedPageBreak/>
        <w:t>Чугуевский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D966" w:themeFill="accent4" w:themeFillTint="99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Обращения не поступали.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 внесены границы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Чугуевского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СП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88%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Перечень не актуализирован.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17.1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Актуализация и размещение перечня и паспортов инвестиционных площадок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Есть перечень свободных ЗУ, нет перечня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инвест.площадок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</w:tbl>
    <w:p w:rsidR="00083CEB" w:rsidRDefault="00083CEB" w:rsidP="00083CEB">
      <w:pPr>
        <w:rPr>
          <w:rFonts w:ascii="Times New Roman" w:hAnsi="Times New Roman" w:cs="Times New Roman"/>
        </w:rPr>
      </w:pPr>
    </w:p>
    <w:p w:rsidR="00DA21DC" w:rsidRPr="00F52CE6" w:rsidRDefault="00DA21DC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Шкотовский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МР (2 квартал)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Актуализация плана доп. проф. 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 w:rsidRPr="00A52F1E">
              <w:rPr>
                <w:rFonts w:ascii="Times New Roman" w:hAnsi="Times New Roman" w:cs="Times New Roman"/>
                <w:szCs w:val="20"/>
              </w:rPr>
              <w:t>бразования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плане указано 6 обучающих мероприятий, из них 4 взяты из плана обучающего семинара, проведенного агентством проектного управления ПК 18-19 февраля 2020 года (т.е. это не 4 разных семинара). Оставшиеся 2 не согласованы с указанным организатором. Некачественный план, выполненный «для галочки».  Неужели никто из сотрудников не хочет обучаться, развиваться?</w:t>
            </w:r>
          </w:p>
        </w:tc>
      </w:tr>
      <w:tr w:rsidR="00C50EA9" w:rsidRPr="006353C3" w:rsidTr="00C50EA9">
        <w:tc>
          <w:tcPr>
            <w:tcW w:w="711" w:type="dxa"/>
            <w:shd w:val="clear" w:color="auto" w:fill="FFD966" w:themeFill="accent4" w:themeFillTint="99"/>
            <w:vAlign w:val="center"/>
          </w:tcPr>
          <w:p w:rsidR="00C50EA9" w:rsidRPr="00A52F1E" w:rsidRDefault="00C50EA9" w:rsidP="00C50E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50EA9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C50EA9" w:rsidRPr="00A52F1E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C50EA9" w:rsidRPr="00A52F1E" w:rsidRDefault="00C50EA9" w:rsidP="00C50EA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чел.</w:t>
            </w:r>
          </w:p>
        </w:tc>
      </w:tr>
      <w:tr w:rsidR="00C50EA9" w:rsidRPr="006353C3" w:rsidTr="003F6EE6">
        <w:tc>
          <w:tcPr>
            <w:tcW w:w="711" w:type="dxa"/>
            <w:shd w:val="clear" w:color="auto" w:fill="FF0000"/>
            <w:vAlign w:val="center"/>
          </w:tcPr>
          <w:p w:rsidR="00C50EA9" w:rsidRPr="00A52F1E" w:rsidRDefault="00C50EA9" w:rsidP="00C50E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50EA9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План проведения заседаний</w:t>
            </w:r>
          </w:p>
          <w:p w:rsidR="00C50EA9" w:rsidRPr="00A52F1E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C50EA9" w:rsidRPr="00A52F1E" w:rsidRDefault="00C50EA9" w:rsidP="00C50EA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плане проведения заседаний большинство – 2019 год. При этом дата утверждения документа – 2020 год. Кроме того, все темы, планируемые к обсуждению – пункты муниципального Стандарта. В плане должны быть вопросы, действительно интересующие представителей предпринимательского сообщества.</w:t>
            </w:r>
          </w:p>
        </w:tc>
      </w:tr>
      <w:tr w:rsidR="00C50EA9" w:rsidRPr="006353C3" w:rsidTr="0054038F">
        <w:tc>
          <w:tcPr>
            <w:tcW w:w="711" w:type="dxa"/>
            <w:shd w:val="clear" w:color="auto" w:fill="FF0000"/>
            <w:vAlign w:val="center"/>
          </w:tcPr>
          <w:p w:rsidR="00C50EA9" w:rsidRPr="00A52F1E" w:rsidRDefault="00C50EA9" w:rsidP="00C50E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lastRenderedPageBreak/>
              <w:t>5.3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50EA9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заседаний Совета</w:t>
            </w:r>
          </w:p>
          <w:p w:rsidR="00C50EA9" w:rsidRPr="00A52F1E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C50EA9" w:rsidRPr="00A52F1E" w:rsidRDefault="00C50EA9" w:rsidP="00C50EA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Все 3 заседания проведены в 1 квартале? Во 2 квартале не проводились?</w:t>
            </w:r>
          </w:p>
        </w:tc>
      </w:tr>
      <w:tr w:rsidR="00C50EA9" w:rsidRPr="006353C3" w:rsidTr="00C50EA9">
        <w:tc>
          <w:tcPr>
            <w:tcW w:w="711" w:type="dxa"/>
            <w:shd w:val="clear" w:color="auto" w:fill="FF0000"/>
            <w:vAlign w:val="center"/>
          </w:tcPr>
          <w:p w:rsidR="00C50EA9" w:rsidRPr="00A52F1E" w:rsidRDefault="00C50EA9" w:rsidP="00C50E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7.1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50EA9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План создания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инвест.объектов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 xml:space="preserve"> и объектов инфраструктуры</w:t>
            </w:r>
          </w:p>
          <w:p w:rsidR="00C50EA9" w:rsidRPr="00A52F1E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C50EA9" w:rsidRPr="00A52F1E" w:rsidRDefault="00C50EA9" w:rsidP="00C50EA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План не актуализирован.</w:t>
            </w:r>
          </w:p>
        </w:tc>
      </w:tr>
      <w:tr w:rsidR="00C50EA9" w:rsidRPr="006353C3" w:rsidTr="00C50EA9">
        <w:tc>
          <w:tcPr>
            <w:tcW w:w="711" w:type="dxa"/>
            <w:shd w:val="clear" w:color="auto" w:fill="FFD966" w:themeFill="accent4" w:themeFillTint="99"/>
            <w:vAlign w:val="center"/>
          </w:tcPr>
          <w:p w:rsidR="00C50EA9" w:rsidRPr="00A52F1E" w:rsidRDefault="00C50EA9" w:rsidP="00C50E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50EA9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</w:p>
          <w:p w:rsidR="00C50EA9" w:rsidRPr="00A52F1E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C50EA9" w:rsidRDefault="00C50EA9" w:rsidP="00C50EA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 обращений (образцовая справка!)</w:t>
            </w:r>
          </w:p>
        </w:tc>
      </w:tr>
      <w:tr w:rsidR="00C50EA9" w:rsidRPr="006353C3" w:rsidTr="003F6EE6">
        <w:tc>
          <w:tcPr>
            <w:tcW w:w="711" w:type="dxa"/>
            <w:shd w:val="clear" w:color="auto" w:fill="FF0000"/>
            <w:vAlign w:val="center"/>
          </w:tcPr>
          <w:p w:rsidR="00C50EA9" w:rsidRPr="00A52F1E" w:rsidRDefault="00C50EA9" w:rsidP="00C50E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12.5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50EA9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Наличие утвержденных муниципальных программ комплексного развития</w:t>
            </w:r>
          </w:p>
          <w:p w:rsidR="00C50EA9" w:rsidRPr="00A52F1E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C50EA9" w:rsidRPr="00A52F1E" w:rsidRDefault="00C50EA9" w:rsidP="00C50EA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Программы комплексного развития не утверждены.</w:t>
            </w:r>
          </w:p>
        </w:tc>
      </w:tr>
      <w:tr w:rsidR="00C50EA9" w:rsidRPr="006353C3" w:rsidTr="00EF780E">
        <w:tc>
          <w:tcPr>
            <w:tcW w:w="711" w:type="dxa"/>
            <w:shd w:val="clear" w:color="auto" w:fill="FFFF00"/>
            <w:vAlign w:val="center"/>
          </w:tcPr>
          <w:p w:rsidR="00C50EA9" w:rsidRPr="00A52F1E" w:rsidRDefault="00C50EA9" w:rsidP="00C50E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50EA9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C50EA9" w:rsidRPr="00A52F1E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C50EA9" w:rsidRPr="00A52F1E" w:rsidRDefault="00C50EA9" w:rsidP="00C50EA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Требуются доработки.</w:t>
            </w:r>
          </w:p>
        </w:tc>
      </w:tr>
      <w:tr w:rsidR="00C50EA9" w:rsidRPr="006353C3" w:rsidTr="00EF780E">
        <w:tc>
          <w:tcPr>
            <w:tcW w:w="711" w:type="dxa"/>
            <w:shd w:val="clear" w:color="auto" w:fill="FF0000"/>
            <w:vAlign w:val="center"/>
          </w:tcPr>
          <w:p w:rsidR="00C50EA9" w:rsidRPr="00A52F1E" w:rsidRDefault="00C50EA9" w:rsidP="00C50E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12.9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50EA9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Размещение градостроительной документации во ФГИС ТП</w:t>
            </w:r>
          </w:p>
          <w:p w:rsidR="00C50EA9" w:rsidRPr="00A52F1E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C50EA9" w:rsidRPr="00A52F1E" w:rsidRDefault="00C50EA9" w:rsidP="00C50EA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Не размещены программы комплексного развития, а также МНГП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Смоляниновского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ГП и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Шкотовского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ГП.</w:t>
            </w:r>
          </w:p>
        </w:tc>
      </w:tr>
      <w:tr w:rsidR="00C50EA9" w:rsidRPr="006353C3" w:rsidTr="003F6EE6">
        <w:tc>
          <w:tcPr>
            <w:tcW w:w="711" w:type="dxa"/>
            <w:shd w:val="clear" w:color="auto" w:fill="FF0000"/>
            <w:vAlign w:val="center"/>
          </w:tcPr>
          <w:p w:rsidR="00C50EA9" w:rsidRPr="00A52F1E" w:rsidRDefault="00C50EA9" w:rsidP="00C50E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50EA9" w:rsidRPr="00A52F1E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присвоения адреса ЗУ и объекту недвижимости</w:t>
            </w:r>
          </w:p>
          <w:p w:rsidR="00C50EA9" w:rsidRPr="00A52F1E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C50EA9" w:rsidRPr="00A52F1E" w:rsidRDefault="00C50EA9" w:rsidP="00C50EA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дней</w:t>
            </w:r>
          </w:p>
        </w:tc>
      </w:tr>
      <w:tr w:rsidR="00C50EA9" w:rsidRPr="006353C3" w:rsidTr="003F6EE6">
        <w:tc>
          <w:tcPr>
            <w:tcW w:w="711" w:type="dxa"/>
            <w:shd w:val="clear" w:color="auto" w:fill="FF0000"/>
            <w:vAlign w:val="center"/>
          </w:tcPr>
          <w:p w:rsidR="00C50EA9" w:rsidRPr="00A52F1E" w:rsidRDefault="00C50EA9" w:rsidP="00C50E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50EA9" w:rsidRPr="00A52F1E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C50EA9" w:rsidRPr="00A52F1E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C50EA9" w:rsidRPr="00A52F1E" w:rsidRDefault="00C50EA9" w:rsidP="00C50EA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33%</w:t>
            </w:r>
          </w:p>
        </w:tc>
      </w:tr>
      <w:tr w:rsidR="00C50EA9" w:rsidRPr="006353C3" w:rsidTr="003F6EE6">
        <w:tc>
          <w:tcPr>
            <w:tcW w:w="711" w:type="dxa"/>
            <w:shd w:val="clear" w:color="auto" w:fill="FF0000"/>
            <w:vAlign w:val="center"/>
          </w:tcPr>
          <w:p w:rsidR="00C50EA9" w:rsidRPr="00A52F1E" w:rsidRDefault="00C50EA9" w:rsidP="00C50E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16.1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50EA9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Дополнение и актуализация перечня муниципального имущества для предоставления субъектам МСП</w:t>
            </w:r>
          </w:p>
          <w:p w:rsidR="00C50EA9" w:rsidRPr="00A52F1E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C50EA9" w:rsidRPr="00A52F1E" w:rsidRDefault="00C50EA9" w:rsidP="00C50EA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Ссылка не активна.</w:t>
            </w:r>
          </w:p>
        </w:tc>
      </w:tr>
      <w:tr w:rsidR="00C50EA9" w:rsidRPr="006353C3" w:rsidTr="003F6EE6">
        <w:tc>
          <w:tcPr>
            <w:tcW w:w="711" w:type="dxa"/>
            <w:shd w:val="clear" w:color="auto" w:fill="FF0000"/>
            <w:vAlign w:val="center"/>
          </w:tcPr>
          <w:p w:rsidR="00C50EA9" w:rsidRPr="00A52F1E" w:rsidRDefault="00C50EA9" w:rsidP="00C50E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17.2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50EA9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Актуализация и размещение перечня и описания свободных ЗУ</w:t>
            </w:r>
          </w:p>
          <w:p w:rsidR="00C50EA9" w:rsidRPr="00A52F1E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C50EA9" w:rsidRPr="00A52F1E" w:rsidRDefault="00C50EA9" w:rsidP="00C50EA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Есть перечень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площадок, перечень свободных ЗУ отсутствует.</w:t>
            </w:r>
          </w:p>
        </w:tc>
      </w:tr>
      <w:tr w:rsidR="00C50EA9" w:rsidRPr="006353C3" w:rsidTr="003F6EE6">
        <w:tc>
          <w:tcPr>
            <w:tcW w:w="711" w:type="dxa"/>
            <w:shd w:val="clear" w:color="auto" w:fill="FF0000"/>
            <w:vAlign w:val="center"/>
          </w:tcPr>
          <w:p w:rsidR="00C50EA9" w:rsidRPr="00A52F1E" w:rsidRDefault="00C50EA9" w:rsidP="00C50E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*21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50EA9" w:rsidRPr="00A52F1E" w:rsidRDefault="00C50EA9" w:rsidP="00C50EA9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Срок оформления в аренду ЗУ для предпринимательской деятельности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C50EA9" w:rsidRPr="00A52F1E" w:rsidRDefault="00C50EA9" w:rsidP="00C50EA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Ссылка не активна.</w:t>
            </w:r>
          </w:p>
        </w:tc>
      </w:tr>
    </w:tbl>
    <w:p w:rsidR="00083CEB" w:rsidRDefault="00EF780E" w:rsidP="00083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*Просьба объединить перечень </w:t>
      </w:r>
      <w:proofErr w:type="spellStart"/>
      <w:r>
        <w:rPr>
          <w:rFonts w:ascii="Times New Roman" w:hAnsi="Times New Roman" w:cs="Times New Roman"/>
        </w:rPr>
        <w:t>инвест.площадок</w:t>
      </w:r>
      <w:proofErr w:type="spellEnd"/>
      <w:r>
        <w:rPr>
          <w:rFonts w:ascii="Times New Roman" w:hAnsi="Times New Roman" w:cs="Times New Roman"/>
        </w:rPr>
        <w:t xml:space="preserve"> в один документ (п.17.1), а также объединить документы по пункту 8.2 в единый документ для удобства.</w:t>
      </w:r>
    </w:p>
    <w:p w:rsidR="00EF780E" w:rsidRPr="00F52CE6" w:rsidRDefault="00EF780E" w:rsidP="00083CEB">
      <w:pPr>
        <w:rPr>
          <w:rFonts w:ascii="Times New Roman" w:hAnsi="Times New Roman" w:cs="Times New Roman"/>
        </w:rPr>
      </w:pPr>
    </w:p>
    <w:p w:rsidR="00083CEB" w:rsidRPr="00391040" w:rsidRDefault="00083CEB" w:rsidP="00083CEB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Яковлевский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МР_2 квартал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711"/>
        <w:gridCol w:w="6236"/>
        <w:gridCol w:w="3798"/>
      </w:tblGrid>
      <w:tr w:rsidR="00083CEB" w:rsidRPr="006353C3" w:rsidTr="003F6EE6">
        <w:tc>
          <w:tcPr>
            <w:tcW w:w="711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Пункт Стандарта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04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F68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мероприятий по обучению</w:t>
            </w:r>
          </w:p>
          <w:p w:rsidR="00083CEB" w:rsidRPr="00391040" w:rsidRDefault="00083CEB" w:rsidP="003F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391040" w:rsidRDefault="00083CEB" w:rsidP="003F6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FE8">
              <w:rPr>
                <w:rFonts w:ascii="Times New Roman" w:hAnsi="Times New Roman" w:cs="Times New Roman"/>
                <w:szCs w:val="20"/>
              </w:rPr>
              <w:t>2 чел.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5.6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Информационное освещение деятельности Совета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Нет подтверждающего документа.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8.2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Принятие организационных и финансовых решений для поддержки приоритетных видов экономической деятельности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 указанной ссылке размещен другой документ.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E599" w:themeFill="accent4" w:themeFillTint="66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10.1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Продвижение канала прямой связи инвесторов с Главой</w:t>
            </w:r>
            <w:bookmarkStart w:id="0" w:name="_GoBack"/>
            <w:bookmarkEnd w:id="0"/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Обращения не поступали.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12.3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в ПЗЗ материалов для внесения сведений в ЕГРН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Pr="00A52F1E">
              <w:rPr>
                <w:rFonts w:ascii="Times New Roman" w:hAnsi="Times New Roman" w:cs="Times New Roman"/>
                <w:szCs w:val="20"/>
              </w:rPr>
              <w:t>о границах территориальных зон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Внесены сведения о границах 13 из 19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нас.пунктов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12.6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 xml:space="preserve">Наличие на сайте МО раздела, посвященному вопросам градостроительной деятельности, </w:t>
            </w:r>
            <w:proofErr w:type="spellStart"/>
            <w:r w:rsidRPr="00A52F1E">
              <w:rPr>
                <w:rFonts w:ascii="Times New Roman" w:hAnsi="Times New Roman" w:cs="Times New Roman"/>
                <w:szCs w:val="20"/>
              </w:rPr>
              <w:t>соотв.рек</w:t>
            </w:r>
            <w:proofErr w:type="spellEnd"/>
            <w:r w:rsidRPr="00A52F1E">
              <w:rPr>
                <w:rFonts w:ascii="Times New Roman" w:hAnsi="Times New Roman" w:cs="Times New Roman"/>
                <w:szCs w:val="20"/>
              </w:rPr>
              <w:t>. Минстроя РФ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соответствует рекомендациям Минстроя РФ.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12.8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Организация работы в региональной ИСОГД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FF000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13.1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Проведение землеустроительных работ и внесение в ЕГРН сведений о границах населенных пунктов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выполнено.</w:t>
            </w:r>
          </w:p>
        </w:tc>
      </w:tr>
      <w:tr w:rsidR="00083CEB" w:rsidRPr="006353C3" w:rsidTr="003F6EE6">
        <w:tc>
          <w:tcPr>
            <w:tcW w:w="711" w:type="dxa"/>
            <w:shd w:val="clear" w:color="auto" w:fill="00B050"/>
            <w:vAlign w:val="center"/>
          </w:tcPr>
          <w:p w:rsidR="00083CEB" w:rsidRPr="00A52F1E" w:rsidRDefault="00083CEB" w:rsidP="003F6EE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15.1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  <w:r w:rsidRPr="00A52F1E">
              <w:rPr>
                <w:rFonts w:ascii="Times New Roman" w:hAnsi="Times New Roman" w:cs="Times New Roman"/>
                <w:szCs w:val="20"/>
              </w:rPr>
              <w:t>СМЭВ</w:t>
            </w:r>
          </w:p>
          <w:p w:rsidR="00083CEB" w:rsidRPr="00A52F1E" w:rsidRDefault="00083CEB" w:rsidP="003F6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083CEB" w:rsidRPr="00A52F1E" w:rsidRDefault="00083CEB" w:rsidP="003F6EE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083CEB" w:rsidRPr="00F52CE6" w:rsidRDefault="00083CEB" w:rsidP="00A87647">
      <w:pPr>
        <w:rPr>
          <w:rFonts w:ascii="Times New Roman" w:hAnsi="Times New Roman" w:cs="Times New Roman"/>
        </w:rPr>
      </w:pPr>
    </w:p>
    <w:sectPr w:rsidR="00083CEB" w:rsidRPr="00F52CE6" w:rsidSect="004C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0710F"/>
    <w:multiLevelType w:val="hybridMultilevel"/>
    <w:tmpl w:val="DE005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24DA6"/>
    <w:multiLevelType w:val="hybridMultilevel"/>
    <w:tmpl w:val="257A1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D08CA"/>
    <w:multiLevelType w:val="hybridMultilevel"/>
    <w:tmpl w:val="9E942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30A77"/>
    <w:multiLevelType w:val="hybridMultilevel"/>
    <w:tmpl w:val="5176B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E62D1"/>
    <w:multiLevelType w:val="hybridMultilevel"/>
    <w:tmpl w:val="28384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15A"/>
    <w:multiLevelType w:val="hybridMultilevel"/>
    <w:tmpl w:val="0BB217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81D"/>
    <w:rsid w:val="00030876"/>
    <w:rsid w:val="00083CEB"/>
    <w:rsid w:val="000862D9"/>
    <w:rsid w:val="000B688B"/>
    <w:rsid w:val="000C0BE0"/>
    <w:rsid w:val="00125A2A"/>
    <w:rsid w:val="001608B6"/>
    <w:rsid w:val="00180490"/>
    <w:rsid w:val="00193CDE"/>
    <w:rsid w:val="001C3518"/>
    <w:rsid w:val="001F4E89"/>
    <w:rsid w:val="00201602"/>
    <w:rsid w:val="00227208"/>
    <w:rsid w:val="002437B5"/>
    <w:rsid w:val="002443F8"/>
    <w:rsid w:val="00246D9B"/>
    <w:rsid w:val="0026774D"/>
    <w:rsid w:val="00286C0F"/>
    <w:rsid w:val="002A589C"/>
    <w:rsid w:val="002B7C2E"/>
    <w:rsid w:val="002E3055"/>
    <w:rsid w:val="002E3BC5"/>
    <w:rsid w:val="00312E33"/>
    <w:rsid w:val="0032768F"/>
    <w:rsid w:val="0034515C"/>
    <w:rsid w:val="00352AE1"/>
    <w:rsid w:val="00361AB0"/>
    <w:rsid w:val="003806E0"/>
    <w:rsid w:val="00383822"/>
    <w:rsid w:val="00391040"/>
    <w:rsid w:val="003A1A81"/>
    <w:rsid w:val="003A6248"/>
    <w:rsid w:val="003A7CD6"/>
    <w:rsid w:val="003D4BE2"/>
    <w:rsid w:val="004374B7"/>
    <w:rsid w:val="004530E5"/>
    <w:rsid w:val="00460F5C"/>
    <w:rsid w:val="0046737E"/>
    <w:rsid w:val="00467CF9"/>
    <w:rsid w:val="004A2296"/>
    <w:rsid w:val="004C1008"/>
    <w:rsid w:val="0054038F"/>
    <w:rsid w:val="00577706"/>
    <w:rsid w:val="00582FF4"/>
    <w:rsid w:val="005A2029"/>
    <w:rsid w:val="005B3C4F"/>
    <w:rsid w:val="005D1494"/>
    <w:rsid w:val="005D39BA"/>
    <w:rsid w:val="005D45E2"/>
    <w:rsid w:val="005F5B01"/>
    <w:rsid w:val="0063514F"/>
    <w:rsid w:val="006353C3"/>
    <w:rsid w:val="00636B40"/>
    <w:rsid w:val="00692AF9"/>
    <w:rsid w:val="006F013D"/>
    <w:rsid w:val="006F535E"/>
    <w:rsid w:val="007043CA"/>
    <w:rsid w:val="00735FEF"/>
    <w:rsid w:val="0076136A"/>
    <w:rsid w:val="00767984"/>
    <w:rsid w:val="00781A78"/>
    <w:rsid w:val="007A35E5"/>
    <w:rsid w:val="007E5B08"/>
    <w:rsid w:val="00800B73"/>
    <w:rsid w:val="008049CE"/>
    <w:rsid w:val="008138FA"/>
    <w:rsid w:val="00820FFE"/>
    <w:rsid w:val="008225A0"/>
    <w:rsid w:val="00873DEA"/>
    <w:rsid w:val="008E64DA"/>
    <w:rsid w:val="008F5C20"/>
    <w:rsid w:val="00930856"/>
    <w:rsid w:val="00930CCF"/>
    <w:rsid w:val="00981966"/>
    <w:rsid w:val="00984120"/>
    <w:rsid w:val="00995153"/>
    <w:rsid w:val="009B4C9E"/>
    <w:rsid w:val="009B4FAA"/>
    <w:rsid w:val="009D464B"/>
    <w:rsid w:val="009E1447"/>
    <w:rsid w:val="00A1408B"/>
    <w:rsid w:val="00A155D0"/>
    <w:rsid w:val="00A245B1"/>
    <w:rsid w:val="00A3689D"/>
    <w:rsid w:val="00A52F1E"/>
    <w:rsid w:val="00A87647"/>
    <w:rsid w:val="00AF2A30"/>
    <w:rsid w:val="00B04A7B"/>
    <w:rsid w:val="00B06A5E"/>
    <w:rsid w:val="00B15115"/>
    <w:rsid w:val="00B27D02"/>
    <w:rsid w:val="00B45772"/>
    <w:rsid w:val="00B91DC7"/>
    <w:rsid w:val="00BA2D65"/>
    <w:rsid w:val="00BA60A4"/>
    <w:rsid w:val="00BC53CC"/>
    <w:rsid w:val="00C50EA9"/>
    <w:rsid w:val="00C520F5"/>
    <w:rsid w:val="00CD2A04"/>
    <w:rsid w:val="00D0081D"/>
    <w:rsid w:val="00D472FE"/>
    <w:rsid w:val="00DA21DC"/>
    <w:rsid w:val="00DD78E7"/>
    <w:rsid w:val="00E2510C"/>
    <w:rsid w:val="00E43EA4"/>
    <w:rsid w:val="00E44094"/>
    <w:rsid w:val="00EB119C"/>
    <w:rsid w:val="00EF780E"/>
    <w:rsid w:val="00F1174E"/>
    <w:rsid w:val="00F14ECC"/>
    <w:rsid w:val="00F230E9"/>
    <w:rsid w:val="00F52CE6"/>
    <w:rsid w:val="00F55CF7"/>
    <w:rsid w:val="00F76C35"/>
    <w:rsid w:val="00F9603A"/>
    <w:rsid w:val="00FD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1D736-F235-49AB-9C41-8BE1675A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23</Pages>
  <Words>6419</Words>
  <Characters>36592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Иван Алексеевич</dc:creator>
  <cp:keywords/>
  <dc:description/>
  <cp:lastModifiedBy>Петросян Анжела Араиковна</cp:lastModifiedBy>
  <cp:revision>42</cp:revision>
  <dcterms:created xsi:type="dcterms:W3CDTF">2019-08-08T06:58:00Z</dcterms:created>
  <dcterms:modified xsi:type="dcterms:W3CDTF">2020-08-02T10:54:00Z</dcterms:modified>
</cp:coreProperties>
</file>