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4" w:type="dxa"/>
        <w:tblLayout w:type="fixed"/>
        <w:tblLook w:val="0000"/>
      </w:tblPr>
      <w:tblGrid>
        <w:gridCol w:w="5670"/>
        <w:gridCol w:w="1134"/>
        <w:gridCol w:w="1560"/>
        <w:gridCol w:w="720"/>
        <w:gridCol w:w="272"/>
        <w:gridCol w:w="1843"/>
        <w:gridCol w:w="1701"/>
        <w:gridCol w:w="1694"/>
      </w:tblGrid>
      <w:tr w:rsidR="007F68D2" w:rsidRPr="00076794" w:rsidTr="005F47D3">
        <w:tblPrEx>
          <w:tblCellMar>
            <w:top w:w="0" w:type="dxa"/>
            <w:bottom w:w="0" w:type="dxa"/>
          </w:tblCellMar>
        </w:tblPrEx>
        <w:trPr>
          <w:trHeight w:val="1404"/>
          <w:tblHeader/>
        </w:trPr>
        <w:tc>
          <w:tcPr>
            <w:tcW w:w="90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7F68D2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№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8F" w:rsidRPr="00076794" w:rsidTr="005F47D3">
        <w:tblPrEx>
          <w:tblCellMar>
            <w:top w:w="0" w:type="dxa"/>
            <w:bottom w:w="0" w:type="dxa"/>
          </w:tblCellMar>
        </w:tblPrEx>
        <w:trPr>
          <w:trHeight w:val="1404"/>
          <w:tblHeader/>
        </w:trPr>
        <w:tc>
          <w:tcPr>
            <w:tcW w:w="90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B8F" w:rsidRPr="00076794" w:rsidRDefault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декабря 2021 года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8D2" w:rsidRPr="00076794" w:rsidTr="005F47D3">
        <w:tblPrEx>
          <w:tblCellMar>
            <w:top w:w="0" w:type="dxa"/>
            <w:bottom w:w="0" w:type="dxa"/>
          </w:tblCellMar>
        </w:tblPrEx>
        <w:trPr>
          <w:trHeight w:val="564"/>
          <w:tblHeader/>
        </w:trPr>
        <w:tc>
          <w:tcPr>
            <w:tcW w:w="14594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льности) и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группам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794" w:rsidRPr="00076794" w:rsidRDefault="00076794" w:rsidP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5316A8" w:rsidRPr="00076794" w:rsidTr="005F47D3">
        <w:tblPrEx>
          <w:tblCellMar>
            <w:top w:w="0" w:type="dxa"/>
            <w:bottom w:w="0" w:type="dxa"/>
          </w:tblCellMar>
        </w:tblPrEx>
        <w:trPr>
          <w:trHeight w:val="408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316A8" w:rsidRPr="00076794" w:rsidTr="005F47D3">
        <w:tblPrEx>
          <w:tblCellMar>
            <w:top w:w="0" w:type="dxa"/>
            <w:bottom w:w="0" w:type="dxa"/>
          </w:tblCellMar>
        </w:tblPrEx>
        <w:trPr>
          <w:trHeight w:val="276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6A8" w:rsidRDefault="0053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4" w:type="dxa"/>
        <w:tblInd w:w="-3" w:type="dxa"/>
        <w:tblLayout w:type="fixed"/>
        <w:tblLook w:val="0000"/>
      </w:tblPr>
      <w:tblGrid>
        <w:gridCol w:w="12"/>
        <w:gridCol w:w="5671"/>
        <w:gridCol w:w="567"/>
        <w:gridCol w:w="567"/>
        <w:gridCol w:w="1560"/>
        <w:gridCol w:w="992"/>
        <w:gridCol w:w="1843"/>
        <w:gridCol w:w="1701"/>
        <w:gridCol w:w="1701"/>
      </w:tblGrid>
      <w:tr w:rsidR="008A0594" w:rsidTr="005F47D3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0"/>
          <w:tblHeader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594" w:rsidRDefault="008A0594" w:rsidP="007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594" w:rsidRDefault="008A0594" w:rsidP="007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594" w:rsidRDefault="008A0594" w:rsidP="007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594" w:rsidRDefault="008A0594" w:rsidP="007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594" w:rsidRDefault="008A0594" w:rsidP="007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594" w:rsidRDefault="008A0594" w:rsidP="007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594" w:rsidRDefault="008A0594" w:rsidP="007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761 814 927,94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585 673 616,44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604 771 732,17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83 017 342,86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31 747 790,00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31 776 510,00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31 807 650,00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56 685 514,61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56 685 514,61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56 685 514,61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2 635 514,61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2 635 514,61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553 956 646,53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421 244 992,12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446 399 810,28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113 768 341,08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92 774 377,02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и сохранению объектов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конкурсов рисунков, сочинений антикоррупционной направленности среди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4 102 800,01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консультативной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4 053 370,00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в сфере оказания информационной поддержки сельхозтоваропроизводителям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и спортивной площадок в селах: Алексей-Никольское, Пуциловка, Красный Яр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реклама в период проведения информационных кампаний по уплате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имущественных налогов физическими лицами, декларационных кампаний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Уссурийском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приобретение полиграфической, сувенирной и рекламной продукции о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жизнедеятельности, создание фот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видеоконтекта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проводимые с Почетными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основных средств муниципального казенного учреждения "Административно -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 -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399 276 205,44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399 276 205,44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82 799 532,94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84 593 353,56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86 261 478,72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79 725 575,91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81 525 837,57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83 409 916,48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2 984 497,03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2 978 357,99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2 762 404,24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4 959 114,24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4 959 114,24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Мероприятия, проводимые администрацией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резерв на оплату труда муниципальных учреждений и органов местного самоуправления, софинансирование проектов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111 517 640,00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42 709 473,20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13 444 635,00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11 847,29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11 847,29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БЕЗОПАСНОСТЬ 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36 524 851,39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36 042 224,00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36 190 203,00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34 197 251,39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33 834 624,00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33 824 603,00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31 239 251,39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31 239 251,39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30 636 340,00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5 866 247,00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1 206 023 918,36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1 145 988 791,59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484 805 275,14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117 468 450,00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"Охрана окружающей среды Уссурийского городского округа" на 2016 -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117 468 450,00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113 894 250,00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ливнесбросное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8 656 060,00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8 656 060,00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строительно- монтажных работ по реконструкции объекта "Сооружение Кугуковское водохранилище на р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угуковка"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 монтажных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1 030 963 221,02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876 715 516,45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отсыпке подъездов к земельным участкам в границах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708 099 781,91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682 651 035,91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7 051 254,00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7 051 254,00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Раковка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Монакино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Корфовка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Лимичевка на участке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Раковка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Корфовка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Лимичевка на участке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Раковка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Корфовка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Лимичевка на участке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движения общественного пассажирского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275 792 338,71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418 944 556,45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275 792 338,71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418 944 556,45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273 586 000,00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415 593 000,00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273 586 000,00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415 593 000,00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инфраструктурных проектов за счет бюджетных кредитов из федерального бюджета, софинансирование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2 206 338,71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3 351 556,45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2 206 338,71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3 351 556,45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54 676 932,20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12 490 100,00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положительного имиджа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предпринимательства на возмещение части затрат,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связанных с уплатой лизинговых платежей по договорам финансовой аренды (лизинга)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на возмещение части затрат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вязанных с оказанием услуг по уходу и присмотру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4 173 199 388,61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1 287 616 137,25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579 661 038,95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1 754 928 963,08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1 719 467 309,91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1 467 019 693,44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жилищн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1 186 295 464,10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1 186 295 464,10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278 769 245,74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278 769 245,74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фонда,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35 432 807,41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7 832 807,41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домами, софинансирование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26 075,78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1 602 813 358,46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723 828 464,65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872 597 675,29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10 535 796,27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газоснабжения, за счет сре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2600092280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10 451 509,90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2600092280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10 451 509,90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области газоснабжения, за счет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84 286,37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84 286,37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218 198 759,01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216 453 168,94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216 453 168,94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1 745 590,07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1 745 590,07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85 545 172,15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684 361,38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684 361,38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297 501 529,88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295 063 597,64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295 063 597,64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 за счет сре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234 986 982,02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1 879 895,86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1 879 895,86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457 214 557,41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Глуховка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Глуховка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канализационного коллектора от ул. Андрея Кушнира, 9б (КНС № 13) по ул. Андрея Кушнира, Ладыгина.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Ладыгина.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напорного канализационного коллектора от ул. Андрея Кушнира, 9б (КНС № 13) по ул. Андрея Кушнира, Ладыгина.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153 964 762,24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232 790 135,17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с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повышения эффективности использования топливно-энергетических ресурсов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265 361 895,16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180 213 709,68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265 361 895,16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180 213 709,68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263 239 000,00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178 772 000,00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263 239 000,00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178 772 000,00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бюджета, софинансирование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2 122 895,16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1 441 709,68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2 122 895,16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1 441 709,68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659 533 259,87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368 249 789,13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375 197 029,71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"Благоустройство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 Уссурийского городского округа" на 2017 - 2024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и озеленение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459 376 720,87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ремонту тротуаров, лестниц придомовых территорий многоквартирных домов 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126 130 425,67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126 130 425,67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на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3 783 912,77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3 783 912,77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3 783 912,77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3 783 912,77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Приморского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края (благоустройство дворовых территорий Уссурийского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24 356 539,00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24 356 539,00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155 923 807,20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155 923 807,20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155 923 807,20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100 910 049,75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100 504 304,75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54 797 030,00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5 398 813,94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13 363 616,06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216 330,00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216 330,00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8 011 333,33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8 011 333,33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8 011 333,33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7 811 333,33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7 811 333,33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7 811 333,33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3 775 268 108,77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4 057 868 130,39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4 156 838 650,39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1 219 570 721,32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1 220 135 570,90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1 219 570 721,32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1 218 635 570,90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1 169 456 415,40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12 932 243,40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12 932 243,40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649 318 450,00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25 173 217,00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детьми дошкольного возраста,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4 262 280,00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3 847 280,00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3 815 602,00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2 250 371 191,38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2 523 953 593,60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2 598 859 097,02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2 250 371 191,38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2 523 953 593,60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2 598 859 097,02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1 797 872 241,78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81 877 779,86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81 877 779,86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7 723 295,20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7 723 295,20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1 165 954 027,25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292 938 049,60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680 657 643,62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569 818 273,52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11 986 285,10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11 986 285,10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Выгонной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206 643 941,30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7 415 630,00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мер социальной поддержки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участникам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208 152 636,07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212 784 582,89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206 959 592,89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123 164 707,94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122 904 817,94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военно-патриотического воспитания среди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83 977 928,13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Материально-техническое обеспечение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33 005 670,00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29 737 223,00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33 437 223,00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30 975 670,00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30 868 470,00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2 886 373,00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талантливой молодежи в области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образования, науки, культуры спорта и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64 167 890,00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63 899 500,00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32 014 320,00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31 885 180,00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401 894 944,62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440 265 706,03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393 198 424,62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385 130 274,62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350 278 674,02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7 714 849,62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760 852,84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410 852,84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укрепление материально-технической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5 135 394,40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3 135 394,40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2 905 394,40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в муниципальную собственность и обеспечение сохранности объектов культурного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наследия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сохранности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"Монумент воинам односельчанам с. Раковка, ул. Первомайская, ориентир ж.д.46, район школы (пер. Школьный)"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"Монумент воинам односельчанам с. Раковка,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5 898 650,00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66 535 091,43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263 556 591,98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276 502 761,44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279 877 628,37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77 817 357,68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65 629 134,05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66 923 823,10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11 847 285,98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11 847 285,98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11 847 285,98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11 847 285,98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163 056 434,30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188 190 827,39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190 271 005,27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119 048 889,80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119 048 889,80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690 991,09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52 142 231,47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1 810 420,00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лучших спортсменов, тренеров и руководителей физического воспитания 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1 810 420,00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1 810 420,00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12 983 889,88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223 889,88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223 889,88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физкультурно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на оказание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услуг муниципальным учреждениям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24 680 190,00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892 600,00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6 967 683,12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8 520,12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8 520,12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</w:t>
            </w: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F47D3" w:rsidRPr="005F47D3" w:rsidTr="005F47D3">
        <w:tblPrEx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5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D3" w:rsidRPr="005F47D3" w:rsidRDefault="005F47D3" w:rsidP="005F47D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7D3" w:rsidRPr="005F47D3" w:rsidRDefault="005F47D3" w:rsidP="005F47D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D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F47D3" w:rsidTr="005F47D3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9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4B0833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4B0833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577">
              <w:rPr>
                <w:rFonts w:ascii="Times New Roman" w:hAnsi="Times New Roman"/>
                <w:color w:val="000000"/>
                <w:sz w:val="24"/>
                <w:szCs w:val="24"/>
              </w:rPr>
              <w:t>10 806 037 848,00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4B0833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7 949 472 343,53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4B0833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5F47D3" w:rsidRPr="00FC5AAC" w:rsidTr="005F47D3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9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FC5AAC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FC5AAC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FC5AAC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249 205 983,98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FC5AAC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5F47D3" w:rsidRPr="008240BE" w:rsidTr="005F47D3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9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FC5AAC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227FA5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10 806 037 848,00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227FA5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8 198 678 327,51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7D3" w:rsidRPr="00FC5AAC" w:rsidRDefault="005F47D3" w:rsidP="005F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</w:tbl>
    <w:p w:rsidR="005316A8" w:rsidRDefault="005316A8"/>
    <w:sectPr w:rsidR="005316A8" w:rsidSect="005F47D3">
      <w:headerReference w:type="default" r:id="rId6"/>
      <w:footerReference w:type="default" r:id="rId7"/>
      <w:pgSz w:w="16901" w:h="11950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6D" w:rsidRDefault="004E426D">
      <w:pPr>
        <w:spacing w:after="0" w:line="240" w:lineRule="auto"/>
      </w:pPr>
      <w:r>
        <w:separator/>
      </w:r>
    </w:p>
  </w:endnote>
  <w:endnote w:type="continuationSeparator" w:id="0">
    <w:p w:rsidR="004E426D" w:rsidRDefault="004E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D3" w:rsidRDefault="005F47D3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6D" w:rsidRDefault="004E426D">
      <w:pPr>
        <w:spacing w:after="0" w:line="240" w:lineRule="auto"/>
      </w:pPr>
      <w:r>
        <w:separator/>
      </w:r>
    </w:p>
  </w:footnote>
  <w:footnote w:type="continuationSeparator" w:id="0">
    <w:p w:rsidR="004E426D" w:rsidRDefault="004E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D3" w:rsidRDefault="005F47D3" w:rsidP="00076794">
    <w:pPr>
      <w:pStyle w:val="a3"/>
      <w:jc w:val="center"/>
    </w:pPr>
    <w:fldSimple w:instr=" PAGE   \* MERGEFORMAT ">
      <w:r w:rsidR="00F910EB">
        <w:rPr>
          <w:noProof/>
        </w:rPr>
        <w:t>82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68D2"/>
    <w:rsid w:val="00076794"/>
    <w:rsid w:val="000E0376"/>
    <w:rsid w:val="000F2636"/>
    <w:rsid w:val="001A64A5"/>
    <w:rsid w:val="001E5070"/>
    <w:rsid w:val="00267D87"/>
    <w:rsid w:val="002D6217"/>
    <w:rsid w:val="002F2E66"/>
    <w:rsid w:val="002F5EC7"/>
    <w:rsid w:val="003C1EE7"/>
    <w:rsid w:val="00411568"/>
    <w:rsid w:val="00432B8F"/>
    <w:rsid w:val="004E426D"/>
    <w:rsid w:val="004E43FB"/>
    <w:rsid w:val="005173AD"/>
    <w:rsid w:val="005316A8"/>
    <w:rsid w:val="005456F0"/>
    <w:rsid w:val="00551442"/>
    <w:rsid w:val="005771EC"/>
    <w:rsid w:val="005E50D1"/>
    <w:rsid w:val="005F47D3"/>
    <w:rsid w:val="006078AB"/>
    <w:rsid w:val="00644784"/>
    <w:rsid w:val="00662F74"/>
    <w:rsid w:val="006A698A"/>
    <w:rsid w:val="00752CDB"/>
    <w:rsid w:val="00762C25"/>
    <w:rsid w:val="007671F3"/>
    <w:rsid w:val="007961FD"/>
    <w:rsid w:val="007D37E7"/>
    <w:rsid w:val="007F68D2"/>
    <w:rsid w:val="00802FFA"/>
    <w:rsid w:val="00817B6C"/>
    <w:rsid w:val="00855904"/>
    <w:rsid w:val="008A0594"/>
    <w:rsid w:val="008A05F2"/>
    <w:rsid w:val="008D1BC3"/>
    <w:rsid w:val="00946181"/>
    <w:rsid w:val="00A026F2"/>
    <w:rsid w:val="00AF5E62"/>
    <w:rsid w:val="00B91531"/>
    <w:rsid w:val="00B95C12"/>
    <w:rsid w:val="00C36745"/>
    <w:rsid w:val="00CD0513"/>
    <w:rsid w:val="00CE61F2"/>
    <w:rsid w:val="00D8408C"/>
    <w:rsid w:val="00D86E57"/>
    <w:rsid w:val="00D93E8F"/>
    <w:rsid w:val="00DD73B1"/>
    <w:rsid w:val="00E32CDE"/>
    <w:rsid w:val="00E40420"/>
    <w:rsid w:val="00E76BC3"/>
    <w:rsid w:val="00F53232"/>
    <w:rsid w:val="00F6034A"/>
    <w:rsid w:val="00F9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794"/>
  </w:style>
  <w:style w:type="paragraph" w:styleId="a5">
    <w:name w:val="footer"/>
    <w:basedOn w:val="a"/>
    <w:link w:val="a6"/>
    <w:uiPriority w:val="99"/>
    <w:semiHidden/>
    <w:unhideWhenUsed/>
    <w:rsid w:val="0007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22703</Words>
  <Characters>129411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14:33:20</dc:subject>
  <dc:creator>Keysystems.DWH.ReportDesigner</dc:creator>
  <cp:lastModifiedBy>215c</cp:lastModifiedBy>
  <cp:revision>2</cp:revision>
  <dcterms:created xsi:type="dcterms:W3CDTF">2022-02-10T03:07:00Z</dcterms:created>
  <dcterms:modified xsi:type="dcterms:W3CDTF">2022-02-10T03:07:00Z</dcterms:modified>
</cp:coreProperties>
</file>