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76" w:rsidRPr="00B42925" w:rsidRDefault="00E87B76" w:rsidP="00E87B76">
      <w:pPr>
        <w:shd w:val="clear" w:color="auto" w:fill="FFFFFF"/>
        <w:spacing w:after="0" w:line="240" w:lineRule="auto"/>
        <w:jc w:val="center"/>
        <w:outlineLvl w:val="0"/>
        <w:rPr>
          <w:rFonts w:ascii="Fira Sans" w:eastAsia="Times New Roman" w:hAnsi="Fira Sans" w:cs="Times New Roman"/>
          <w:b/>
          <w:bCs/>
          <w:color w:val="000000"/>
          <w:kern w:val="36"/>
          <w:sz w:val="40"/>
          <w:szCs w:val="40"/>
          <w:u w:val="single"/>
          <w:lang w:eastAsia="ru-RU"/>
        </w:rPr>
      </w:pPr>
      <w:r w:rsidRPr="00B42925">
        <w:rPr>
          <w:rFonts w:ascii="Fira Sans" w:eastAsia="Times New Roman" w:hAnsi="Fira Sans" w:cs="Times New Roman"/>
          <w:b/>
          <w:bCs/>
          <w:color w:val="000000"/>
          <w:kern w:val="36"/>
          <w:sz w:val="40"/>
          <w:szCs w:val="40"/>
          <w:u w:val="single"/>
          <w:lang w:eastAsia="ru-RU"/>
        </w:rPr>
        <w:t>В России вступил в силу закон о внесудебном банкротстве</w:t>
      </w:r>
    </w:p>
    <w:p w:rsidR="00112E36" w:rsidRPr="00E87B76" w:rsidRDefault="00112E36" w:rsidP="00E87B76">
      <w:pPr>
        <w:shd w:val="clear" w:color="auto" w:fill="FFFFFF"/>
        <w:spacing w:after="0" w:line="240" w:lineRule="auto"/>
        <w:jc w:val="center"/>
        <w:outlineLvl w:val="0"/>
        <w:rPr>
          <w:rFonts w:ascii="Fira Sans" w:eastAsia="Times New Roman" w:hAnsi="Fira Sans" w:cs="Times New Roman"/>
          <w:b/>
          <w:bCs/>
          <w:color w:val="000000"/>
          <w:kern w:val="36"/>
          <w:sz w:val="28"/>
          <w:szCs w:val="28"/>
          <w:lang w:eastAsia="ru-RU"/>
        </w:rPr>
      </w:pPr>
    </w:p>
    <w:p w:rsidR="00E87B76" w:rsidRPr="00B42925" w:rsidRDefault="00E87B76" w:rsidP="00E87B76">
      <w:pPr>
        <w:pStyle w:val="a4"/>
        <w:shd w:val="clear" w:color="auto" w:fill="FAFAFA"/>
        <w:spacing w:before="0" w:beforeAutospacing="0" w:after="0" w:afterAutospacing="0"/>
        <w:jc w:val="both"/>
        <w:rPr>
          <w:rFonts w:ascii="Arial" w:hAnsi="Arial" w:cs="Arial"/>
          <w:color w:val="333333"/>
          <w:sz w:val="26"/>
          <w:szCs w:val="26"/>
        </w:rPr>
      </w:pPr>
      <w:r w:rsidRPr="00B42925">
        <w:rPr>
          <w:color w:val="333333"/>
          <w:sz w:val="26"/>
          <w:szCs w:val="26"/>
        </w:rPr>
        <w:t xml:space="preserve">             </w:t>
      </w:r>
      <w:r w:rsidR="005174E0" w:rsidRPr="00B42925">
        <w:rPr>
          <w:rFonts w:ascii="Arial" w:hAnsi="Arial" w:cs="Arial"/>
          <w:color w:val="333333"/>
          <w:sz w:val="26"/>
          <w:szCs w:val="26"/>
        </w:rPr>
        <w:t>1 сентября </w:t>
      </w:r>
      <w:hyperlink r:id="rId6" w:history="1">
        <w:r w:rsidR="005174E0" w:rsidRPr="00B42925">
          <w:rPr>
            <w:rFonts w:ascii="Arial" w:hAnsi="Arial" w:cs="Arial"/>
            <w:color w:val="333333"/>
            <w:sz w:val="26"/>
            <w:szCs w:val="26"/>
          </w:rPr>
          <w:t>вступил в силу</w:t>
        </w:r>
      </w:hyperlink>
      <w:r w:rsidR="005174E0" w:rsidRPr="00B42925">
        <w:rPr>
          <w:rFonts w:ascii="Arial" w:hAnsi="Arial" w:cs="Arial"/>
          <w:color w:val="333333"/>
          <w:sz w:val="26"/>
          <w:szCs w:val="26"/>
        </w:rPr>
        <w:t> Федеральный закон от 31 июля 2020 г. № 289-ФЗ "</w:t>
      </w:r>
      <w:hyperlink r:id="rId7" w:history="1">
        <w:r w:rsidR="005174E0" w:rsidRPr="00B42925">
          <w:rPr>
            <w:rFonts w:ascii="Arial" w:hAnsi="Arial" w:cs="Arial"/>
            <w:color w:val="333333"/>
            <w:sz w:val="26"/>
            <w:szCs w:val="26"/>
          </w:rPr>
          <w:t>О внесении изменений в Федеральный закон "О несостоятельности (банкротстве)" и отдельные законодательные акты Российской Федерации в части внесудебного банкротства гражданина</w:t>
        </w:r>
      </w:hyperlink>
      <w:r w:rsidR="005174E0" w:rsidRPr="00B42925">
        <w:rPr>
          <w:rFonts w:ascii="Arial" w:hAnsi="Arial" w:cs="Arial"/>
          <w:color w:val="333333"/>
          <w:sz w:val="26"/>
          <w:szCs w:val="26"/>
        </w:rPr>
        <w:t>"</w:t>
      </w:r>
      <w:r w:rsidRPr="00B42925">
        <w:rPr>
          <w:rFonts w:ascii="Arial" w:hAnsi="Arial" w:cs="Arial"/>
          <w:color w:val="333333"/>
          <w:sz w:val="26"/>
          <w:szCs w:val="26"/>
        </w:rPr>
        <w:t xml:space="preserve">. </w:t>
      </w:r>
    </w:p>
    <w:p w:rsidR="005174E0" w:rsidRPr="00B42925" w:rsidRDefault="005174E0" w:rsidP="00E87B76">
      <w:pPr>
        <w:pStyle w:val="a4"/>
        <w:shd w:val="clear" w:color="auto" w:fill="FAFAFA"/>
        <w:spacing w:before="0" w:beforeAutospacing="0" w:after="0" w:afterAutospacing="0"/>
        <w:jc w:val="both"/>
        <w:rPr>
          <w:rFonts w:ascii="Arial" w:hAnsi="Arial" w:cs="Arial"/>
          <w:color w:val="333333"/>
          <w:sz w:val="26"/>
          <w:szCs w:val="26"/>
        </w:rPr>
      </w:pPr>
      <w:r w:rsidRPr="00B42925">
        <w:rPr>
          <w:rFonts w:ascii="Arial" w:hAnsi="Arial" w:cs="Arial"/>
          <w:color w:val="333333"/>
          <w:sz w:val="26"/>
          <w:szCs w:val="26"/>
        </w:rPr>
        <w:t xml:space="preserve"> </w:t>
      </w:r>
      <w:r w:rsidR="00E87B76" w:rsidRPr="00B42925">
        <w:rPr>
          <w:rFonts w:ascii="Arial" w:hAnsi="Arial" w:cs="Arial"/>
          <w:color w:val="333333"/>
          <w:sz w:val="26"/>
          <w:szCs w:val="26"/>
        </w:rPr>
        <w:t xml:space="preserve">           </w:t>
      </w:r>
      <w:r w:rsidRPr="00B42925">
        <w:rPr>
          <w:rFonts w:ascii="Arial" w:hAnsi="Arial" w:cs="Arial"/>
          <w:color w:val="333333"/>
          <w:sz w:val="26"/>
          <w:szCs w:val="26"/>
        </w:rPr>
        <w:t>Граждане получили право бесплатно через МФЦ обратиться с заявлением о признании банкротом во внесудебном порядке. Для этого у гражданина должны быть непогашенные обязательства на сумму 50-500 тыс. рублей</w:t>
      </w:r>
      <w:r w:rsidR="00E87B76" w:rsidRPr="00B42925">
        <w:rPr>
          <w:rFonts w:ascii="Arial" w:hAnsi="Arial" w:cs="Arial"/>
          <w:color w:val="333333"/>
          <w:sz w:val="26"/>
          <w:szCs w:val="26"/>
        </w:rPr>
        <w:t xml:space="preserve"> без учета штрафов, пени, процентов за просрочку платежа и прочих имущественных или финансовых санкций,</w:t>
      </w:r>
      <w:r w:rsidRPr="00B42925">
        <w:rPr>
          <w:rFonts w:ascii="Arial" w:hAnsi="Arial" w:cs="Arial"/>
          <w:color w:val="333333"/>
          <w:sz w:val="26"/>
          <w:szCs w:val="26"/>
        </w:rPr>
        <w:t xml:space="preserve"> закрыто исполнительное производство из-за отсутствия имущества и не возбуждено иное производство после возвращения исполнительного документа взыскателю.</w:t>
      </w:r>
    </w:p>
    <w:p w:rsidR="005174E0" w:rsidRPr="00B42925" w:rsidRDefault="00E87B76" w:rsidP="00E87B76">
      <w:pPr>
        <w:pStyle w:val="a4"/>
        <w:shd w:val="clear" w:color="auto" w:fill="FFFFFF"/>
        <w:spacing w:before="0" w:beforeAutospacing="0" w:after="0" w:afterAutospacing="0"/>
        <w:jc w:val="both"/>
        <w:rPr>
          <w:rFonts w:ascii="Arial" w:hAnsi="Arial" w:cs="Arial"/>
          <w:color w:val="333333"/>
          <w:sz w:val="26"/>
          <w:szCs w:val="26"/>
        </w:rPr>
      </w:pPr>
      <w:r w:rsidRPr="00B42925">
        <w:rPr>
          <w:rFonts w:ascii="Arial" w:hAnsi="Arial" w:cs="Arial"/>
          <w:color w:val="333333"/>
          <w:sz w:val="26"/>
          <w:szCs w:val="26"/>
        </w:rPr>
        <w:t xml:space="preserve">           </w:t>
      </w:r>
      <w:r w:rsidR="005174E0" w:rsidRPr="00B42925">
        <w:rPr>
          <w:rFonts w:ascii="Arial" w:hAnsi="Arial" w:cs="Arial"/>
          <w:color w:val="333333"/>
          <w:sz w:val="26"/>
          <w:szCs w:val="26"/>
        </w:rPr>
        <w:t>В заявлении на собственное банкротство гражданин должен перечислить известных ему кредиторов и размер обязательств перед ним.</w:t>
      </w:r>
      <w:r w:rsidRPr="00B42925">
        <w:rPr>
          <w:rFonts w:ascii="Arial" w:hAnsi="Arial" w:cs="Arial"/>
          <w:color w:val="333333"/>
          <w:sz w:val="26"/>
          <w:szCs w:val="26"/>
        </w:rPr>
        <w:t xml:space="preserve"> Если все условия соблюдены, сведения внесут в Единый федеральный реестр в течение трех рабочих дней.</w:t>
      </w:r>
    </w:p>
    <w:p w:rsidR="005174E0" w:rsidRPr="00B42925" w:rsidRDefault="00E87B76" w:rsidP="00E87B76">
      <w:pPr>
        <w:pStyle w:val="a4"/>
        <w:shd w:val="clear" w:color="auto" w:fill="FFFFFF"/>
        <w:spacing w:before="0" w:beforeAutospacing="0" w:after="0" w:afterAutospacing="0"/>
        <w:jc w:val="both"/>
        <w:rPr>
          <w:rFonts w:ascii="Arial" w:hAnsi="Arial" w:cs="Arial"/>
          <w:color w:val="333333"/>
          <w:sz w:val="26"/>
          <w:szCs w:val="26"/>
        </w:rPr>
      </w:pPr>
      <w:r w:rsidRPr="00B42925">
        <w:rPr>
          <w:rFonts w:ascii="Arial" w:hAnsi="Arial" w:cs="Arial"/>
          <w:color w:val="333333"/>
          <w:sz w:val="26"/>
          <w:szCs w:val="26"/>
        </w:rPr>
        <w:t xml:space="preserve">           </w:t>
      </w:r>
      <w:r w:rsidR="005174E0" w:rsidRPr="00B42925">
        <w:rPr>
          <w:rFonts w:ascii="Arial" w:hAnsi="Arial" w:cs="Arial"/>
          <w:color w:val="333333"/>
          <w:sz w:val="26"/>
          <w:szCs w:val="26"/>
        </w:rPr>
        <w:t>Если в ходе проверки МФЦ увидит какие-то несоответствия обязательным условиям, он вернет заявление с указанием причин. Его податель сможет обжаловать этот отказ в суде либо обратиться вновь с заявлением через месяц.</w:t>
      </w:r>
      <w:r w:rsidRPr="00B42925">
        <w:rPr>
          <w:rFonts w:ascii="Arial" w:hAnsi="Arial" w:cs="Arial"/>
          <w:color w:val="333333"/>
          <w:sz w:val="26"/>
          <w:szCs w:val="26"/>
        </w:rPr>
        <w:t xml:space="preserve"> </w:t>
      </w:r>
      <w:r w:rsidR="005174E0" w:rsidRPr="00B42925">
        <w:rPr>
          <w:rFonts w:ascii="Arial" w:hAnsi="Arial" w:cs="Arial"/>
          <w:color w:val="333333"/>
          <w:sz w:val="26"/>
          <w:szCs w:val="26"/>
        </w:rPr>
        <w:t xml:space="preserve">В том случае, если проверка подтвердит право гражданина на упрощенное банкротство, то МФЦ в течение четырех дней </w:t>
      </w:r>
      <w:proofErr w:type="gramStart"/>
      <w:r w:rsidR="005174E0" w:rsidRPr="00B42925">
        <w:rPr>
          <w:rFonts w:ascii="Arial" w:hAnsi="Arial" w:cs="Arial"/>
          <w:color w:val="333333"/>
          <w:sz w:val="26"/>
          <w:szCs w:val="26"/>
        </w:rPr>
        <w:t>разместит</w:t>
      </w:r>
      <w:proofErr w:type="gramEnd"/>
      <w:r w:rsidR="005174E0" w:rsidRPr="00B42925">
        <w:rPr>
          <w:rFonts w:ascii="Arial" w:hAnsi="Arial" w:cs="Arial"/>
          <w:color w:val="333333"/>
          <w:sz w:val="26"/>
          <w:szCs w:val="26"/>
        </w:rPr>
        <w:t xml:space="preserve"> соответствующую информацию в ЕФРСБ. </w:t>
      </w:r>
      <w:r w:rsidRPr="00B42925">
        <w:rPr>
          <w:rFonts w:ascii="Arial" w:hAnsi="Arial" w:cs="Arial"/>
          <w:color w:val="333333"/>
          <w:sz w:val="26"/>
          <w:szCs w:val="26"/>
        </w:rPr>
        <w:t xml:space="preserve"> </w:t>
      </w:r>
    </w:p>
    <w:p w:rsidR="005174E0" w:rsidRPr="00B42925" w:rsidRDefault="00E87B76" w:rsidP="00E87B76">
      <w:pPr>
        <w:pStyle w:val="a4"/>
        <w:shd w:val="clear" w:color="auto" w:fill="FAFAFA"/>
        <w:spacing w:before="0" w:beforeAutospacing="0" w:after="0" w:afterAutospacing="0"/>
        <w:jc w:val="both"/>
        <w:rPr>
          <w:rFonts w:ascii="Arial" w:hAnsi="Arial" w:cs="Arial"/>
          <w:color w:val="333333"/>
          <w:sz w:val="26"/>
          <w:szCs w:val="26"/>
        </w:rPr>
      </w:pPr>
      <w:r w:rsidRPr="00B42925">
        <w:rPr>
          <w:rFonts w:ascii="Arial" w:hAnsi="Arial" w:cs="Arial"/>
          <w:color w:val="333333"/>
          <w:sz w:val="26"/>
          <w:szCs w:val="26"/>
        </w:rPr>
        <w:t xml:space="preserve">          </w:t>
      </w:r>
      <w:r w:rsidR="005174E0" w:rsidRPr="00B42925">
        <w:rPr>
          <w:rFonts w:ascii="Arial" w:hAnsi="Arial" w:cs="Arial"/>
          <w:color w:val="333333"/>
          <w:sz w:val="26"/>
          <w:szCs w:val="26"/>
        </w:rPr>
        <w:t xml:space="preserve"> Внесудебное банкротство будет длиться шесть месяцев, в течение которых также будет действовать мораторий на удовлетворение требований кредиторов, отмеченных в заявлении должника, и мораторий об уплате обязательных платежей.</w:t>
      </w:r>
    </w:p>
    <w:p w:rsidR="005174E0" w:rsidRPr="00B42925" w:rsidRDefault="00E87B76" w:rsidP="00E87B76">
      <w:pPr>
        <w:shd w:val="clear" w:color="auto" w:fill="F8F8F8"/>
        <w:spacing w:after="0" w:line="240" w:lineRule="auto"/>
        <w:jc w:val="both"/>
        <w:rPr>
          <w:rFonts w:ascii="Arial" w:eastAsia="Times New Roman" w:hAnsi="Arial" w:cs="Arial"/>
          <w:color w:val="333333"/>
          <w:sz w:val="26"/>
          <w:szCs w:val="26"/>
          <w:lang w:eastAsia="ru-RU"/>
        </w:rPr>
      </w:pPr>
      <w:r w:rsidRPr="00B42925">
        <w:rPr>
          <w:rFonts w:ascii="Arial" w:eastAsia="Times New Roman" w:hAnsi="Arial" w:cs="Arial"/>
          <w:color w:val="333333"/>
          <w:sz w:val="26"/>
          <w:szCs w:val="26"/>
          <w:lang w:eastAsia="ru-RU"/>
        </w:rPr>
        <w:t xml:space="preserve">            </w:t>
      </w:r>
      <w:proofErr w:type="gramStart"/>
      <w:r w:rsidR="005174E0" w:rsidRPr="00B42925">
        <w:rPr>
          <w:rFonts w:ascii="Arial" w:eastAsia="Times New Roman" w:hAnsi="Arial" w:cs="Arial"/>
          <w:color w:val="333333"/>
          <w:sz w:val="26"/>
          <w:szCs w:val="26"/>
          <w:lang w:eastAsia="ru-RU"/>
        </w:rPr>
        <w:t>Под действие этого запрета не подпадут требования кредиторов, которых гражданин не указал в списке кредиторов при подаче заявления, а также по обязательствам вследствие причинения вреда жизни или здоровью, по возмещению морального вреда, погашению задолженности по заработной плате и выходным пособиям, уплате алиментов и иным обязательствам, которые неразрывно связаны с личностью должника.</w:t>
      </w:r>
      <w:proofErr w:type="gramEnd"/>
      <w:r w:rsidR="005174E0" w:rsidRPr="00B42925">
        <w:rPr>
          <w:rFonts w:ascii="Arial" w:eastAsia="Times New Roman" w:hAnsi="Arial" w:cs="Arial"/>
          <w:color w:val="333333"/>
          <w:sz w:val="26"/>
          <w:szCs w:val="26"/>
          <w:lang w:eastAsia="ru-RU"/>
        </w:rPr>
        <w:t xml:space="preserve"> Также из-под действия моратория выведены требования кредиторов по искам об истребовании имущества из чужого незаконного владения, устранении препятствий в пользовании имуществом, о признании права собственности.</w:t>
      </w:r>
    </w:p>
    <w:p w:rsidR="005174E0" w:rsidRPr="00B42925" w:rsidRDefault="00E87B76" w:rsidP="00E87B76">
      <w:pPr>
        <w:shd w:val="clear" w:color="auto" w:fill="F8F8F8"/>
        <w:spacing w:after="0" w:line="240" w:lineRule="auto"/>
        <w:jc w:val="both"/>
        <w:rPr>
          <w:rFonts w:ascii="Arial" w:eastAsia="Times New Roman" w:hAnsi="Arial" w:cs="Arial"/>
          <w:color w:val="333333"/>
          <w:sz w:val="26"/>
          <w:szCs w:val="26"/>
          <w:lang w:eastAsia="ru-RU"/>
        </w:rPr>
      </w:pPr>
      <w:r w:rsidRPr="00B42925">
        <w:rPr>
          <w:rFonts w:ascii="Arial" w:eastAsia="Times New Roman" w:hAnsi="Arial" w:cs="Arial"/>
          <w:color w:val="333333"/>
          <w:sz w:val="26"/>
          <w:szCs w:val="26"/>
          <w:lang w:eastAsia="ru-RU"/>
        </w:rPr>
        <w:t xml:space="preserve">          </w:t>
      </w:r>
      <w:r w:rsidR="005174E0" w:rsidRPr="00B42925">
        <w:rPr>
          <w:rFonts w:ascii="Arial" w:eastAsia="Times New Roman" w:hAnsi="Arial" w:cs="Arial"/>
          <w:color w:val="333333"/>
          <w:sz w:val="26"/>
          <w:szCs w:val="26"/>
          <w:lang w:eastAsia="ru-RU"/>
        </w:rPr>
        <w:t>Пока идет внесудебное банкротство, гражданин не может получать новые кредиты, займы, давать поручительства за других лиц.</w:t>
      </w:r>
    </w:p>
    <w:p w:rsidR="005174E0" w:rsidRPr="00B42925" w:rsidRDefault="00E87B76" w:rsidP="00E87B76">
      <w:pPr>
        <w:shd w:val="clear" w:color="auto" w:fill="F8F8F8"/>
        <w:spacing w:after="0" w:line="240" w:lineRule="auto"/>
        <w:jc w:val="both"/>
        <w:rPr>
          <w:rFonts w:ascii="Arial" w:eastAsia="Times New Roman" w:hAnsi="Arial" w:cs="Arial"/>
          <w:color w:val="333333"/>
          <w:sz w:val="26"/>
          <w:szCs w:val="26"/>
          <w:lang w:eastAsia="ru-RU"/>
        </w:rPr>
      </w:pPr>
      <w:r w:rsidRPr="00B42925">
        <w:rPr>
          <w:rFonts w:ascii="Arial" w:eastAsia="Times New Roman" w:hAnsi="Arial" w:cs="Arial"/>
          <w:color w:val="333333"/>
          <w:sz w:val="26"/>
          <w:szCs w:val="26"/>
          <w:lang w:eastAsia="ru-RU"/>
        </w:rPr>
        <w:t xml:space="preserve">           </w:t>
      </w:r>
      <w:proofErr w:type="gramStart"/>
      <w:r w:rsidR="005174E0" w:rsidRPr="00B42925">
        <w:rPr>
          <w:rFonts w:ascii="Arial" w:eastAsia="Times New Roman" w:hAnsi="Arial" w:cs="Arial"/>
          <w:color w:val="333333"/>
          <w:sz w:val="26"/>
          <w:szCs w:val="26"/>
          <w:lang w:eastAsia="ru-RU"/>
        </w:rPr>
        <w:t>Если в ходе процедуры имущественное положение должника существенно изменится в лучшую сторону (увеличатся доходы), в его собственность поступит имущество (например, по наследству или в дар) и в результате можно будет полностью или в значительной степени рассчитаться с кредиторами, то гражданин обязан будет уведомить об этом МФЦ в течение 5 рабочих дней, и процедура внесудебного банкротства будет прекращена.</w:t>
      </w:r>
      <w:proofErr w:type="gramEnd"/>
    </w:p>
    <w:p w:rsidR="005174E0" w:rsidRPr="00B42925" w:rsidRDefault="00E87B76" w:rsidP="00E87B76">
      <w:pPr>
        <w:shd w:val="clear" w:color="auto" w:fill="F8F8F8"/>
        <w:spacing w:after="0" w:line="240" w:lineRule="auto"/>
        <w:jc w:val="both"/>
        <w:rPr>
          <w:rFonts w:ascii="Arial" w:eastAsia="Times New Roman" w:hAnsi="Arial" w:cs="Arial"/>
          <w:color w:val="333333"/>
          <w:sz w:val="26"/>
          <w:szCs w:val="26"/>
          <w:lang w:eastAsia="ru-RU"/>
        </w:rPr>
      </w:pPr>
      <w:r w:rsidRPr="00B42925">
        <w:rPr>
          <w:rFonts w:ascii="Arial" w:eastAsia="Times New Roman" w:hAnsi="Arial" w:cs="Arial"/>
          <w:color w:val="333333"/>
          <w:sz w:val="26"/>
          <w:szCs w:val="26"/>
          <w:lang w:eastAsia="ru-RU"/>
        </w:rPr>
        <w:t xml:space="preserve">          </w:t>
      </w:r>
      <w:r w:rsidR="005174E0" w:rsidRPr="00B42925">
        <w:rPr>
          <w:rFonts w:ascii="Arial" w:eastAsia="Times New Roman" w:hAnsi="Arial" w:cs="Arial"/>
          <w:color w:val="333333"/>
          <w:sz w:val="26"/>
          <w:szCs w:val="26"/>
          <w:lang w:eastAsia="ru-RU"/>
        </w:rPr>
        <w:t>Если таких обстоятельств нет, то по истечении 6 месяцев процедура завершается, МФЦ публикует об этом уведомление, и гражданин считается освобожденным от долгов, которые он указал при подаче заявления. Но их сумма не может быть больше 500 тыс. руб. Повторно воспользоваться внесудебным банкротством можно будет только через 10 лет.</w:t>
      </w:r>
    </w:p>
    <w:p w:rsidR="006D6AFA" w:rsidRPr="00B42925" w:rsidRDefault="00B42925" w:rsidP="00E87B76">
      <w:pPr>
        <w:spacing w:after="0" w:line="240" w:lineRule="auto"/>
        <w:jc w:val="both"/>
        <w:rPr>
          <w:rFonts w:ascii="Arial" w:eastAsia="Times New Roman" w:hAnsi="Arial" w:cs="Arial"/>
          <w:color w:val="333333"/>
          <w:sz w:val="26"/>
          <w:szCs w:val="26"/>
          <w:lang w:eastAsia="ru-RU"/>
        </w:rPr>
      </w:pPr>
      <w:bookmarkStart w:id="0" w:name="_GoBack"/>
      <w:bookmarkEnd w:id="0"/>
    </w:p>
    <w:sectPr w:rsidR="006D6AFA" w:rsidRPr="00B42925" w:rsidSect="00E87B7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ira Sans">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D1119"/>
    <w:multiLevelType w:val="multilevel"/>
    <w:tmpl w:val="47B8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EB1838"/>
    <w:multiLevelType w:val="multilevel"/>
    <w:tmpl w:val="B448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E0"/>
    <w:rsid w:val="00112E36"/>
    <w:rsid w:val="0015053B"/>
    <w:rsid w:val="005174E0"/>
    <w:rsid w:val="00635C97"/>
    <w:rsid w:val="006874AE"/>
    <w:rsid w:val="00B42925"/>
    <w:rsid w:val="00E8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74E0"/>
    <w:rPr>
      <w:color w:val="0000FF"/>
      <w:u w:val="single"/>
    </w:rPr>
  </w:style>
  <w:style w:type="paragraph" w:styleId="a4">
    <w:name w:val="Normal (Web)"/>
    <w:basedOn w:val="a"/>
    <w:uiPriority w:val="99"/>
    <w:semiHidden/>
    <w:unhideWhenUsed/>
    <w:rsid w:val="00517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517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74E0"/>
    <w:rPr>
      <w:color w:val="0000FF"/>
      <w:u w:val="single"/>
    </w:rPr>
  </w:style>
  <w:style w:type="paragraph" w:styleId="a4">
    <w:name w:val="Normal (Web)"/>
    <w:basedOn w:val="a"/>
    <w:uiPriority w:val="99"/>
    <w:semiHidden/>
    <w:unhideWhenUsed/>
    <w:rsid w:val="00517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51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435">
      <w:bodyDiv w:val="1"/>
      <w:marLeft w:val="0"/>
      <w:marRight w:val="0"/>
      <w:marTop w:val="0"/>
      <w:marBottom w:val="0"/>
      <w:divBdr>
        <w:top w:val="none" w:sz="0" w:space="0" w:color="auto"/>
        <w:left w:val="none" w:sz="0" w:space="0" w:color="auto"/>
        <w:bottom w:val="none" w:sz="0" w:space="0" w:color="auto"/>
        <w:right w:val="none" w:sz="0" w:space="0" w:color="auto"/>
      </w:divBdr>
    </w:div>
    <w:div w:id="1012803858">
      <w:bodyDiv w:val="1"/>
      <w:marLeft w:val="0"/>
      <w:marRight w:val="0"/>
      <w:marTop w:val="0"/>
      <w:marBottom w:val="0"/>
      <w:divBdr>
        <w:top w:val="none" w:sz="0" w:space="0" w:color="auto"/>
        <w:left w:val="none" w:sz="0" w:space="0" w:color="auto"/>
        <w:bottom w:val="none" w:sz="0" w:space="0" w:color="auto"/>
        <w:right w:val="none" w:sz="0" w:space="0" w:color="auto"/>
      </w:divBdr>
    </w:div>
    <w:div w:id="1687898616">
      <w:bodyDiv w:val="1"/>
      <w:marLeft w:val="0"/>
      <w:marRight w:val="0"/>
      <w:marTop w:val="0"/>
      <w:marBottom w:val="0"/>
      <w:divBdr>
        <w:top w:val="none" w:sz="0" w:space="0" w:color="auto"/>
        <w:left w:val="none" w:sz="0" w:space="0" w:color="auto"/>
        <w:bottom w:val="none" w:sz="0" w:space="0" w:color="auto"/>
        <w:right w:val="none" w:sz="0" w:space="0" w:color="auto"/>
      </w:divBdr>
      <w:divsChild>
        <w:div w:id="328413187">
          <w:marLeft w:val="0"/>
          <w:marRight w:val="0"/>
          <w:marTop w:val="330"/>
          <w:marBottom w:val="330"/>
          <w:divBdr>
            <w:top w:val="none" w:sz="0" w:space="0" w:color="auto"/>
            <w:left w:val="none" w:sz="0" w:space="0" w:color="auto"/>
            <w:bottom w:val="none" w:sz="0" w:space="0" w:color="auto"/>
            <w:right w:val="none" w:sz="0" w:space="0" w:color="auto"/>
          </w:divBdr>
        </w:div>
        <w:div w:id="1205751486">
          <w:marLeft w:val="0"/>
          <w:marRight w:val="0"/>
          <w:marTop w:val="330"/>
          <w:marBottom w:val="330"/>
          <w:divBdr>
            <w:top w:val="none" w:sz="0" w:space="0" w:color="auto"/>
            <w:left w:val="none" w:sz="0" w:space="0" w:color="auto"/>
            <w:bottom w:val="none" w:sz="0" w:space="0" w:color="auto"/>
            <w:right w:val="none" w:sz="0" w:space="0" w:color="auto"/>
          </w:divBdr>
        </w:div>
      </w:divsChild>
    </w:div>
    <w:div w:id="1709522473">
      <w:bodyDiv w:val="1"/>
      <w:marLeft w:val="0"/>
      <w:marRight w:val="0"/>
      <w:marTop w:val="0"/>
      <w:marBottom w:val="0"/>
      <w:divBdr>
        <w:top w:val="none" w:sz="0" w:space="0" w:color="auto"/>
        <w:left w:val="none" w:sz="0" w:space="0" w:color="auto"/>
        <w:bottom w:val="none" w:sz="0" w:space="0" w:color="auto"/>
        <w:right w:val="none" w:sz="0" w:space="0" w:color="auto"/>
      </w:divBdr>
    </w:div>
    <w:div w:id="19708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se.garant.ru/744519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news/14042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Кирилюк Оксана Витальевна</cp:lastModifiedBy>
  <cp:revision>4</cp:revision>
  <cp:lastPrinted>2020-09-09T05:38:00Z</cp:lastPrinted>
  <dcterms:created xsi:type="dcterms:W3CDTF">2020-09-10T04:47:00Z</dcterms:created>
  <dcterms:modified xsi:type="dcterms:W3CDTF">2020-09-14T07:27:00Z</dcterms:modified>
</cp:coreProperties>
</file>