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6E0" w:rsidRPr="004B36E0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</w:p>
    <w:p w:rsidR="00DD570B" w:rsidRPr="00242B3D" w:rsidRDefault="004B36E0" w:rsidP="00242B3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r w:rsidR="00DB6C24" w:rsidRPr="00DB6C24">
        <w:rPr>
          <w:rFonts w:ascii="Times New Roman" w:hAnsi="Times New Roman" w:cs="Times New Roman"/>
          <w:sz w:val="24"/>
          <w:szCs w:val="24"/>
        </w:rPr>
        <w:t xml:space="preserve">ВЛ-35 </w:t>
      </w:r>
      <w:proofErr w:type="spellStart"/>
      <w:r w:rsidR="00DB6C24" w:rsidRPr="00DB6C24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="00DB6C24" w:rsidRPr="00DB6C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6C24" w:rsidRPr="00DB6C24">
        <w:rPr>
          <w:rFonts w:ascii="Times New Roman" w:hAnsi="Times New Roman" w:cs="Times New Roman"/>
          <w:sz w:val="24"/>
          <w:szCs w:val="24"/>
        </w:rPr>
        <w:t>Раковка-Баневур</w:t>
      </w:r>
      <w:proofErr w:type="spellEnd"/>
    </w:p>
    <w:p w:rsidR="00064BC7" w:rsidRDefault="00771F5D" w:rsidP="004B36E0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5762625"/>
            <wp:effectExtent l="0" t="0" r="9525" b="9525"/>
            <wp:docPr id="1" name="Рисунок 1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57e58-0a42-4994-b429-663160d41da3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B7" w:rsidRDefault="002A3573" w:rsidP="00B905B9">
      <w:pPr>
        <w:pStyle w:val="a3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64BC7" w:rsidRDefault="00064BC7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4B36E0" w:rsidRPr="00CF251D" w:rsidRDefault="004B36E0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Масштаб 1:</w:t>
      </w:r>
      <w:r w:rsidR="00771F5D">
        <w:rPr>
          <w:rFonts w:ascii="Times New Roman" w:hAnsi="Times New Roman" w:cs="Times New Roman"/>
          <w:sz w:val="24"/>
          <w:szCs w:val="24"/>
        </w:rPr>
        <w:t>86975</w:t>
      </w:r>
      <w:r w:rsidR="00D143F8" w:rsidRPr="00D143F8">
        <w:t xml:space="preserve">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106680</wp:posOffset>
                </wp:positionV>
                <wp:extent cx="379730" cy="0"/>
                <wp:effectExtent l="12065" t="10160" r="17780" b="1841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shapetype w14:anchorId="2913A7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-1pt;margin-top:8.4pt;width:29.9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" strokecolor="red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публичного сервитута</w:t>
      </w:r>
      <w:r w:rsidRPr="004B36E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83820</wp:posOffset>
                </wp:positionV>
                <wp:extent cx="379730" cy="0"/>
                <wp:effectExtent l="12065" t="10160" r="17780" b="1841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3333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shape w14:anchorId="44467DF4" id="Прямая со стрелкой 11" o:spid="_x0000_s1026" type="#_x0000_t32" style="position:absolute;margin-left:-1pt;margin-top:6.6pt;width:29.9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" strokecolor="#33f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земельных участков, сведения о которых содержатся в ЕГРН; границы кадастровых кварталов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3175</wp:posOffset>
                </wp:positionV>
                <wp:extent cx="53975" cy="53975"/>
                <wp:effectExtent l="8890" t="13335" r="13335" b="8890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oval w14:anchorId="7996524F" id="Овал 10" o:spid="_x0000_s1026" style="position:absolute;margin-left:3.25pt;margin-top:.25pt;width:4.25pt;height: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" fillcolor="red" strokecolor="red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  <w:r w:rsidRPr="005F18E6">
        <w:rPr>
          <w:rFonts w:ascii="Times New Roman" w:hAnsi="Times New Roman" w:cs="Times New Roman"/>
          <w:color w:val="FF0000"/>
          <w:sz w:val="24"/>
          <w:szCs w:val="24"/>
        </w:rPr>
        <w:t>2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- обозначение характерной точки границы публичного сервитута</w:t>
      </w:r>
    </w:p>
    <w:p w:rsidR="004B36E0" w:rsidRPr="004B36E0" w:rsidRDefault="00ED6C37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3333FF"/>
          <w:sz w:val="24"/>
          <w:szCs w:val="24"/>
        </w:rPr>
        <w:t>11</w:t>
      </w:r>
      <w:r w:rsidR="007D5CA8">
        <w:rPr>
          <w:rFonts w:ascii="Times New Roman" w:hAnsi="Times New Roman" w:cs="Times New Roman"/>
          <w:b/>
          <w:color w:val="3333FF"/>
          <w:sz w:val="24"/>
          <w:szCs w:val="24"/>
        </w:rPr>
        <w:t xml:space="preserve">  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 - </w:t>
      </w:r>
      <w:r w:rsidR="005F18E6">
        <w:rPr>
          <w:rFonts w:ascii="Times New Roman" w:hAnsi="Times New Roman" w:cs="Times New Roman"/>
          <w:sz w:val="24"/>
          <w:szCs w:val="24"/>
        </w:rPr>
        <w:t>н</w:t>
      </w:r>
      <w:r w:rsidR="005F18E6" w:rsidRPr="005F18E6">
        <w:rPr>
          <w:rFonts w:ascii="Times New Roman" w:hAnsi="Times New Roman" w:cs="Times New Roman"/>
          <w:sz w:val="24"/>
          <w:szCs w:val="24"/>
        </w:rPr>
        <w:t>адписи кадастрового номера земельного участка</w:t>
      </w:r>
    </w:p>
    <w:p w:rsidR="00857E64" w:rsidRDefault="00B905B9" w:rsidP="00F6080F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25:28</w:t>
      </w:r>
      <w:r w:rsidR="00CC3289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:</w:t>
      </w:r>
      <w:r w:rsidR="005F18E6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010009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- кадаст</w:t>
      </w:r>
      <w:r w:rsidR="00F6080F">
        <w:rPr>
          <w:rFonts w:ascii="Times New Roman" w:hAnsi="Times New Roman" w:cs="Times New Roman"/>
          <w:sz w:val="24"/>
          <w:szCs w:val="24"/>
        </w:rPr>
        <w:t>ровый номер кадастрового квартал</w:t>
      </w:r>
    </w:p>
    <w:p w:rsidR="00B035B7" w:rsidRDefault="00B035B7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4845A8" w:rsidRDefault="004845A8" w:rsidP="004845A8">
      <w:pPr>
        <w:spacing w:before="120" w:after="120"/>
        <w:jc w:val="center"/>
      </w:pPr>
    </w:p>
    <w:p w:rsidR="00771F5D" w:rsidRDefault="00771F5D" w:rsidP="00771F5D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3" name="Рисунок 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9c4d66-bf8c-4103-a6e0-830b038cfd7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  <w:bookmarkStart w:id="0" w:name="_GoBack"/>
            <w:bookmarkEnd w:id="0"/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2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2" name="Рисунок 4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475deda-4de7-4fdc-85d9-e0e224d5b3b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3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1" name="Рисунок 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ab55880-c8f9-4a90-909f-b72429c3ce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4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0" name="Рисунок 4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e1059f-43a8-4e21-a043-bb849493929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5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9" name="Рисунок 3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d91dfe-8ba8-4c5e-a3da-bc6e29a7a02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6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8" name="Рисунок 3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b8ecfea-2603-47ff-87c2-402ad54f51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7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7" name="Рисунок 3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f2a56ca-34bb-4153-a619-8eb9dea7363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8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6" name="Рисунок 3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0d25828-88de-4afc-b25e-e595096b7c6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9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5" name="Рисунок 3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2591a0-931b-429d-9cfe-566ec62c793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10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4" name="Рисунок 3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dfed2-e034-4328-b244-4751d837f7a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11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3" name="Рисунок 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65a16c0-ffa8-4056-9e7f-a8c952f958e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12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2" name="Рисунок 3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7188be4-87d8-4819-900a-5254ab47142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13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1" name="Рисунок 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26c68b6-51bf-4b2f-a9d7-83e1e8df7a4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14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0" name="Рисунок 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7e736dd-c5d8-4737-b5f0-12b6f7027d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15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9" name="Рисунок 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c54019-32cc-4e8c-b36a-5406841b921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16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8" name="Рисунок 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0b98fa-309d-4400-b6f8-3c8e859c004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17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7c2bd0-a388-4e24-afd8-2cd02a4ef50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18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807128d-c48f-421e-9792-6121497ca79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19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e7d670-74fb-4a26-88c4-ae6b13ed779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20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7fc637-e81a-45bd-ba91-7f78206b6be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21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7c7eda-fc8c-4816-85ad-cfb18a3bbb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22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6f02e5-2006-41e1-a24c-4aa7936b52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771F5D" w:rsidTr="00C533AE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Выносной лист № 23</w:t>
            </w:r>
          </w:p>
          <w:p w:rsidR="00771F5D" w:rsidRDefault="00771F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b7aafc0-ebb1-4fa5-a791-3228a8115a1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F5D" w:rsidTr="00C533AE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771F5D" w:rsidRDefault="00771F5D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771F5D" w:rsidTr="00C533AE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71F5D" w:rsidRDefault="00771F5D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771F5D" w:rsidRDefault="00771F5D" w:rsidP="00C533AE">
            <w:r>
              <w:t xml:space="preserve">Условные обозначения представлены на листе </w:t>
            </w:r>
            <w:r w:rsidR="00C533AE">
              <w:t>1</w:t>
            </w:r>
          </w:p>
        </w:tc>
      </w:tr>
    </w:tbl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771F5D">
      <w:pPr>
        <w:sectPr w:rsidR="00771F5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771F5D" w:rsidRDefault="00771F5D" w:rsidP="004845A8">
      <w:pPr>
        <w:spacing w:before="120" w:after="120"/>
        <w:jc w:val="center"/>
      </w:pPr>
    </w:p>
    <w:sectPr w:rsidR="00771F5D" w:rsidSect="0094478A">
      <w:type w:val="continuous"/>
      <w:pgSz w:w="11907" w:h="16840"/>
      <w:pgMar w:top="567" w:right="567" w:bottom="567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64BC7"/>
    <w:rsid w:val="000B482B"/>
    <w:rsid w:val="000C1224"/>
    <w:rsid w:val="000C50A1"/>
    <w:rsid w:val="000C7692"/>
    <w:rsid w:val="000C7B58"/>
    <w:rsid w:val="000E3B22"/>
    <w:rsid w:val="000F662D"/>
    <w:rsid w:val="001903AD"/>
    <w:rsid w:val="001C42E0"/>
    <w:rsid w:val="001D5BCC"/>
    <w:rsid w:val="001E5465"/>
    <w:rsid w:val="0023045C"/>
    <w:rsid w:val="00242B3D"/>
    <w:rsid w:val="00283FA7"/>
    <w:rsid w:val="002A3573"/>
    <w:rsid w:val="002E03DB"/>
    <w:rsid w:val="002E042D"/>
    <w:rsid w:val="002E2ABD"/>
    <w:rsid w:val="0030085A"/>
    <w:rsid w:val="00316422"/>
    <w:rsid w:val="0032654E"/>
    <w:rsid w:val="00327EFD"/>
    <w:rsid w:val="003427AF"/>
    <w:rsid w:val="00347E43"/>
    <w:rsid w:val="003627AE"/>
    <w:rsid w:val="00377D37"/>
    <w:rsid w:val="003870EB"/>
    <w:rsid w:val="003A6D77"/>
    <w:rsid w:val="003E5BEF"/>
    <w:rsid w:val="003F7A40"/>
    <w:rsid w:val="00406216"/>
    <w:rsid w:val="004079EF"/>
    <w:rsid w:val="00447388"/>
    <w:rsid w:val="0046549F"/>
    <w:rsid w:val="00473B83"/>
    <w:rsid w:val="004845A8"/>
    <w:rsid w:val="004B36E0"/>
    <w:rsid w:val="004D24B4"/>
    <w:rsid w:val="004D250E"/>
    <w:rsid w:val="00502226"/>
    <w:rsid w:val="005131B1"/>
    <w:rsid w:val="00540112"/>
    <w:rsid w:val="00541B13"/>
    <w:rsid w:val="00572506"/>
    <w:rsid w:val="0058699C"/>
    <w:rsid w:val="005F18E6"/>
    <w:rsid w:val="00603405"/>
    <w:rsid w:val="006C1C04"/>
    <w:rsid w:val="006D7E2C"/>
    <w:rsid w:val="006E4EAE"/>
    <w:rsid w:val="006F4BCC"/>
    <w:rsid w:val="00707FCD"/>
    <w:rsid w:val="00771F5D"/>
    <w:rsid w:val="007960C2"/>
    <w:rsid w:val="007D5CA8"/>
    <w:rsid w:val="007E7658"/>
    <w:rsid w:val="007F564D"/>
    <w:rsid w:val="00814D13"/>
    <w:rsid w:val="00857E64"/>
    <w:rsid w:val="008C4B0A"/>
    <w:rsid w:val="008E1269"/>
    <w:rsid w:val="0094478A"/>
    <w:rsid w:val="009A5FAC"/>
    <w:rsid w:val="009B5E33"/>
    <w:rsid w:val="009C28F5"/>
    <w:rsid w:val="009D59F4"/>
    <w:rsid w:val="00A46D6E"/>
    <w:rsid w:val="00A614F1"/>
    <w:rsid w:val="00A67F1A"/>
    <w:rsid w:val="00A85D8F"/>
    <w:rsid w:val="00A97FDE"/>
    <w:rsid w:val="00AA0494"/>
    <w:rsid w:val="00AA0A2E"/>
    <w:rsid w:val="00AA6197"/>
    <w:rsid w:val="00AC01EC"/>
    <w:rsid w:val="00AD2CD9"/>
    <w:rsid w:val="00AF6B9D"/>
    <w:rsid w:val="00B035B7"/>
    <w:rsid w:val="00B304CC"/>
    <w:rsid w:val="00B41A9F"/>
    <w:rsid w:val="00B5029B"/>
    <w:rsid w:val="00B51733"/>
    <w:rsid w:val="00B57D04"/>
    <w:rsid w:val="00B73DB1"/>
    <w:rsid w:val="00B905B9"/>
    <w:rsid w:val="00BB6024"/>
    <w:rsid w:val="00BF00FA"/>
    <w:rsid w:val="00C453F0"/>
    <w:rsid w:val="00C533AE"/>
    <w:rsid w:val="00C6064B"/>
    <w:rsid w:val="00C64E7D"/>
    <w:rsid w:val="00C65690"/>
    <w:rsid w:val="00C71AE2"/>
    <w:rsid w:val="00CA0657"/>
    <w:rsid w:val="00CB6B63"/>
    <w:rsid w:val="00CB70F1"/>
    <w:rsid w:val="00CC3289"/>
    <w:rsid w:val="00CC3FBC"/>
    <w:rsid w:val="00CF251D"/>
    <w:rsid w:val="00D143F8"/>
    <w:rsid w:val="00D239F0"/>
    <w:rsid w:val="00D44A4A"/>
    <w:rsid w:val="00D60601"/>
    <w:rsid w:val="00D756C2"/>
    <w:rsid w:val="00D77DB3"/>
    <w:rsid w:val="00D81569"/>
    <w:rsid w:val="00D84313"/>
    <w:rsid w:val="00DA100F"/>
    <w:rsid w:val="00DB6C24"/>
    <w:rsid w:val="00DC05FF"/>
    <w:rsid w:val="00DC3627"/>
    <w:rsid w:val="00DD570B"/>
    <w:rsid w:val="00DE390A"/>
    <w:rsid w:val="00DF176A"/>
    <w:rsid w:val="00E21A8D"/>
    <w:rsid w:val="00E26EC8"/>
    <w:rsid w:val="00E30795"/>
    <w:rsid w:val="00E7321F"/>
    <w:rsid w:val="00E91C51"/>
    <w:rsid w:val="00ED6C37"/>
    <w:rsid w:val="00F10020"/>
    <w:rsid w:val="00F468DE"/>
    <w:rsid w:val="00F6080F"/>
    <w:rsid w:val="00FD489E"/>
    <w:rsid w:val="00FE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6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1199</TotalTime>
  <Pages>24</Pages>
  <Words>600</Words>
  <Characters>3425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Admin</cp:lastModifiedBy>
  <cp:revision>100</cp:revision>
  <cp:lastPrinted>2022-07-13T06:28:00Z</cp:lastPrinted>
  <dcterms:created xsi:type="dcterms:W3CDTF">2020-04-24T06:12:00Z</dcterms:created>
  <dcterms:modified xsi:type="dcterms:W3CDTF">2022-09-28T03:22:00Z</dcterms:modified>
</cp:coreProperties>
</file>