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Ids.xml" ContentType="application/vnd.openxmlformats-officedocument.wordprocessingml.commentsIds+xml"/>
  <Override PartName="/word/commentsDocument.xml" ContentType="application/vnd.openxmlformats-officedocument.wordprocessingml.comments+xml"/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ommentsExtendedDocument.xml" ContentType="application/vnd.openxmlformats-officedocument.wordprocessingml.commentsExtended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2"/>
        <w:jc w:val="right"/>
        <w:pageBreakBefore/>
      </w:pPr>
      <w:r>
        <w:rPr>
          <w:rStyle w:val="898"/>
          <w:rFonts w:ascii="Times New Roman" w:hAnsi="Times New Roman" w:cs="Times New Roman"/>
          <w:sz w:val="28"/>
        </w:rPr>
        <w:t xml:space="preserve">Приложение N 2</w:t>
      </w:r>
      <w:r/>
    </w:p>
    <w:p>
      <w:pPr>
        <w:pStyle w:val="952"/>
        <w:jc w:val="right"/>
      </w:pPr>
      <w:r>
        <w:rPr>
          <w:rStyle w:val="898"/>
          <w:rFonts w:ascii="Times New Roman" w:hAnsi="Times New Roman" w:cs="Times New Roman"/>
          <w:sz w:val="28"/>
        </w:rPr>
        <w:t xml:space="preserve">к муниципальной программе</w:t>
      </w:r>
      <w:r/>
    </w:p>
    <w:p>
      <w:pPr>
        <w:pStyle w:val="952"/>
        <w:jc w:val="right"/>
      </w:pPr>
      <w:r>
        <w:rPr>
          <w:rStyle w:val="898"/>
          <w:rFonts w:ascii="Times New Roman" w:hAnsi="Times New Roman" w:cs="Times New Roman"/>
          <w:sz w:val="28"/>
        </w:rPr>
        <w:t xml:space="preserve">«Комплексное развитие </w:t>
      </w:r>
      <w:r>
        <w:rPr>
          <w:rStyle w:val="898"/>
          <w:rFonts w:ascii="Times New Roman" w:hAnsi="Times New Roman" w:cs="Times New Roman"/>
          <w:sz w:val="28"/>
        </w:rPr>
        <w:t xml:space="preserve">сельских</w:t>
      </w:r>
      <w:r/>
    </w:p>
    <w:p>
      <w:pPr>
        <w:pStyle w:val="952"/>
        <w:jc w:val="right"/>
      </w:pPr>
      <w:r>
        <w:rPr>
          <w:rStyle w:val="898"/>
          <w:rFonts w:ascii="Times New Roman" w:hAnsi="Times New Roman" w:cs="Times New Roman"/>
          <w:sz w:val="28"/>
        </w:rPr>
        <w:t xml:space="preserve">территорий </w:t>
      </w:r>
      <w:r>
        <w:rPr>
          <w:rStyle w:val="898"/>
          <w:rFonts w:ascii="Times New Roman" w:hAnsi="Times New Roman" w:cs="Times New Roman"/>
          <w:sz w:val="28"/>
        </w:rPr>
        <w:t xml:space="preserve">Уссурийского</w:t>
      </w:r>
      <w:r/>
    </w:p>
    <w:p>
      <w:pPr>
        <w:pStyle w:val="952"/>
        <w:jc w:val="right"/>
      </w:pPr>
      <w:r>
        <w:rPr>
          <w:rStyle w:val="898"/>
          <w:rFonts w:ascii="Times New Roman" w:hAnsi="Times New Roman" w:cs="Times New Roman"/>
          <w:sz w:val="28"/>
        </w:rPr>
        <w:t xml:space="preserve">городского округа» </w:t>
      </w:r>
      <w:r>
        <w:rPr>
          <w:rStyle w:val="898"/>
          <w:rFonts w:ascii="Times New Roman" w:hAnsi="Times New Roman" w:cs="Times New Roman"/>
          <w:sz w:val="28"/>
        </w:rPr>
        <w:t xml:space="preserve">на</w:t>
      </w:r>
      <w:r/>
    </w:p>
    <w:p>
      <w:pPr>
        <w:pStyle w:val="952"/>
        <w:jc w:val="right"/>
      </w:pPr>
      <w:r>
        <w:rPr>
          <w:rStyle w:val="898"/>
          <w:rFonts w:ascii="Times New Roman" w:hAnsi="Times New Roman" w:cs="Times New Roman"/>
          <w:sz w:val="28"/>
        </w:rPr>
        <w:t xml:space="preserve">2020 - 2026 годы</w:t>
      </w:r>
      <w:r/>
    </w:p>
    <w:p>
      <w:pPr>
        <w:pStyle w:val="9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53"/>
        <w:jc w:val="center"/>
      </w:pPr>
      <w:r>
        <w:rPr>
          <w:rStyle w:val="898"/>
          <w:rFonts w:ascii="Times New Roman" w:hAnsi="Times New Roman" w:cs="Times New Roman"/>
          <w:sz w:val="28"/>
        </w:rPr>
        <w:t xml:space="preserve">ПЕРЕЧЕНЬ</w:t>
      </w:r>
      <w:r/>
    </w:p>
    <w:p>
      <w:pPr>
        <w:pStyle w:val="953"/>
        <w:jc w:val="center"/>
      </w:pPr>
      <w:r>
        <w:rPr>
          <w:rStyle w:val="898"/>
          <w:rFonts w:ascii="Times New Roman" w:hAnsi="Times New Roman" w:cs="Times New Roman"/>
          <w:sz w:val="28"/>
        </w:rPr>
        <w:t xml:space="preserve">МЕРОПРИЯТИЙ МУНИЦИПАЛЬНОЙ ПРОГРАММЫ</w:t>
      </w:r>
      <w:r/>
    </w:p>
    <w:p>
      <w:pPr>
        <w:pStyle w:val="953"/>
        <w:jc w:val="center"/>
      </w:pPr>
      <w:r>
        <w:rPr>
          <w:rStyle w:val="898"/>
          <w:rFonts w:ascii="Times New Roman" w:hAnsi="Times New Roman" w:cs="Times New Roman"/>
          <w:sz w:val="28"/>
        </w:rPr>
        <w:t xml:space="preserve">«КОМПЛЕКСНОЕ РАЗВИТИЕ СЕЛЬСКИХ ТЕРРИТОРИЙ </w:t>
      </w:r>
      <w:r>
        <w:rPr>
          <w:rStyle w:val="898"/>
          <w:rFonts w:ascii="Times New Roman" w:hAnsi="Times New Roman" w:cs="Times New Roman"/>
          <w:sz w:val="28"/>
        </w:rPr>
        <w:t xml:space="preserve">УССУРИЙСКОГО</w:t>
      </w:r>
      <w:r/>
    </w:p>
    <w:p>
      <w:pPr>
        <w:pStyle w:val="953"/>
        <w:jc w:val="center"/>
      </w:pPr>
      <w:r>
        <w:rPr>
          <w:rStyle w:val="898"/>
          <w:rFonts w:ascii="Times New Roman" w:hAnsi="Times New Roman" w:cs="Times New Roman"/>
          <w:sz w:val="28"/>
        </w:rPr>
        <w:t xml:space="preserve">ГОРОДСКОГО ОКРУГА» НА 2020 - 2026 ГОДЫ</w:t>
      </w:r>
      <w:r/>
    </w:p>
    <w:p>
      <w:pPr>
        <w:pStyle w:val="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5731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718"/>
        <w:gridCol w:w="1974"/>
        <w:gridCol w:w="1144"/>
        <w:gridCol w:w="1559"/>
        <w:gridCol w:w="1688"/>
        <w:gridCol w:w="850"/>
        <w:gridCol w:w="992"/>
        <w:gridCol w:w="854"/>
        <w:gridCol w:w="987"/>
        <w:gridCol w:w="1007"/>
        <w:gridCol w:w="992"/>
        <w:gridCol w:w="850"/>
        <w:gridCol w:w="709"/>
        <w:gridCol w:w="1407"/>
      </w:tblGrid>
      <w:tr>
        <w:tblPrEx/>
        <w:trPr>
          <w:trHeight w:val="856"/>
          <w:tblHeader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п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/п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restart"/>
            <w:textDirection w:val="lrTb"/>
            <w:noWrap w:val="false"/>
          </w:tcPr>
          <w:p>
            <w:pPr>
              <w:pStyle w:val="851"/>
              <w:ind w:left="57" w:right="57"/>
              <w:rPr>
                <w:color w:val="000000"/>
              </w:rPr>
              <w:suppressLineNumbers w:val="0"/>
            </w:pPr>
            <w:r>
              <w:rPr>
                <w:rStyle w:val="898"/>
                <w:color w:val="000000"/>
                <w:sz w:val="24"/>
              </w:rPr>
              <w:t xml:space="preserve">Перечень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мероприятий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Код бюджетной классификации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Источник финансирования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Объем финансирования, всего, тыс. руб.</w:t>
            </w:r>
            <w:r/>
          </w:p>
        </w:tc>
        <w:tc>
          <w:tcPr>
            <w:gridSpan w:val="7"/>
            <w:shd w:val="clear" w:color="auto" w:fill="ffffff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6533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 том числе по годам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Срок исполнения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Ответственный исполнитель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2026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14</w:t>
            </w:r>
            <w:r/>
          </w:p>
        </w:tc>
      </w:tr>
      <w:tr>
        <w:tblPrEx/>
        <w:trPr>
          <w:trHeight w:val="390"/>
          <w:tblHeader/>
        </w:trPr>
        <w:tc>
          <w:tcPr>
            <w:gridSpan w:val="14"/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731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Мероприятия по исполнению задачи № 1 «Обеспечить рост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объемов производства отдельных видов продукции растениеводства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»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602,808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602,808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 том числе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2,808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2,808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1275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1.</w:t>
            </w:r>
            <w:r/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Проведение мероприятий по признанию права муниципальной собственности на невостребованные земельные доли</w:t>
            </w:r>
            <w:r/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057 0113 19001206 80 240</w:t>
            </w:r>
            <w:r/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Всего: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2,808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2,808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Управление по работе с территориями (далее  - УПРТ)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 том числе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15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2,808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2,808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2.</w:t>
            </w:r>
            <w:r/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Строительство объектов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сельхозназначения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сельхозтоваропроизводителями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 </w:t>
            </w:r>
            <w:r/>
          </w:p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Уссурийского городского округа,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необходимых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 для проведения первичного семеноводства</w:t>
            </w:r>
            <w:r/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2020</w:t>
            </w:r>
            <w:r/>
          </w:p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УПРТ</w:t>
            </w:r>
            <w:r/>
          </w:p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 том числе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внебюджетные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источники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2.1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Строительство теплиц для проведения первичного семеноводства картофеля Обществом с ограниченной ответственностью "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Пуциловское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"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</w:tr>
      <w:tr>
        <w:tblPrEx/>
        <w:trPr>
          <w:trHeight w:val="390"/>
          <w:tblHeader/>
        </w:trPr>
        <w:tc>
          <w:tcPr>
            <w:gridSpan w:val="14"/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731" w:type="dxa"/>
            <w:vAlign w:val="bottom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Мероприятия по исполнению задачи № 2 «Повысить уровень развития социальной инфраструктуры и инженерного обустройства сельских населенных пунктов, улучшить качество жизни сельского населения и сформировать позитивное отноше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ние к сельской жизни»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119915,76748</w:t>
            </w:r>
            <w:r/>
          </w:p>
          <w:p>
            <w:pPr>
              <w:pStyle w:val="897"/>
              <w:ind w:left="57" w:right="57"/>
              <w:jc w:val="center"/>
              <w:tabs>
                <w:tab w:val="right" w:pos="1668" w:leader="none"/>
              </w:tabs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Style w:val="898"/>
                <w:rFonts w:ascii="Times New Roman" w:hAnsi="Times New Roman" w:cs="Times New Roman"/>
                <w:sz w:val="24"/>
                <w:highlight w:val="none"/>
              </w:rPr>
              <w:tab/>
            </w:r>
            <w:r>
              <w:rPr>
                <w:rStyle w:val="898"/>
                <w:rFonts w:ascii="Times New Roman" w:hAnsi="Times New Roman" w:cs="Times New Roman"/>
                <w:sz w:val="24"/>
                <w:highlight w:val="none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619,99824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1852,91394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6422,91763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13838,06767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3407,02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57" w:right="57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  <w:t xml:space="preserve">93574,85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200,00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2020 - 2026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УПРТ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 том числе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highlight w:val="white"/>
              </w:rPr>
              <w:t xml:space="preserve">84973,27706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880,47706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84092,8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краевого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highlight w:val="white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highlight w:val="white"/>
              </w:rPr>
              <w:t xml:space="preserve">4134,26908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17,96892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2400,00016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1716,3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rPr>
                <w:rStyle w:val="898"/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прогнозная оценка привлекаемых средств из местного бюджета</w:t>
            </w:r>
            <w:r/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1118,2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1118,2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highlight w:val="white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highlight w:val="white"/>
              </w:rPr>
              <w:t xml:space="preserve">26090,02134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19,99824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954,46796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6422,91763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6"/>
              </w:rPr>
              <w:t xml:space="preserve">11438,06751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3407,02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3647,550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200,00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из них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</w:tr>
      <w:tr>
        <w:tblPrEx/>
        <w:trPr>
          <w:trHeight w:val="936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инициативные платежи граждан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306,04828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65,04828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29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212,00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936"/>
          <w:tblHeader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rPr>
                <w:rStyle w:val="898"/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внебюджетные источники</w:t>
            </w:r>
            <w:r/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  <w:highlight w:val="white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3600,0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600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Содействие улучшению жилищных условий в сельских населенных пунктах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19,99824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19,99824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УПРТ</w:t>
            </w:r>
            <w:r/>
          </w:p>
        </w:tc>
      </w:tr>
      <w:tr>
        <w:tblPrEx/>
        <w:trPr>
          <w:trHeight w:val="2888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3.1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Информирование сельских жителей о внедрении мероприятий госпрограммы о жилищных (ипотечных) кредитах (займах) по льготной процентной ставке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057 0113 19002207 10 240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19,99824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19,99824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2020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61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4.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Реализация проекта "Организация пешеходной коммуникации (аллея) с освещением по адресу: г. Уссурийск, с.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Новоникольск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, ул. Советская (в границах от N 76 до N 78)"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 0113 19002L57 60 244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1283,       49426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1283,       49426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2021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УПРТ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880,47706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880,47706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1001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краевого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17,96892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17,96892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385,04828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385,04828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из них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65,04828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65,04828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2551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п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/п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Перечень мероприятий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Код бюджетной классификации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Источник финансирования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Объем финансирования, всего, тыс. руб.</w:t>
            </w:r>
            <w:r/>
          </w:p>
        </w:tc>
        <w:tc>
          <w:tcPr>
            <w:gridSpan w:val="7"/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6533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 том числе по годам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Срок исполнения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Ответственный исполнитель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14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Выполнение работ по обустройству детских и спортивных площадок в селах Уссурийского городского округа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28084, 97498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569,41968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6422,91763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13838,06767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3407,02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3647,55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2021 - 2026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УПРТ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25684, 97482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569,41968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6422,91763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6"/>
              </w:rPr>
              <w:t xml:space="preserve">11438,06751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3407,02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3647,55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из них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241,0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29,0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212,0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краевого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2400,00016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2400,00016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Разработка проектно-сметной документации на обустройство детской и спортивной площадок в селах Уссурийского городского округа: Алексей-Никольское,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Пуциловка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, Красный Яр,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Новоникольск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Баневурово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, Богатырка, Воздвиженка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057 0113 19002214 50 244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1033,49968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569,41968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lang w:val="en-US"/>
              </w:rPr>
              <w:t xml:space="preserve">54,880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lang w:val="en-US"/>
              </w:rPr>
              <w:t xml:space="preserve">209,200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2021,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2023-2026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УПРТ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5.2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Выполнение работ по обустройству детской и спортивной площадки в селе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Уссурийского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городского округа: Алексей-Никольское (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инициативное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 бюджетирование)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057 0113 19002214 91 240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3014,69064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3014,69064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УПРТ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3014,69064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3014,69064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из них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</w:tr>
      <w:tr>
        <w:tblPrEx/>
        <w:trPr>
          <w:trHeight w:val="1307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5.3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Выполнение работ по обустройству детской и спортивной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площадки в селе Уссурийского городского округа: Красный Яр (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инициативное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 бюджетирование)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057 0113 19002214 92 240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3408,22699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3408,22699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2022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УПРТ</w:t>
            </w:r>
            <w:r/>
          </w:p>
        </w:tc>
      </w:tr>
      <w:tr>
        <w:tblPrEx/>
        <w:trPr>
          <w:trHeight w:val="944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3408,22699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3408,22699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8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из них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911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12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5.4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работ по обустройству детской и спортивной площадки в селе Уссурийского городского округа: </w:t>
            </w:r>
            <w:r>
              <w:rPr>
                <w:rFonts w:ascii="Times New Roman" w:hAnsi="Times New Roman" w:cs="Times New Roman"/>
                <w:sz w:val="24"/>
              </w:rPr>
              <w:t xml:space="preserve">Пуциловка</w:t>
            </w:r>
            <w:r>
              <w:rPr>
                <w:rFonts w:ascii="Times New Roman" w:hAnsi="Times New Roman" w:cs="Times New Roman"/>
                <w:sz w:val="24"/>
              </w:rPr>
              <w:t xml:space="preserve"> (инициативное бюджетирование)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057 0503 19002214 96 244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2799,92838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2799,92838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УПРТ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</w:tc>
      </w:tr>
      <w:tr>
        <w:tblPrEx/>
        <w:trPr>
          <w:trHeight w:val="825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2799,92838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2799,92838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435" w:hRule="exact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из них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93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инициативные платежи граждан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112,0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112,0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17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5.5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Выполнение работ по обустройству детской площадки в селе Уссурийского городского округа: Степное (инициативное бюджетирование)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057 0503 19002214 95 244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3211,38716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3211,38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716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2023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УПРТ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712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3211,38716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3211,38716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60" w:hRule="exact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из них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84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инициативные платежи граждан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95,0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95,0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96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5.6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left"/>
              <w:suppressLineNumbers w:val="0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Выполнение работ по обустройству 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спортивной площадки в селе Уссурийского городского округа: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Кроуновка</w:t>
            </w:r>
            <w:r>
              <w:rPr>
                <w:rFonts w:ascii="Times New Roman" w:hAnsi="Times New Roman" w:cs="Times New Roman"/>
                <w:sz w:val="24"/>
              </w:rPr>
              <w:t xml:space="preserve"> (инициативное бюджетирование)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057 0503 19002214 98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244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2 313,58213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2 313,582 13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2023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УПРТ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</w:tc>
      </w:tr>
      <w:tr>
        <w:tblPrEx/>
        <w:trPr>
          <w:trHeight w:val="90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2 313,58213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2 313,582 13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55" w:hRule="exact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из них: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551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5,0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5,0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2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Style w:val="898"/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5.7</w:t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работ по обустройству детской  площадки в селе Уссурийского городского округа: </w:t>
            </w:r>
            <w:r>
              <w:rPr>
                <w:rFonts w:ascii="Times New Roman" w:hAnsi="Times New Roman" w:cs="Times New Roman"/>
                <w:sz w:val="24"/>
              </w:rPr>
              <w:t xml:space="preserve">Новоникольск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Style w:val="898"/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Style w:val="898"/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057 0503 19002214 97 244</w:t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3 034, 047 41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3 034,047 41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2023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УПРТ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blPrEx/>
        <w:trPr>
          <w:trHeight w:val="993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3034,04741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3034,04741</w:t>
            </w:r>
            <w:r/>
          </w:p>
          <w:p>
            <w:pPr>
              <w:pStyle w:val="897"/>
              <w:ind w:left="57" w:right="57"/>
              <w:jc w:val="left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5.8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Выполнение работ по обустройству детской и спортивной площадки в селе Уссурийского городского округа: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Баневурово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057 0503 19002214 90 244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3 197, 82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3 197,82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2024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УПРТ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3 197, 82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3 197,82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5.9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Выполнение работ по обустройству детской и спортивной площадки в селе Уссурийского городского округа: Бо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гатырка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057 0503 19002214 90 244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3 647, 55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3 647,55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УПРТ</w:t>
            </w:r>
            <w:r/>
          </w:p>
        </w:tc>
      </w:tr>
      <w:tr>
        <w:tblPrEx/>
        <w:trPr>
          <w:trHeight w:val="1492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3 647,55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3 647,55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5.10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Реализация проекта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инициативного бюджетирования по направлению "Твой проект": "Хоккейная площадка"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(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Воздвиженка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, ул. Жуковского, 1)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057 1102 19002S2363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Всего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2 424,24259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2 424,242 59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2023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УПРТ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местного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24,24243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24,242 43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Merge w:val="continue"/>
            <w:textDirection w:val="lrTb"/>
            <w:noWrap w:val="false"/>
          </w:tcPr>
          <w:p>
            <w:pPr>
              <w:pStyle w:val="897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057 1102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1900292363 244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средства краевого бюджета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2400,00016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2 400,000 16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597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  <w:t xml:space="preserve">6.0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top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Комплексное развитие села Степное Уссурийского городского округа Приморского края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top"/>
            <w:vMerge w:val="restar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89927,3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uppressLineNumbers w:val="0"/>
            </w:pP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89927,3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commentRangeStart w:id="0"/>
            <w:r/>
            <w:commentRangeEnd w:id="0"/>
            <w:r>
              <w:commentReference w:id="0"/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445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top"/>
            <w:vMerge w:val="continue"/>
            <w:textDirection w:val="lrTb"/>
            <w:noWrap w:val="false"/>
          </w:tcPr>
          <w:p>
            <w:pPr>
              <w:pStyle w:val="897"/>
              <w:jc w:val="center"/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top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84092,8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suppressLineNumbers w:val="0"/>
            </w:pP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84092,8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870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top"/>
            <w:vMerge w:val="continue"/>
            <w:textDirection w:val="lrTb"/>
            <w:noWrap w:val="false"/>
          </w:tcPr>
          <w:p>
            <w:pPr>
              <w:pStyle w:val="897"/>
              <w:jc w:val="center"/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top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1716,3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suppressLineNumbers w:val="0"/>
            </w:pP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1716,3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ind w:left="57" w:right="57"/>
              <w:suppressLineNumbers w:val="0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vMerge w:val="restart"/>
            <w:textDirection w:val="lrTb"/>
            <w:noWrap w:val="false"/>
          </w:tcPr>
          <w:p>
            <w:pPr>
              <w:ind w:left="57" w:right="57"/>
              <w:suppressLineNumbers w:val="0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vMerge w:val="restart"/>
            <w:textDirection w:val="lrTb"/>
            <w:noWrap w:val="false"/>
          </w:tcPr>
          <w:p>
            <w:pPr>
              <w:ind w:left="57" w:right="57"/>
              <w:suppressLineNumbers w:val="0"/>
            </w:pPr>
            <w:r/>
            <w:r/>
          </w:p>
        </w:tc>
      </w:tr>
      <w:tr>
        <w:tblPrEx/>
        <w:trPr>
          <w:trHeight w:val="1634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top"/>
            <w:vMerge w:val="continue"/>
            <w:textDirection w:val="lrTb"/>
            <w:noWrap w:val="false"/>
          </w:tcPr>
          <w:p>
            <w:pPr>
              <w:pStyle w:val="897"/>
              <w:jc w:val="center"/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top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961"/>
              <w:ind w:left="57" w:right="57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прогнозная оценка привлекаемых средств из местного бюджета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1118,2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suppressLineNumbers w:val="0"/>
            </w:pP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1118,2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ind w:left="57" w:right="57"/>
              <w:suppressLineNumbers w:val="0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vMerge w:val="restart"/>
            <w:textDirection w:val="lrTb"/>
            <w:noWrap w:val="false"/>
          </w:tcPr>
          <w:p>
            <w:pPr>
              <w:ind w:left="57" w:right="57"/>
              <w:suppressLineNumbers w:val="0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vMerge w:val="restart"/>
            <w:textDirection w:val="lrTb"/>
            <w:noWrap w:val="false"/>
          </w:tcPr>
          <w:p>
            <w:pPr>
              <w:ind w:left="57" w:right="57"/>
              <w:suppressLineNumbers w:val="0"/>
            </w:pPr>
            <w:r/>
            <w:r/>
          </w:p>
        </w:tc>
      </w:tr>
      <w:tr>
        <w:tblPrEx/>
        <w:trPr>
          <w:trHeight w:val="518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top"/>
            <w:vMerge w:val="continue"/>
            <w:textDirection w:val="lrTb"/>
            <w:noWrap w:val="false"/>
          </w:tcPr>
          <w:p>
            <w:pPr>
              <w:pStyle w:val="897"/>
              <w:jc w:val="center"/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Align w:val="top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suppressLineNumbers w:val="0"/>
            </w:pP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Style w:val="89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487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6.1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Реконструкция комплекса биологической очистки (доочистки) и обеззараживания сточных вод, производительностью 150 м3/</w:t>
            </w:r>
            <w:r>
              <w:rPr>
                <w:rFonts w:ascii="Times New Roman" w:hAnsi="Times New Roman" w:cs="Times New Roman"/>
                <w:sz w:val="24"/>
              </w:rPr>
              <w:t xml:space="preserve">сут</w:t>
            </w:r>
            <w:r>
              <w:rPr>
                <w:rFonts w:ascii="Times New Roman" w:hAnsi="Times New Roman" w:cs="Times New Roman"/>
                <w:sz w:val="24"/>
              </w:rPr>
              <w:t xml:space="preserve">. на очистных сооружениях с. </w:t>
            </w:r>
            <w:r>
              <w:rPr>
                <w:rFonts w:ascii="Times New Roman" w:hAnsi="Times New Roman" w:cs="Times New Roman"/>
                <w:sz w:val="24"/>
              </w:rPr>
              <w:t xml:space="preserve">Сепное</w:t>
            </w:r>
            <w:r>
              <w:rPr>
                <w:rFonts w:ascii="Times New Roman" w:hAnsi="Times New Roman" w:cs="Times New Roman"/>
                <w:sz w:val="24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057050219002</w:t>
            </w:r>
            <w:r>
              <w:rPr>
                <w:rStyle w:val="898"/>
                <w:rFonts w:ascii="Times New Roman" w:hAnsi="Times New Roman" w:cs="Times New Roman"/>
                <w:sz w:val="24"/>
                <w:lang w:val="en-US"/>
              </w:rPr>
              <w:t xml:space="preserve">L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576741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4</w:t>
            </w:r>
            <w:r/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70709,1</w:t>
            </w:r>
            <w:r/>
          </w:p>
          <w:p>
            <w:pPr>
              <w:pStyle w:val="897"/>
              <w:ind w:left="57" w:right="57"/>
              <w:jc w:val="center"/>
              <w:suppressLineNumbers w:val="0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70709,1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2025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908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65824,0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65824,0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998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1343,4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1343,4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805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pStyle w:val="961"/>
              <w:ind w:left="57" w:right="57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прогнозная оценка привлекаемых средств из местного бюджета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541,7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541,7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464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3000,0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637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6.2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Капитальный ремонт здания Дома культуры «Колос»  </w:t>
            </w:r>
            <w:r>
              <w:rPr>
                <w:rFonts w:ascii="Times New Roman" w:hAnsi="Times New Roman" w:cs="Times New Roman"/>
                <w:sz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</w:rPr>
              <w:t xml:space="preserve">. Степное, расположенного по адресу: Приморский край, г. Уссурийск, </w:t>
            </w:r>
            <w:r>
              <w:rPr>
                <w:rFonts w:ascii="Times New Roman" w:hAnsi="Times New Roman" w:cs="Times New Roman"/>
                <w:sz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</w:rPr>
              <w:t xml:space="preserve">. Степное, ул. Центральная, д. 28)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057080119002</w:t>
            </w:r>
            <w:r>
              <w:rPr>
                <w:rStyle w:val="898"/>
                <w:rFonts w:ascii="Times New Roman" w:hAnsi="Times New Roman" w:cs="Times New Roman"/>
                <w:sz w:val="24"/>
                <w:lang w:val="en-US"/>
              </w:rPr>
              <w:t xml:space="preserve">L</w:t>
            </w: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5763243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Всего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19218,2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19218,2</w:t>
            </w:r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2025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51"/>
              <w:ind w:left="57" w:right="57"/>
              <w:suppressLineNumbers w:val="0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9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835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18268,8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18268,8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919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краевого бюджета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372,9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372,9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461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continue"/>
            <w:textDirection w:val="lrTb"/>
            <w:noWrap w:val="false"/>
          </w:tcPr>
          <w:p>
            <w:pPr>
              <w:pStyle w:val="8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pStyle w:val="961"/>
              <w:ind w:left="57" w:right="57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прогнозная оценка привлекаемых средств из местного бюджета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576,5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576,5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программе</w:t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119918,57548</w:t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97"/>
              <w:ind w:left="57" w:right="57"/>
              <w:jc w:val="center"/>
              <w:tabs>
                <w:tab w:val="right" w:pos="1668" w:leader="none"/>
              </w:tabs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Style w:val="898"/>
                <w:rFonts w:ascii="Times New Roman" w:hAnsi="Times New Roman" w:cs="Times New Roman"/>
                <w:sz w:val="24"/>
                <w:highlight w:val="none"/>
              </w:rPr>
              <w:tab/>
            </w: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622,80624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1852,91394</w:t>
            </w: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6422,91763</w:t>
            </w: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13838,06767</w:t>
            </w: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</w:rPr>
              <w:t xml:space="preserve">3407,02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57" w:right="57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  <w:t xml:space="preserve">93574,85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200,00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в том числе: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федераль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ного</w:t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highlight w:val="white"/>
              </w:rPr>
              <w:t xml:space="preserve">84973,27706</w:t>
            </w: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880,47706</w:t>
            </w: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84092,8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highlight w:val="white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highlight w:val="white"/>
              </w:rPr>
              <w:t xml:space="preserve">4134,26908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17,96892</w:t>
            </w: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2400,00016</w:t>
            </w: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1716,3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pStyle w:val="961"/>
              <w:ind w:left="57" w:right="57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прогнозная оценка привлекаемых средств из местного бюджета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1118,2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1118,2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Style w:val="898"/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highlight w:val="white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highlight w:val="white"/>
              </w:rPr>
              <w:t xml:space="preserve">26090,02134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19,99824</w:t>
            </w: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954,46796</w:t>
            </w: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6422,91763</w:t>
            </w: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6"/>
              </w:rPr>
              <w:t xml:space="preserve">11438,06751</w:t>
            </w: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3407,02</w:t>
            </w: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3647,550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200,00</w:t>
            </w:r>
            <w:r/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47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из них: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инициативные платежи граждан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306,04828</w:t>
            </w:r>
            <w:r/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/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65,04828</w:t>
            </w:r>
            <w:r/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29</w:t>
            </w:r>
            <w:r/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</w:rPr>
              <w:t xml:space="preserve"> 212,00</w:t>
            </w:r>
            <w:r/>
            <w:r/>
          </w:p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90"/>
          <w:tblHeader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18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97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3600,0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sz w:val="24"/>
                <w:szCs w:val="24"/>
              </w:rPr>
              <w:suppressLineNumbers w:val="0"/>
            </w:pPr>
            <w:r>
              <w:rPr>
                <w:rStyle w:val="898"/>
                <w:rFonts w:ascii="Times New Roman" w:hAnsi="Times New Roman" w:cs="Times New Roman"/>
                <w:sz w:val="24"/>
                <w:szCs w:val="24"/>
              </w:rPr>
              <w:t xml:space="preserve">600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4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8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007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1407" w:type="dxa"/>
            <w:vAlign w:val="center"/>
            <w:textDirection w:val="lrTb"/>
            <w:noWrap w:val="false"/>
          </w:tcPr>
          <w:p>
            <w:pPr>
              <w:pStyle w:val="89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headerReference w:type="default" r:id="rId9"/>
      <w:footnotePr/>
      <w:endnotePr/>
      <w:type w:val="nextPage"/>
      <w:pgSz w:w="16837" w:h="11905" w:orient="landscape"/>
      <w:pgMar w:top="1134" w:right="1134" w:bottom="1134" w:left="1134" w:header="1134" w:footer="1134" w:gutter="0"/>
      <w:cols w:num="1" w:sep="0" w:space="708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Виктория Михайловна Селезнева" w:date="2024-03-14T17:45:00Z" w:initials="ВМС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КТО ИСПОЛНИТЕЛЬ?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Виктория Михайловна Селезнева" w:date="2024-03-14T17:45:00Z" w:initials="ВМС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КТО ИСПОЛНИТЕЛЬ?</w:t>
      </w:r>
    </w:p>
  </w:comment>
  <w:comment w:id="1" w:author="Виктория Михайловна Селезнева" w:date="2024-03-14T17:46:00Z" w:initials="ВМС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Прочитайте внимательно наименование задачи МП? Это мероприятие туда не подходит, рассмотрите вариант задачи № 1 и дополните мероприятиями ,  что будете делать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D629F5C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667DEA6"/>
  <w16cid:commentId w16cid:paraId="00000002" w16cid:durableId="3A00B7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851"/>
      </w:pPr>
      <w:r>
        <w:separator/>
      </w:r>
      <w:r/>
    </w:p>
  </w:endnote>
  <w:endnote w:type="continuationSeparator" w:id="0">
    <w:p>
      <w:pPr>
        <w:pStyle w:val="851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6040504020204"/>
  </w:font>
  <w:font w:name="Liberation Sans">
    <w:panose1 w:val="020B0604020202020204"/>
  </w:font>
  <w:font w:name="Liberation Serif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851"/>
      </w:pPr>
      <w:r>
        <w:separator/>
      </w:r>
      <w:r/>
    </w:p>
  </w:footnote>
  <w:footnote w:type="continuationSeparator" w:id="0">
    <w:p>
      <w:pPr>
        <w:pStyle w:val="851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§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§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basedOn w:val="695"/>
    <w:link w:val="686"/>
    <w:uiPriority w:val="9"/>
    <w:rPr>
      <w:rFonts w:ascii="Arial" w:hAnsi="Arial" w:eastAsia="Arial" w:cs="Arial"/>
      <w:sz w:val="40"/>
      <w:szCs w:val="40"/>
    </w:rPr>
  </w:style>
  <w:style w:type="character" w:styleId="669">
    <w:name w:val="Heading 2 Char"/>
    <w:basedOn w:val="695"/>
    <w:link w:val="687"/>
    <w:uiPriority w:val="9"/>
    <w:rPr>
      <w:rFonts w:ascii="Arial" w:hAnsi="Arial" w:eastAsia="Arial" w:cs="Arial"/>
      <w:sz w:val="34"/>
    </w:rPr>
  </w:style>
  <w:style w:type="character" w:styleId="670">
    <w:name w:val="Heading 3 Char"/>
    <w:basedOn w:val="695"/>
    <w:link w:val="688"/>
    <w:uiPriority w:val="9"/>
    <w:rPr>
      <w:rFonts w:ascii="Arial" w:hAnsi="Arial" w:eastAsia="Arial" w:cs="Arial"/>
      <w:sz w:val="30"/>
      <w:szCs w:val="30"/>
    </w:rPr>
  </w:style>
  <w:style w:type="character" w:styleId="671">
    <w:name w:val="Heading 4 Char"/>
    <w:basedOn w:val="695"/>
    <w:link w:val="689"/>
    <w:uiPriority w:val="9"/>
    <w:rPr>
      <w:rFonts w:ascii="Arial" w:hAnsi="Arial" w:eastAsia="Arial" w:cs="Arial"/>
      <w:b/>
      <w:bCs/>
      <w:sz w:val="26"/>
      <w:szCs w:val="26"/>
    </w:rPr>
  </w:style>
  <w:style w:type="character" w:styleId="672">
    <w:name w:val="Heading 5 Char"/>
    <w:basedOn w:val="695"/>
    <w:link w:val="690"/>
    <w:uiPriority w:val="9"/>
    <w:rPr>
      <w:rFonts w:ascii="Arial" w:hAnsi="Arial" w:eastAsia="Arial" w:cs="Arial"/>
      <w:b/>
      <w:bCs/>
      <w:sz w:val="24"/>
      <w:szCs w:val="24"/>
    </w:rPr>
  </w:style>
  <w:style w:type="character" w:styleId="673">
    <w:name w:val="Heading 6 Char"/>
    <w:basedOn w:val="695"/>
    <w:link w:val="691"/>
    <w:uiPriority w:val="9"/>
    <w:rPr>
      <w:rFonts w:ascii="Arial" w:hAnsi="Arial" w:eastAsia="Arial" w:cs="Arial"/>
      <w:b/>
      <w:bCs/>
      <w:sz w:val="22"/>
      <w:szCs w:val="22"/>
    </w:rPr>
  </w:style>
  <w:style w:type="character" w:styleId="674">
    <w:name w:val="Heading 7 Char"/>
    <w:basedOn w:val="695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8 Char"/>
    <w:basedOn w:val="695"/>
    <w:link w:val="693"/>
    <w:uiPriority w:val="9"/>
    <w:rPr>
      <w:rFonts w:ascii="Arial" w:hAnsi="Arial" w:eastAsia="Arial" w:cs="Arial"/>
      <w:i/>
      <w:iCs/>
      <w:sz w:val="22"/>
      <w:szCs w:val="22"/>
    </w:rPr>
  </w:style>
  <w:style w:type="character" w:styleId="676">
    <w:name w:val="Heading 9 Char"/>
    <w:basedOn w:val="695"/>
    <w:link w:val="694"/>
    <w:uiPriority w:val="9"/>
    <w:rPr>
      <w:rFonts w:ascii="Arial" w:hAnsi="Arial" w:eastAsia="Arial" w:cs="Arial"/>
      <w:i/>
      <w:iCs/>
      <w:sz w:val="21"/>
      <w:szCs w:val="21"/>
    </w:rPr>
  </w:style>
  <w:style w:type="character" w:styleId="677">
    <w:name w:val="Title Char"/>
    <w:basedOn w:val="695"/>
    <w:link w:val="700"/>
    <w:uiPriority w:val="10"/>
    <w:rPr>
      <w:sz w:val="48"/>
      <w:szCs w:val="48"/>
    </w:rPr>
  </w:style>
  <w:style w:type="character" w:styleId="678">
    <w:name w:val="Subtitle Char"/>
    <w:basedOn w:val="695"/>
    <w:link w:val="701"/>
    <w:uiPriority w:val="11"/>
    <w:rPr>
      <w:sz w:val="24"/>
      <w:szCs w:val="24"/>
    </w:rPr>
  </w:style>
  <w:style w:type="character" w:styleId="679">
    <w:name w:val="Quote Char"/>
    <w:link w:val="702"/>
    <w:uiPriority w:val="29"/>
    <w:rPr>
      <w:i/>
    </w:rPr>
  </w:style>
  <w:style w:type="character" w:styleId="680">
    <w:name w:val="Intense Quote Char"/>
    <w:link w:val="703"/>
    <w:uiPriority w:val="30"/>
    <w:rPr>
      <w:i/>
    </w:rPr>
  </w:style>
  <w:style w:type="character" w:styleId="681">
    <w:name w:val="Header Char"/>
    <w:basedOn w:val="695"/>
    <w:link w:val="704"/>
    <w:uiPriority w:val="99"/>
  </w:style>
  <w:style w:type="character" w:styleId="682">
    <w:name w:val="Caption Char"/>
    <w:basedOn w:val="706"/>
    <w:link w:val="705"/>
    <w:uiPriority w:val="99"/>
  </w:style>
  <w:style w:type="character" w:styleId="683">
    <w:name w:val="Footnote Text Char"/>
    <w:link w:val="708"/>
    <w:uiPriority w:val="99"/>
    <w:rPr>
      <w:sz w:val="18"/>
    </w:rPr>
  </w:style>
  <w:style w:type="character" w:styleId="684">
    <w:name w:val="Endnote Text Char"/>
    <w:link w:val="710"/>
    <w:uiPriority w:val="99"/>
    <w:rPr>
      <w:sz w:val="20"/>
    </w:rPr>
  </w:style>
  <w:style w:type="paragraph" w:styleId="685" w:default="1">
    <w:name w:val="Normal"/>
    <w:qFormat/>
  </w:style>
  <w:style w:type="paragraph" w:styleId="686">
    <w:name w:val="Heading 1"/>
    <w:basedOn w:val="685"/>
    <w:next w:val="685"/>
    <w:link w:val="9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7">
    <w:name w:val="Heading 2"/>
    <w:basedOn w:val="685"/>
    <w:next w:val="685"/>
    <w:link w:val="9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8">
    <w:name w:val="Heading 3"/>
    <w:basedOn w:val="685"/>
    <w:next w:val="685"/>
    <w:link w:val="9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9">
    <w:name w:val="Heading 4"/>
    <w:basedOn w:val="685"/>
    <w:next w:val="685"/>
    <w:link w:val="9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685"/>
    <w:next w:val="685"/>
    <w:link w:val="9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1">
    <w:name w:val="Heading 6"/>
    <w:basedOn w:val="685"/>
    <w:next w:val="685"/>
    <w:link w:val="9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685"/>
    <w:next w:val="685"/>
    <w:link w:val="9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685"/>
    <w:next w:val="685"/>
    <w:link w:val="90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685"/>
    <w:next w:val="685"/>
    <w:link w:val="9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List Paragraph"/>
    <w:basedOn w:val="685"/>
    <w:uiPriority w:val="34"/>
    <w:qFormat/>
    <w:pPr>
      <w:contextualSpacing/>
      <w:ind w:left="720"/>
    </w:pPr>
  </w:style>
  <w:style w:type="paragraph" w:styleId="699">
    <w:name w:val="No Spacing"/>
    <w:uiPriority w:val="1"/>
    <w:qFormat/>
  </w:style>
  <w:style w:type="paragraph" w:styleId="700">
    <w:name w:val="Title"/>
    <w:basedOn w:val="685"/>
    <w:next w:val="685"/>
    <w:link w:val="91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01">
    <w:name w:val="Subtitle"/>
    <w:basedOn w:val="685"/>
    <w:next w:val="685"/>
    <w:link w:val="915"/>
    <w:uiPriority w:val="11"/>
    <w:qFormat/>
    <w:pPr>
      <w:spacing w:before="200" w:after="200"/>
    </w:pPr>
    <w:rPr>
      <w:sz w:val="24"/>
      <w:szCs w:val="24"/>
    </w:rPr>
  </w:style>
  <w:style w:type="paragraph" w:styleId="702">
    <w:name w:val="Quote"/>
    <w:basedOn w:val="685"/>
    <w:next w:val="685"/>
    <w:link w:val="917"/>
    <w:uiPriority w:val="29"/>
    <w:qFormat/>
    <w:pPr>
      <w:ind w:left="720" w:right="720"/>
    </w:pPr>
    <w:rPr>
      <w:i/>
    </w:rPr>
  </w:style>
  <w:style w:type="paragraph" w:styleId="703">
    <w:name w:val="Intense Quote"/>
    <w:basedOn w:val="685"/>
    <w:next w:val="685"/>
    <w:link w:val="91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04">
    <w:name w:val="Header"/>
    <w:basedOn w:val="685"/>
    <w:link w:val="92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5">
    <w:name w:val="Footer"/>
    <w:basedOn w:val="685"/>
    <w:link w:val="92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6">
    <w:name w:val="Caption"/>
    <w:basedOn w:val="685"/>
    <w:next w:val="6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Hyperlink"/>
    <w:uiPriority w:val="99"/>
    <w:unhideWhenUsed/>
    <w:rPr>
      <w:color w:val="0000ff" w:themeColor="hyperlink"/>
      <w:u w:val="single"/>
    </w:rPr>
  </w:style>
  <w:style w:type="paragraph" w:styleId="708">
    <w:name w:val="footnote text"/>
    <w:basedOn w:val="685"/>
    <w:link w:val="929"/>
    <w:uiPriority w:val="99"/>
    <w:semiHidden/>
    <w:unhideWhenUsed/>
    <w:pPr>
      <w:spacing w:after="40"/>
    </w:pPr>
    <w:rPr>
      <w:sz w:val="18"/>
    </w:rPr>
  </w:style>
  <w:style w:type="character" w:styleId="709">
    <w:name w:val="footnote reference"/>
    <w:basedOn w:val="695"/>
    <w:uiPriority w:val="99"/>
    <w:unhideWhenUsed/>
    <w:rPr>
      <w:vertAlign w:val="superscript"/>
    </w:rPr>
  </w:style>
  <w:style w:type="paragraph" w:styleId="710">
    <w:name w:val="endnote text"/>
    <w:basedOn w:val="685"/>
    <w:link w:val="932"/>
    <w:uiPriority w:val="99"/>
    <w:semiHidden/>
    <w:unhideWhenUsed/>
  </w:style>
  <w:style w:type="character" w:styleId="711">
    <w:name w:val="endnote reference"/>
    <w:basedOn w:val="695"/>
    <w:uiPriority w:val="99"/>
    <w:semiHidden/>
    <w:unhideWhenUsed/>
    <w:rPr>
      <w:vertAlign w:val="superscript"/>
    </w:rPr>
  </w:style>
  <w:style w:type="paragraph" w:styleId="712">
    <w:name w:val="toc 1"/>
    <w:basedOn w:val="685"/>
    <w:next w:val="685"/>
    <w:uiPriority w:val="39"/>
    <w:unhideWhenUsed/>
    <w:pPr>
      <w:spacing w:after="57"/>
    </w:pPr>
  </w:style>
  <w:style w:type="paragraph" w:styleId="713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714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715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716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717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718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719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720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721">
    <w:name w:val="TOC Heading"/>
    <w:uiPriority w:val="39"/>
    <w:unhideWhenUsed/>
  </w:style>
  <w:style w:type="paragraph" w:styleId="722">
    <w:name w:val="table of figures"/>
    <w:basedOn w:val="685"/>
    <w:next w:val="685"/>
    <w:uiPriority w:val="99"/>
    <w:unhideWhenUsed/>
  </w:style>
  <w:style w:type="table" w:styleId="723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8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3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9" w:customStyle="1">
    <w:name w:val="DStyle_paragraph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</w:style>
  <w:style w:type="character" w:styleId="850" w:customStyle="1">
    <w:name w:val="DStyle_text"/>
  </w:style>
  <w:style w:type="paragraph" w:styleId="851" w:customStyle="1">
    <w:name w:val="Обычный1"/>
    <w:basedOn w:val="849"/>
    <w:qFormat/>
  </w:style>
  <w:style w:type="paragraph" w:styleId="852" w:customStyle="1">
    <w:name w:val="Заголовок 11"/>
    <w:basedOn w:val="851"/>
    <w:qFormat/>
    <w:pPr>
      <w:spacing w:before="480" w:after="200"/>
    </w:pPr>
    <w:rPr>
      <w:rFonts w:ascii="Arial" w:hAnsi="Arial" w:cs="Arial"/>
      <w:sz w:val="40"/>
    </w:rPr>
  </w:style>
  <w:style w:type="paragraph" w:styleId="853" w:customStyle="1">
    <w:name w:val="Заголовок 21"/>
    <w:basedOn w:val="851"/>
    <w:qFormat/>
    <w:pPr>
      <w:spacing w:before="360" w:after="200"/>
    </w:pPr>
    <w:rPr>
      <w:rFonts w:ascii="Arial" w:hAnsi="Arial" w:cs="Arial"/>
      <w:sz w:val="34"/>
    </w:rPr>
  </w:style>
  <w:style w:type="paragraph" w:styleId="854" w:customStyle="1">
    <w:name w:val="Заголовок 31"/>
    <w:basedOn w:val="851"/>
    <w:qFormat/>
    <w:pPr>
      <w:spacing w:before="320" w:after="200"/>
    </w:pPr>
    <w:rPr>
      <w:rFonts w:ascii="Arial" w:hAnsi="Arial" w:cs="Arial"/>
      <w:sz w:val="30"/>
    </w:rPr>
  </w:style>
  <w:style w:type="paragraph" w:styleId="855" w:customStyle="1">
    <w:name w:val="Заголовок 41"/>
    <w:basedOn w:val="851"/>
    <w:qFormat/>
    <w:pPr>
      <w:spacing w:before="320" w:after="200"/>
    </w:pPr>
    <w:rPr>
      <w:rFonts w:ascii="Arial" w:hAnsi="Arial" w:cs="Arial"/>
      <w:b/>
      <w:sz w:val="26"/>
    </w:rPr>
  </w:style>
  <w:style w:type="paragraph" w:styleId="856" w:customStyle="1">
    <w:name w:val="Заголовок 51"/>
    <w:basedOn w:val="851"/>
    <w:qFormat/>
    <w:pPr>
      <w:spacing w:before="320" w:after="200"/>
    </w:pPr>
    <w:rPr>
      <w:rFonts w:ascii="Arial" w:hAnsi="Arial" w:cs="Arial"/>
      <w:b/>
      <w:sz w:val="24"/>
    </w:rPr>
  </w:style>
  <w:style w:type="paragraph" w:styleId="857" w:customStyle="1">
    <w:name w:val="Заголовок 61"/>
    <w:basedOn w:val="851"/>
    <w:qFormat/>
    <w:pPr>
      <w:spacing w:before="320" w:after="200"/>
    </w:pPr>
    <w:rPr>
      <w:rFonts w:ascii="Arial" w:hAnsi="Arial" w:cs="Arial"/>
      <w:b/>
      <w:sz w:val="22"/>
    </w:rPr>
  </w:style>
  <w:style w:type="paragraph" w:styleId="858" w:customStyle="1">
    <w:name w:val="Заголовок 71"/>
    <w:basedOn w:val="851"/>
    <w:qFormat/>
    <w:pPr>
      <w:spacing w:before="320" w:after="200"/>
    </w:pPr>
    <w:rPr>
      <w:rFonts w:ascii="Arial" w:hAnsi="Arial" w:cs="Arial"/>
      <w:b/>
      <w:i/>
      <w:sz w:val="22"/>
    </w:rPr>
  </w:style>
  <w:style w:type="paragraph" w:styleId="859" w:customStyle="1">
    <w:name w:val="Заголовок 81"/>
    <w:basedOn w:val="851"/>
    <w:qFormat/>
    <w:pPr>
      <w:spacing w:before="320" w:after="200"/>
    </w:pPr>
    <w:rPr>
      <w:rFonts w:ascii="Arial" w:hAnsi="Arial" w:cs="Arial"/>
      <w:i/>
      <w:sz w:val="22"/>
    </w:rPr>
  </w:style>
  <w:style w:type="paragraph" w:styleId="860" w:customStyle="1">
    <w:name w:val="Заголовок 91"/>
    <w:basedOn w:val="851"/>
    <w:qFormat/>
    <w:pPr>
      <w:spacing w:before="320" w:after="200"/>
    </w:pPr>
    <w:rPr>
      <w:rFonts w:ascii="Arial" w:hAnsi="Arial" w:cs="Arial"/>
      <w:i/>
      <w:sz w:val="21"/>
    </w:rPr>
  </w:style>
  <w:style w:type="paragraph" w:styleId="861" w:customStyle="1">
    <w:name w:val="Абзац списка1"/>
    <w:basedOn w:val="851"/>
    <w:qFormat/>
    <w:pPr>
      <w:ind w:left="720"/>
    </w:pPr>
  </w:style>
  <w:style w:type="paragraph" w:styleId="862" w:customStyle="1">
    <w:name w:val="Без интервала1"/>
    <w:basedOn w:val="849"/>
    <w:qFormat/>
  </w:style>
  <w:style w:type="paragraph" w:styleId="863" w:customStyle="1">
    <w:name w:val="Название1"/>
    <w:basedOn w:val="851"/>
    <w:qFormat/>
    <w:pPr>
      <w:spacing w:before="300" w:after="200"/>
    </w:pPr>
    <w:rPr>
      <w:sz w:val="48"/>
    </w:rPr>
  </w:style>
  <w:style w:type="paragraph" w:styleId="864" w:customStyle="1">
    <w:name w:val="Подзаголовок1"/>
    <w:basedOn w:val="851"/>
    <w:qFormat/>
    <w:pPr>
      <w:spacing w:before="200" w:after="200"/>
    </w:pPr>
    <w:rPr>
      <w:sz w:val="24"/>
    </w:rPr>
  </w:style>
  <w:style w:type="paragraph" w:styleId="865" w:customStyle="1">
    <w:name w:val="Цитата 21"/>
    <w:basedOn w:val="851"/>
    <w:qFormat/>
    <w:pPr>
      <w:ind w:left="720" w:right="720"/>
    </w:pPr>
    <w:rPr>
      <w:i/>
    </w:rPr>
  </w:style>
  <w:style w:type="paragraph" w:styleId="866" w:customStyle="1">
    <w:name w:val="Выделенная цитата1"/>
    <w:basedOn w:val="851"/>
    <w:qFormat/>
    <w:pPr>
      <w:ind w:left="720" w:right="720"/>
      <w:shd w:val="clear" w:color="auto" w:fill="f2f2f2"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</w:pPr>
    <w:rPr>
      <w:i/>
    </w:rPr>
  </w:style>
  <w:style w:type="paragraph" w:styleId="867" w:customStyle="1">
    <w:name w:val="Верхний колонтитул1"/>
    <w:basedOn w:val="851"/>
    <w:qFormat/>
    <w:pPr>
      <w:tabs>
        <w:tab w:val="center" w:pos="7142" w:leader="none"/>
        <w:tab w:val="right" w:pos="14285" w:leader="none"/>
      </w:tabs>
    </w:pPr>
  </w:style>
  <w:style w:type="paragraph" w:styleId="868" w:customStyle="1">
    <w:name w:val="Нижний колонтитул1"/>
    <w:basedOn w:val="851"/>
    <w:qFormat/>
    <w:pPr>
      <w:tabs>
        <w:tab w:val="center" w:pos="7142" w:leader="none"/>
        <w:tab w:val="right" w:pos="14285" w:leader="none"/>
      </w:tabs>
    </w:pPr>
  </w:style>
  <w:style w:type="paragraph" w:styleId="869" w:customStyle="1">
    <w:name w:val="Название объекта1"/>
    <w:basedOn w:val="851"/>
    <w:qFormat/>
    <w:pPr>
      <w:spacing w:line="276" w:lineRule="auto"/>
    </w:pPr>
    <w:rPr>
      <w:b/>
      <w:color w:val="4f81bd"/>
      <w:sz w:val="18"/>
    </w:rPr>
  </w:style>
  <w:style w:type="character" w:styleId="870" w:customStyle="1">
    <w:name w:val="Гиперссылка1"/>
    <w:qFormat/>
    <w:rPr>
      <w:color w:val="0000ff"/>
      <w:u w:val="single"/>
    </w:rPr>
  </w:style>
  <w:style w:type="character" w:styleId="871" w:customStyle="1">
    <w:name w:val="Internet link"/>
    <w:qFormat/>
    <w:rPr>
      <w:color w:val="0000ff"/>
      <w:u w:val="single"/>
    </w:rPr>
  </w:style>
  <w:style w:type="paragraph" w:styleId="872" w:customStyle="1">
    <w:name w:val="Текст сноски1"/>
    <w:basedOn w:val="851"/>
    <w:qFormat/>
    <w:pPr>
      <w:spacing w:after="40"/>
    </w:pPr>
    <w:rPr>
      <w:sz w:val="18"/>
    </w:rPr>
  </w:style>
  <w:style w:type="character" w:styleId="873" w:customStyle="1">
    <w:name w:val="Знак сноски1"/>
    <w:qFormat/>
    <w:rPr>
      <w:vertAlign w:val="superscript"/>
    </w:rPr>
  </w:style>
  <w:style w:type="paragraph" w:styleId="874" w:customStyle="1">
    <w:name w:val="Текст концевой сноски1"/>
    <w:basedOn w:val="851"/>
    <w:qFormat/>
  </w:style>
  <w:style w:type="character" w:styleId="875" w:customStyle="1">
    <w:name w:val="Знак концевой сноски1"/>
    <w:qFormat/>
    <w:rPr>
      <w:vertAlign w:val="superscript"/>
    </w:rPr>
  </w:style>
  <w:style w:type="paragraph" w:styleId="876" w:customStyle="1">
    <w:name w:val="Оглавление 11"/>
    <w:basedOn w:val="851"/>
    <w:qFormat/>
    <w:pPr>
      <w:spacing w:after="57"/>
    </w:pPr>
  </w:style>
  <w:style w:type="paragraph" w:styleId="877" w:customStyle="1">
    <w:name w:val="Оглавление 21"/>
    <w:basedOn w:val="851"/>
    <w:qFormat/>
    <w:pPr>
      <w:ind w:left="283"/>
      <w:spacing w:after="57"/>
    </w:pPr>
  </w:style>
  <w:style w:type="paragraph" w:styleId="878" w:customStyle="1">
    <w:name w:val="Оглавление 31"/>
    <w:basedOn w:val="851"/>
    <w:qFormat/>
    <w:pPr>
      <w:ind w:left="567"/>
      <w:spacing w:after="57"/>
    </w:pPr>
  </w:style>
  <w:style w:type="paragraph" w:styleId="879" w:customStyle="1">
    <w:name w:val="Оглавление 41"/>
    <w:basedOn w:val="851"/>
    <w:qFormat/>
    <w:pPr>
      <w:ind w:left="850"/>
      <w:spacing w:after="57"/>
    </w:pPr>
  </w:style>
  <w:style w:type="paragraph" w:styleId="880" w:customStyle="1">
    <w:name w:val="Оглавление 51"/>
    <w:basedOn w:val="851"/>
    <w:qFormat/>
    <w:pPr>
      <w:ind w:left="1134"/>
      <w:spacing w:after="57"/>
    </w:pPr>
  </w:style>
  <w:style w:type="paragraph" w:styleId="881" w:customStyle="1">
    <w:name w:val="Оглавление 61"/>
    <w:basedOn w:val="851"/>
    <w:qFormat/>
    <w:pPr>
      <w:ind w:left="1417"/>
      <w:spacing w:after="57"/>
    </w:pPr>
  </w:style>
  <w:style w:type="paragraph" w:styleId="882" w:customStyle="1">
    <w:name w:val="Оглавление 71"/>
    <w:basedOn w:val="851"/>
    <w:qFormat/>
    <w:pPr>
      <w:ind w:left="1701"/>
      <w:spacing w:after="57"/>
    </w:pPr>
  </w:style>
  <w:style w:type="paragraph" w:styleId="883" w:customStyle="1">
    <w:name w:val="Оглавление 81"/>
    <w:basedOn w:val="851"/>
    <w:qFormat/>
    <w:pPr>
      <w:ind w:left="1984"/>
      <w:spacing w:after="57"/>
    </w:pPr>
  </w:style>
  <w:style w:type="paragraph" w:styleId="884" w:customStyle="1">
    <w:name w:val="Оглавление 91"/>
    <w:basedOn w:val="851"/>
    <w:qFormat/>
    <w:pPr>
      <w:ind w:left="2268"/>
      <w:spacing w:after="57"/>
    </w:pPr>
  </w:style>
  <w:style w:type="paragraph" w:styleId="885" w:customStyle="1">
    <w:name w:val="Заголовок оглавления1"/>
    <w:basedOn w:val="849"/>
    <w:qFormat/>
  </w:style>
  <w:style w:type="paragraph" w:styleId="886" w:customStyle="1">
    <w:name w:val="Перечень рисунков1"/>
    <w:basedOn w:val="851"/>
    <w:qFormat/>
  </w:style>
  <w:style w:type="paragraph" w:styleId="887" w:customStyle="1">
    <w:name w:val="DStyle_paragraph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Pr>
      <w:rFonts w:ascii="Calibri" w:hAnsi="Calibri" w:cs="Calibri"/>
      <w:color w:val="000000"/>
    </w:rPr>
  </w:style>
  <w:style w:type="paragraph" w:styleId="888" w:customStyle="1">
    <w:name w:val="Заголовок 12"/>
    <w:basedOn w:val="897"/>
    <w:qFormat/>
    <w:rPr>
      <w:rFonts w:ascii="Arial" w:hAnsi="Arial" w:cs="Arial"/>
      <w:sz w:val="40"/>
    </w:rPr>
  </w:style>
  <w:style w:type="paragraph" w:styleId="889" w:customStyle="1">
    <w:name w:val="Заголовок 22"/>
    <w:basedOn w:val="897"/>
    <w:qFormat/>
    <w:rPr>
      <w:rFonts w:ascii="Arial" w:hAnsi="Arial" w:cs="Arial"/>
      <w:sz w:val="34"/>
    </w:rPr>
  </w:style>
  <w:style w:type="paragraph" w:styleId="890" w:customStyle="1">
    <w:name w:val="Заголовок 32"/>
    <w:basedOn w:val="897"/>
    <w:qFormat/>
    <w:rPr>
      <w:rFonts w:ascii="Arial" w:hAnsi="Arial" w:cs="Arial"/>
      <w:sz w:val="30"/>
    </w:rPr>
  </w:style>
  <w:style w:type="paragraph" w:styleId="891" w:customStyle="1">
    <w:name w:val="Заголовок 42"/>
    <w:basedOn w:val="897"/>
    <w:qFormat/>
    <w:rPr>
      <w:rFonts w:ascii="Arial" w:hAnsi="Arial" w:cs="Arial"/>
      <w:b/>
      <w:sz w:val="26"/>
    </w:rPr>
  </w:style>
  <w:style w:type="paragraph" w:styleId="892" w:customStyle="1">
    <w:name w:val="Заголовок 52"/>
    <w:basedOn w:val="897"/>
    <w:qFormat/>
    <w:rPr>
      <w:rFonts w:ascii="Arial" w:hAnsi="Arial" w:cs="Arial"/>
      <w:b/>
      <w:sz w:val="24"/>
    </w:rPr>
  </w:style>
  <w:style w:type="paragraph" w:styleId="893" w:customStyle="1">
    <w:name w:val="Заголовок 62"/>
    <w:basedOn w:val="897"/>
    <w:qFormat/>
    <w:rPr>
      <w:rFonts w:ascii="Arial" w:hAnsi="Arial" w:cs="Arial"/>
      <w:b/>
      <w:sz w:val="22"/>
    </w:rPr>
  </w:style>
  <w:style w:type="paragraph" w:styleId="894" w:customStyle="1">
    <w:name w:val="Заголовок 72"/>
    <w:basedOn w:val="897"/>
    <w:qFormat/>
    <w:rPr>
      <w:rFonts w:ascii="Arial" w:hAnsi="Arial" w:cs="Arial"/>
      <w:b/>
      <w:i/>
      <w:sz w:val="22"/>
    </w:rPr>
  </w:style>
  <w:style w:type="paragraph" w:styleId="895" w:customStyle="1">
    <w:name w:val="Заголовок 82"/>
    <w:basedOn w:val="897"/>
    <w:qFormat/>
    <w:rPr>
      <w:rFonts w:ascii="Arial" w:hAnsi="Arial" w:cs="Arial"/>
      <w:i/>
      <w:sz w:val="22"/>
    </w:rPr>
  </w:style>
  <w:style w:type="paragraph" w:styleId="896" w:customStyle="1">
    <w:name w:val="Заголовок 92"/>
    <w:basedOn w:val="897"/>
    <w:qFormat/>
    <w:rPr>
      <w:rFonts w:ascii="Arial" w:hAnsi="Arial" w:cs="Arial"/>
      <w:i/>
      <w:sz w:val="21"/>
    </w:rPr>
  </w:style>
  <w:style w:type="paragraph" w:styleId="897" w:customStyle="1">
    <w:name w:val="Обычный2"/>
    <w:basedOn w:val="887"/>
    <w:qFormat/>
  </w:style>
  <w:style w:type="character" w:styleId="898" w:customStyle="1">
    <w:name w:val="Основной шрифт абзаца1"/>
    <w:qFormat/>
  </w:style>
  <w:style w:type="paragraph" w:styleId="899" w:customStyle="1">
    <w:name w:val="DStyle_paragraph"/>
    <w:basedOn w:val="887"/>
    <w:qFormat/>
  </w:style>
  <w:style w:type="character" w:styleId="900" w:customStyle="1">
    <w:name w:val="DStyle_text"/>
    <w:qFormat/>
  </w:style>
  <w:style w:type="character" w:styleId="901" w:customStyle="1">
    <w:name w:val="Заголовок 1 Знак"/>
    <w:link w:val="686"/>
    <w:qFormat/>
    <w:rPr>
      <w:rFonts w:ascii="Arial" w:hAnsi="Arial" w:cs="Arial"/>
      <w:sz w:val="40"/>
    </w:rPr>
  </w:style>
  <w:style w:type="character" w:styleId="902" w:customStyle="1">
    <w:name w:val="Заголовок 2 Знак"/>
    <w:link w:val="687"/>
    <w:qFormat/>
    <w:rPr>
      <w:rFonts w:ascii="Arial" w:hAnsi="Arial" w:cs="Arial"/>
      <w:sz w:val="34"/>
    </w:rPr>
  </w:style>
  <w:style w:type="character" w:styleId="903" w:customStyle="1">
    <w:name w:val="Заголовок 3 Знак"/>
    <w:link w:val="688"/>
    <w:qFormat/>
    <w:rPr>
      <w:rFonts w:ascii="Arial" w:hAnsi="Arial" w:cs="Arial"/>
      <w:sz w:val="30"/>
    </w:rPr>
  </w:style>
  <w:style w:type="character" w:styleId="904" w:customStyle="1">
    <w:name w:val="Заголовок 4 Знак"/>
    <w:link w:val="689"/>
    <w:qFormat/>
    <w:rPr>
      <w:rFonts w:ascii="Arial" w:hAnsi="Arial" w:cs="Arial"/>
      <w:b/>
      <w:sz w:val="26"/>
    </w:rPr>
  </w:style>
  <w:style w:type="character" w:styleId="905" w:customStyle="1">
    <w:name w:val="Заголовок 5 Знак"/>
    <w:link w:val="690"/>
    <w:qFormat/>
    <w:rPr>
      <w:rFonts w:ascii="Arial" w:hAnsi="Arial" w:cs="Arial"/>
      <w:b/>
      <w:sz w:val="24"/>
    </w:rPr>
  </w:style>
  <w:style w:type="character" w:styleId="906" w:customStyle="1">
    <w:name w:val="Заголовок 6 Знак"/>
    <w:link w:val="691"/>
    <w:qFormat/>
    <w:rPr>
      <w:rFonts w:ascii="Arial" w:hAnsi="Arial" w:cs="Arial"/>
      <w:b/>
      <w:sz w:val="22"/>
    </w:rPr>
  </w:style>
  <w:style w:type="character" w:styleId="907" w:customStyle="1">
    <w:name w:val="Заголовок 7 Знак"/>
    <w:link w:val="692"/>
    <w:qFormat/>
    <w:rPr>
      <w:rFonts w:ascii="Arial" w:hAnsi="Arial" w:cs="Arial"/>
      <w:b/>
      <w:i/>
      <w:sz w:val="22"/>
    </w:rPr>
  </w:style>
  <w:style w:type="character" w:styleId="908" w:customStyle="1">
    <w:name w:val="Заголовок 8 Знак"/>
    <w:link w:val="693"/>
    <w:qFormat/>
    <w:rPr>
      <w:rFonts w:ascii="Arial" w:hAnsi="Arial" w:cs="Arial"/>
      <w:i/>
      <w:sz w:val="22"/>
    </w:rPr>
  </w:style>
  <w:style w:type="character" w:styleId="909" w:customStyle="1">
    <w:name w:val="Заголовок 9 Знак"/>
    <w:link w:val="694"/>
    <w:qFormat/>
    <w:rPr>
      <w:rFonts w:ascii="Arial" w:hAnsi="Arial" w:cs="Arial"/>
      <w:i/>
      <w:sz w:val="21"/>
    </w:rPr>
  </w:style>
  <w:style w:type="paragraph" w:styleId="910" w:customStyle="1">
    <w:name w:val="Абзац списка2"/>
    <w:basedOn w:val="897"/>
    <w:qFormat/>
    <w:pPr>
      <w:ind w:left="720"/>
    </w:pPr>
  </w:style>
  <w:style w:type="paragraph" w:styleId="911" w:customStyle="1">
    <w:name w:val="Без интервала2"/>
    <w:basedOn w:val="899"/>
    <w:qFormat/>
  </w:style>
  <w:style w:type="paragraph" w:styleId="912" w:customStyle="1">
    <w:name w:val="Название2"/>
    <w:basedOn w:val="897"/>
    <w:qFormat/>
    <w:rPr>
      <w:sz w:val="48"/>
    </w:rPr>
  </w:style>
  <w:style w:type="character" w:styleId="913" w:customStyle="1">
    <w:name w:val="Название Знак"/>
    <w:link w:val="700"/>
    <w:qFormat/>
    <w:rPr>
      <w:sz w:val="48"/>
    </w:rPr>
  </w:style>
  <w:style w:type="paragraph" w:styleId="914" w:customStyle="1">
    <w:name w:val="Подзаголовок2"/>
    <w:basedOn w:val="897"/>
    <w:qFormat/>
    <w:rPr>
      <w:sz w:val="24"/>
    </w:rPr>
  </w:style>
  <w:style w:type="character" w:styleId="915" w:customStyle="1">
    <w:name w:val="Подзаголовок Знак"/>
    <w:link w:val="701"/>
    <w:qFormat/>
    <w:rPr>
      <w:sz w:val="24"/>
    </w:rPr>
  </w:style>
  <w:style w:type="paragraph" w:styleId="916" w:customStyle="1">
    <w:name w:val="Цитата 22"/>
    <w:basedOn w:val="897"/>
    <w:qFormat/>
    <w:rPr>
      <w:i/>
    </w:rPr>
  </w:style>
  <w:style w:type="character" w:styleId="917" w:customStyle="1">
    <w:name w:val="Цитата 2 Знак"/>
    <w:link w:val="702"/>
    <w:qFormat/>
    <w:rPr>
      <w:i/>
    </w:rPr>
  </w:style>
  <w:style w:type="paragraph" w:styleId="918" w:customStyle="1">
    <w:name w:val="Выделенная цитата2"/>
    <w:basedOn w:val="897"/>
    <w:qFormat/>
    <w:rPr>
      <w:i/>
    </w:rPr>
  </w:style>
  <w:style w:type="character" w:styleId="919" w:customStyle="1">
    <w:name w:val="Выделенная цитата Знак"/>
    <w:link w:val="703"/>
    <w:qFormat/>
    <w:rPr>
      <w:i/>
    </w:rPr>
  </w:style>
  <w:style w:type="paragraph" w:styleId="920" w:customStyle="1">
    <w:name w:val="Верхний колонтитул2"/>
    <w:basedOn w:val="897"/>
    <w:qFormat/>
    <w:pPr>
      <w:tabs>
        <w:tab w:val="center" w:pos="7142" w:leader="none"/>
        <w:tab w:val="right" w:pos="14285" w:leader="none"/>
      </w:tabs>
    </w:pPr>
  </w:style>
  <w:style w:type="character" w:styleId="921" w:customStyle="1">
    <w:name w:val="Верхний колонтитул Знак"/>
    <w:link w:val="704"/>
    <w:qFormat/>
  </w:style>
  <w:style w:type="paragraph" w:styleId="922" w:customStyle="1">
    <w:name w:val="Нижний колонтитул2"/>
    <w:basedOn w:val="897"/>
    <w:qFormat/>
    <w:pPr>
      <w:tabs>
        <w:tab w:val="center" w:pos="7142" w:leader="none"/>
        <w:tab w:val="right" w:pos="14285" w:leader="none"/>
      </w:tabs>
    </w:pPr>
  </w:style>
  <w:style w:type="character" w:styleId="923" w:customStyle="1">
    <w:name w:val="Footer Char"/>
    <w:qFormat/>
  </w:style>
  <w:style w:type="character" w:styleId="924" w:customStyle="1">
    <w:name w:val="Нижний колонтитул Знак"/>
    <w:link w:val="705"/>
    <w:qFormat/>
  </w:style>
  <w:style w:type="character" w:styleId="925" w:customStyle="1">
    <w:name w:val="Гиперссылка2"/>
    <w:qFormat/>
    <w:rPr>
      <w:color w:val="0000ff"/>
      <w:u w:val="single"/>
    </w:rPr>
  </w:style>
  <w:style w:type="character" w:styleId="926" w:customStyle="1">
    <w:name w:val="Internet link"/>
    <w:qFormat/>
    <w:rPr>
      <w:color w:val="0000ff"/>
      <w:u w:val="single"/>
    </w:rPr>
  </w:style>
  <w:style w:type="character" w:styleId="927" w:customStyle="1">
    <w:name w:val="Internet link"/>
    <w:qFormat/>
    <w:rPr>
      <w:color w:val="0000ff"/>
      <w:u w:val="single"/>
    </w:rPr>
  </w:style>
  <w:style w:type="paragraph" w:styleId="928" w:customStyle="1">
    <w:name w:val="Текст сноски2"/>
    <w:basedOn w:val="897"/>
    <w:qFormat/>
    <w:rPr>
      <w:sz w:val="18"/>
    </w:rPr>
  </w:style>
  <w:style w:type="character" w:styleId="929" w:customStyle="1">
    <w:name w:val="Текст сноски Знак"/>
    <w:link w:val="708"/>
    <w:qFormat/>
    <w:rPr>
      <w:sz w:val="18"/>
    </w:rPr>
  </w:style>
  <w:style w:type="character" w:styleId="930" w:customStyle="1">
    <w:name w:val="Знак сноски2"/>
    <w:qFormat/>
    <w:rPr>
      <w:vertAlign w:val="superscript"/>
    </w:rPr>
  </w:style>
  <w:style w:type="paragraph" w:styleId="931" w:customStyle="1">
    <w:name w:val="Текст концевой сноски2"/>
    <w:basedOn w:val="897"/>
    <w:qFormat/>
  </w:style>
  <w:style w:type="character" w:styleId="932" w:customStyle="1">
    <w:name w:val="Текст концевой сноски Знак"/>
    <w:link w:val="710"/>
    <w:qFormat/>
    <w:rPr>
      <w:sz w:val="20"/>
    </w:rPr>
  </w:style>
  <w:style w:type="character" w:styleId="933" w:customStyle="1">
    <w:name w:val="Знак концевой сноски2"/>
    <w:qFormat/>
    <w:rPr>
      <w:vertAlign w:val="superscript"/>
    </w:rPr>
  </w:style>
  <w:style w:type="paragraph" w:styleId="934" w:customStyle="1">
    <w:name w:val="Оглавление 12"/>
    <w:basedOn w:val="897"/>
    <w:qFormat/>
    <w:pPr>
      <w:spacing w:after="57"/>
    </w:pPr>
  </w:style>
  <w:style w:type="paragraph" w:styleId="935" w:customStyle="1">
    <w:name w:val="Оглавление 22"/>
    <w:basedOn w:val="897"/>
    <w:qFormat/>
    <w:pPr>
      <w:ind w:left="283"/>
      <w:spacing w:after="57"/>
    </w:pPr>
  </w:style>
  <w:style w:type="paragraph" w:styleId="936" w:customStyle="1">
    <w:name w:val="Оглавление 32"/>
    <w:basedOn w:val="897"/>
    <w:qFormat/>
    <w:pPr>
      <w:ind w:left="567"/>
      <w:spacing w:after="57"/>
    </w:pPr>
  </w:style>
  <w:style w:type="paragraph" w:styleId="937" w:customStyle="1">
    <w:name w:val="Оглавление 42"/>
    <w:basedOn w:val="897"/>
    <w:qFormat/>
    <w:pPr>
      <w:ind w:left="850"/>
      <w:spacing w:after="57"/>
    </w:pPr>
  </w:style>
  <w:style w:type="paragraph" w:styleId="938" w:customStyle="1">
    <w:name w:val="Оглавление 52"/>
    <w:basedOn w:val="897"/>
    <w:qFormat/>
    <w:pPr>
      <w:ind w:left="1134"/>
      <w:spacing w:after="57"/>
    </w:pPr>
  </w:style>
  <w:style w:type="paragraph" w:styleId="939" w:customStyle="1">
    <w:name w:val="Оглавление 62"/>
    <w:basedOn w:val="897"/>
    <w:qFormat/>
    <w:pPr>
      <w:ind w:left="1417"/>
      <w:spacing w:after="57"/>
    </w:pPr>
  </w:style>
  <w:style w:type="paragraph" w:styleId="940" w:customStyle="1">
    <w:name w:val="Оглавление 72"/>
    <w:basedOn w:val="897"/>
    <w:qFormat/>
    <w:pPr>
      <w:ind w:left="1701"/>
      <w:spacing w:after="57"/>
    </w:pPr>
  </w:style>
  <w:style w:type="paragraph" w:styleId="941" w:customStyle="1">
    <w:name w:val="Оглавление 82"/>
    <w:basedOn w:val="897"/>
    <w:qFormat/>
    <w:pPr>
      <w:ind w:left="1984"/>
      <w:spacing w:after="57"/>
    </w:pPr>
  </w:style>
  <w:style w:type="paragraph" w:styleId="942" w:customStyle="1">
    <w:name w:val="Оглавление 92"/>
    <w:basedOn w:val="897"/>
    <w:qFormat/>
    <w:pPr>
      <w:ind w:left="2268"/>
      <w:spacing w:after="57"/>
    </w:pPr>
  </w:style>
  <w:style w:type="paragraph" w:styleId="943" w:customStyle="1">
    <w:name w:val="Заголовок оглавления2"/>
    <w:basedOn w:val="899"/>
    <w:qFormat/>
  </w:style>
  <w:style w:type="paragraph" w:styleId="944" w:customStyle="1">
    <w:name w:val="Перечень рисунков2"/>
    <w:basedOn w:val="897"/>
    <w:qFormat/>
  </w:style>
  <w:style w:type="paragraph" w:styleId="945" w:customStyle="1">
    <w:name w:val="DStyle_paragraph"/>
    <w:basedOn w:val="887"/>
    <w:qFormat/>
    <w:rPr>
      <w:rFonts w:ascii="Liberation Serif" w:hAnsi="Liberation Serif" w:cs="Liberation Serif"/>
      <w:sz w:val="24"/>
    </w:rPr>
  </w:style>
  <w:style w:type="paragraph" w:styleId="946" w:customStyle="1">
    <w:name w:val="Standard"/>
    <w:basedOn w:val="945"/>
    <w:qFormat/>
  </w:style>
  <w:style w:type="paragraph" w:styleId="947" w:customStyle="1">
    <w:name w:val="Heading"/>
    <w:basedOn w:val="946"/>
    <w:qFormat/>
    <w:rPr>
      <w:rFonts w:ascii="Liberation Sans" w:hAnsi="Liberation Sans" w:cs="Liberation Sans"/>
      <w:sz w:val="28"/>
    </w:rPr>
  </w:style>
  <w:style w:type="paragraph" w:styleId="948" w:customStyle="1">
    <w:name w:val="Text body"/>
    <w:basedOn w:val="946"/>
    <w:qFormat/>
    <w:pPr>
      <w:spacing w:after="140" w:line="276" w:lineRule="auto"/>
    </w:pPr>
  </w:style>
  <w:style w:type="paragraph" w:styleId="949" w:customStyle="1">
    <w:name w:val="Список1"/>
    <w:basedOn w:val="948"/>
    <w:qFormat/>
  </w:style>
  <w:style w:type="paragraph" w:styleId="950" w:customStyle="1">
    <w:name w:val="Название объекта2"/>
    <w:basedOn w:val="946"/>
    <w:qFormat/>
    <w:rPr>
      <w:i/>
    </w:rPr>
  </w:style>
  <w:style w:type="paragraph" w:styleId="951" w:customStyle="1">
    <w:name w:val="Index"/>
    <w:basedOn w:val="946"/>
    <w:qFormat/>
  </w:style>
  <w:style w:type="paragraph" w:styleId="952" w:customStyle="1">
    <w:name w:val="ConsPlusNormal"/>
    <w:basedOn w:val="945"/>
    <w:qFormat/>
    <w:rPr>
      <w:rFonts w:ascii="Arial" w:hAnsi="Arial" w:cs="Arial"/>
      <w:vanish/>
      <w:sz w:val="20"/>
    </w:rPr>
  </w:style>
  <w:style w:type="paragraph" w:styleId="953" w:customStyle="1">
    <w:name w:val="ConsPlusTitle"/>
    <w:basedOn w:val="945"/>
    <w:qFormat/>
    <w:rPr>
      <w:rFonts w:ascii="Arial" w:hAnsi="Arial" w:cs="Arial"/>
      <w:b/>
      <w:vanish/>
      <w:sz w:val="20"/>
    </w:rPr>
  </w:style>
  <w:style w:type="character" w:styleId="954">
    <w:name w:val="annotation reference"/>
    <w:basedOn w:val="695"/>
    <w:uiPriority w:val="99"/>
    <w:semiHidden/>
    <w:unhideWhenUsed/>
    <w:rPr>
      <w:sz w:val="16"/>
      <w:szCs w:val="16"/>
    </w:rPr>
  </w:style>
  <w:style w:type="paragraph" w:styleId="955">
    <w:name w:val="annotation text"/>
    <w:basedOn w:val="685"/>
    <w:link w:val="956"/>
    <w:uiPriority w:val="99"/>
    <w:semiHidden/>
    <w:unhideWhenUsed/>
  </w:style>
  <w:style w:type="character" w:styleId="956" w:customStyle="1">
    <w:name w:val="Текст примечания Знак"/>
    <w:basedOn w:val="695"/>
    <w:link w:val="955"/>
    <w:uiPriority w:val="99"/>
    <w:semiHidden/>
  </w:style>
  <w:style w:type="paragraph" w:styleId="957">
    <w:name w:val="annotation subject"/>
    <w:basedOn w:val="955"/>
    <w:next w:val="955"/>
    <w:link w:val="958"/>
    <w:uiPriority w:val="99"/>
    <w:semiHidden/>
    <w:unhideWhenUsed/>
    <w:rPr>
      <w:b/>
      <w:bCs/>
    </w:rPr>
  </w:style>
  <w:style w:type="character" w:styleId="958" w:customStyle="1">
    <w:name w:val="Тема примечания Знак"/>
    <w:basedOn w:val="956"/>
    <w:link w:val="957"/>
    <w:uiPriority w:val="99"/>
    <w:semiHidden/>
    <w:rPr>
      <w:b/>
      <w:bCs/>
    </w:rPr>
  </w:style>
  <w:style w:type="paragraph" w:styleId="959">
    <w:name w:val="Balloon Text"/>
    <w:basedOn w:val="685"/>
    <w:link w:val="960"/>
    <w:uiPriority w:val="99"/>
    <w:semiHidden/>
    <w:unhideWhenUsed/>
    <w:rPr>
      <w:rFonts w:ascii="Tahoma" w:hAnsi="Tahoma" w:cs="Tahoma"/>
      <w:sz w:val="16"/>
      <w:szCs w:val="16"/>
    </w:rPr>
  </w:style>
  <w:style w:type="character" w:styleId="960" w:customStyle="1">
    <w:name w:val="Текст выноски Знак"/>
    <w:basedOn w:val="695"/>
    <w:link w:val="959"/>
    <w:uiPriority w:val="99"/>
    <w:semiHidden/>
    <w:rPr>
      <w:rFonts w:ascii="Tahoma" w:hAnsi="Tahoma" w:cs="Tahoma"/>
      <w:sz w:val="16"/>
      <w:szCs w:val="16"/>
    </w:rPr>
  </w:style>
  <w:style w:type="paragraph" w:styleId="961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omments" Target="comments.xml" /><Relationship Id="rId11" Type="http://schemas.microsoft.com/office/2011/relationships/commentsExtended" Target="commentsExtended.xml" /><Relationship Id="rId12" Type="http://schemas.microsoft.com/office/2016/09/relationships/commentsIds" Target="commentsIds.xml" /><Relationship Id="rId13" Type="http://schemas.onlyoffice.com/commentsDocument" Target="commentsDocument.xml" /><Relationship Id="rId14" Type="http://schemas.onlyoffice.com/commentsExtendedDocument" Target="commentsExtendedDocument.xml" /><Relationship Id="rId15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revision>16</cp:revision>
  <dcterms:created xsi:type="dcterms:W3CDTF">2024-02-13T07:10:00Z</dcterms:created>
  <dcterms:modified xsi:type="dcterms:W3CDTF">2024-04-07T03:49:16Z</dcterms:modified>
</cp:coreProperties>
</file>